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4BA62B" w14:textId="77777777" w:rsidR="00121F31" w:rsidRPr="00AF1B17" w:rsidRDefault="00121F31" w:rsidP="00454038">
      <w:pPr>
        <w:pStyle w:val="affb"/>
      </w:pPr>
    </w:p>
    <w:p w14:paraId="7FEA22B5" w14:textId="77777777" w:rsidR="004550E5" w:rsidRDefault="004550E5" w:rsidP="008F743E">
      <w:pPr>
        <w:pStyle w:val="Iauiue"/>
        <w:spacing w:line="264" w:lineRule="auto"/>
        <w:ind w:left="5954"/>
        <w:rPr>
          <w:b/>
          <w:sz w:val="24"/>
          <w:szCs w:val="24"/>
        </w:rPr>
      </w:pPr>
    </w:p>
    <w:p w14:paraId="54426BDE" w14:textId="77777777" w:rsidR="004550E5" w:rsidRDefault="004550E5" w:rsidP="008F743E">
      <w:pPr>
        <w:pStyle w:val="Iauiue"/>
        <w:spacing w:line="264" w:lineRule="auto"/>
        <w:ind w:left="5954"/>
        <w:rPr>
          <w:b/>
          <w:sz w:val="24"/>
          <w:szCs w:val="24"/>
          <w:lang w:val="ru-RU"/>
        </w:rPr>
      </w:pPr>
    </w:p>
    <w:tbl>
      <w:tblPr>
        <w:tblW w:w="3319" w:type="dxa"/>
        <w:tblInd w:w="6487" w:type="dxa"/>
        <w:tblLook w:val="04A0" w:firstRow="1" w:lastRow="0" w:firstColumn="1" w:lastColumn="0" w:noHBand="0" w:noVBand="1"/>
      </w:tblPr>
      <w:tblGrid>
        <w:gridCol w:w="3319"/>
      </w:tblGrid>
      <w:tr w:rsidR="004550E5" w:rsidRPr="00F400EA" w14:paraId="5D284BA9" w14:textId="77777777" w:rsidTr="00F400EA">
        <w:trPr>
          <w:trHeight w:val="993"/>
        </w:trPr>
        <w:tc>
          <w:tcPr>
            <w:tcW w:w="3319" w:type="dxa"/>
            <w:shd w:val="clear" w:color="auto" w:fill="auto"/>
          </w:tcPr>
          <w:p w14:paraId="13311611" w14:textId="77777777" w:rsidR="004550E5" w:rsidRPr="00F400EA" w:rsidRDefault="004550E5" w:rsidP="008F743E">
            <w:pPr>
              <w:pStyle w:val="aff6"/>
              <w:spacing w:line="264" w:lineRule="auto"/>
              <w:jc w:val="both"/>
              <w:rPr>
                <w:b/>
                <w:sz w:val="24"/>
                <w:szCs w:val="24"/>
              </w:rPr>
            </w:pPr>
          </w:p>
        </w:tc>
      </w:tr>
      <w:tr w:rsidR="004550E5" w:rsidRPr="00F400EA" w14:paraId="7FF9998C" w14:textId="77777777" w:rsidTr="00F400EA">
        <w:tc>
          <w:tcPr>
            <w:tcW w:w="3319" w:type="dxa"/>
            <w:shd w:val="clear" w:color="auto" w:fill="auto"/>
          </w:tcPr>
          <w:p w14:paraId="6DEB8927" w14:textId="77777777" w:rsidR="004550E5" w:rsidRPr="00F400EA" w:rsidRDefault="004550E5" w:rsidP="008F743E">
            <w:pPr>
              <w:pStyle w:val="Iauiue"/>
              <w:spacing w:line="264" w:lineRule="auto"/>
              <w:rPr>
                <w:b/>
                <w:sz w:val="24"/>
                <w:szCs w:val="24"/>
                <w:lang w:val="ru-RU"/>
              </w:rPr>
            </w:pPr>
          </w:p>
        </w:tc>
      </w:tr>
      <w:tr w:rsidR="004550E5" w:rsidRPr="00F400EA" w14:paraId="66DA271D" w14:textId="77777777" w:rsidTr="00F400EA">
        <w:tc>
          <w:tcPr>
            <w:tcW w:w="3319" w:type="dxa"/>
            <w:shd w:val="clear" w:color="auto" w:fill="auto"/>
          </w:tcPr>
          <w:p w14:paraId="25847DC8" w14:textId="77777777" w:rsidR="004550E5" w:rsidRPr="00F400EA" w:rsidRDefault="004550E5" w:rsidP="008F743E">
            <w:pPr>
              <w:pStyle w:val="Iauiue"/>
              <w:spacing w:line="264" w:lineRule="auto"/>
              <w:rPr>
                <w:b/>
                <w:sz w:val="24"/>
                <w:szCs w:val="24"/>
                <w:lang w:val="ru-RU"/>
              </w:rPr>
            </w:pPr>
          </w:p>
        </w:tc>
      </w:tr>
      <w:tr w:rsidR="004550E5" w:rsidRPr="00F400EA" w14:paraId="690A8453" w14:textId="77777777" w:rsidTr="00F400EA">
        <w:tc>
          <w:tcPr>
            <w:tcW w:w="3319" w:type="dxa"/>
            <w:shd w:val="clear" w:color="auto" w:fill="auto"/>
          </w:tcPr>
          <w:p w14:paraId="5A1B6BFC" w14:textId="77777777" w:rsidR="004550E5" w:rsidRPr="00F400EA" w:rsidRDefault="004550E5" w:rsidP="008F743E">
            <w:pPr>
              <w:pStyle w:val="Iauiue"/>
              <w:spacing w:line="264" w:lineRule="auto"/>
              <w:rPr>
                <w:b/>
                <w:sz w:val="24"/>
                <w:szCs w:val="24"/>
                <w:lang w:val="ru-RU"/>
              </w:rPr>
            </w:pPr>
          </w:p>
        </w:tc>
      </w:tr>
    </w:tbl>
    <w:p w14:paraId="538365ED" w14:textId="77777777" w:rsidR="004550E5" w:rsidRPr="00463614" w:rsidRDefault="004550E5" w:rsidP="008F743E">
      <w:pPr>
        <w:pStyle w:val="Iauiue"/>
        <w:spacing w:line="264" w:lineRule="auto"/>
        <w:ind w:left="5954"/>
        <w:rPr>
          <w:b/>
          <w:sz w:val="24"/>
          <w:szCs w:val="24"/>
          <w:lang w:val="ru-RU"/>
        </w:rPr>
      </w:pPr>
    </w:p>
    <w:p w14:paraId="72EA2603" w14:textId="77777777" w:rsidR="004550E5" w:rsidRDefault="004550E5" w:rsidP="008F743E">
      <w:pPr>
        <w:spacing w:line="264" w:lineRule="auto"/>
        <w:rPr>
          <w:szCs w:val="24"/>
        </w:rPr>
      </w:pPr>
    </w:p>
    <w:p w14:paraId="5E68DDC9" w14:textId="77777777" w:rsidR="00BC1F62" w:rsidRDefault="00BC1F62" w:rsidP="008F743E">
      <w:pPr>
        <w:spacing w:line="264" w:lineRule="auto"/>
        <w:jc w:val="center"/>
        <w:rPr>
          <w:b/>
          <w:sz w:val="36"/>
          <w:szCs w:val="36"/>
        </w:rPr>
      </w:pPr>
    </w:p>
    <w:p w14:paraId="7811447A" w14:textId="77777777" w:rsidR="00BC1F62" w:rsidRDefault="00BC1F62" w:rsidP="008F743E">
      <w:pPr>
        <w:spacing w:line="264" w:lineRule="auto"/>
        <w:jc w:val="center"/>
        <w:rPr>
          <w:b/>
          <w:sz w:val="36"/>
          <w:szCs w:val="36"/>
        </w:rPr>
      </w:pPr>
    </w:p>
    <w:p w14:paraId="1A18D12E" w14:textId="77777777" w:rsidR="00503188" w:rsidRPr="002A5606" w:rsidRDefault="00503188" w:rsidP="008F743E">
      <w:pPr>
        <w:spacing w:line="264" w:lineRule="auto"/>
        <w:jc w:val="center"/>
        <w:rPr>
          <w:b/>
        </w:rPr>
      </w:pPr>
      <w:r w:rsidRPr="002A5606">
        <w:rPr>
          <w:b/>
        </w:rPr>
        <w:t xml:space="preserve">ЗАКУПОЧНАЯ ДОКУМЕНТАЦИЯ </w:t>
      </w:r>
    </w:p>
    <w:p w14:paraId="451D8C61" w14:textId="77777777" w:rsidR="00503188" w:rsidRPr="002A5606" w:rsidRDefault="00503188" w:rsidP="008F743E">
      <w:pPr>
        <w:spacing w:line="264" w:lineRule="auto"/>
        <w:jc w:val="center"/>
        <w:rPr>
          <w:b/>
        </w:rPr>
      </w:pPr>
      <w:r w:rsidRPr="002A5606">
        <w:rPr>
          <w:b/>
        </w:rPr>
        <w:t xml:space="preserve">ОТКРЫТОГО ЗАПРОСА ПРЕДЛОЖЕНИЙ </w:t>
      </w:r>
    </w:p>
    <w:p w14:paraId="199F47B2" w14:textId="37B2218E" w:rsidR="00503188" w:rsidRDefault="00503188" w:rsidP="008F743E">
      <w:pPr>
        <w:spacing w:line="264" w:lineRule="auto"/>
        <w:jc w:val="center"/>
        <w:rPr>
          <w:b/>
        </w:rPr>
      </w:pPr>
      <w:r w:rsidRPr="002A5606">
        <w:rPr>
          <w:b/>
        </w:rPr>
        <w:t>В ЭЛЕКТРОННОЙ ФОРМЕ</w:t>
      </w:r>
    </w:p>
    <w:p w14:paraId="47BE2851" w14:textId="77777777" w:rsidR="003536AC" w:rsidRPr="002A5606" w:rsidRDefault="003536AC" w:rsidP="008F743E">
      <w:pPr>
        <w:spacing w:line="264" w:lineRule="auto"/>
        <w:jc w:val="center"/>
        <w:rPr>
          <w:b/>
        </w:rPr>
      </w:pPr>
    </w:p>
    <w:p w14:paraId="02FC6902" w14:textId="77777777" w:rsidR="00503188" w:rsidRPr="002A5606" w:rsidRDefault="00503188" w:rsidP="008F743E">
      <w:pPr>
        <w:spacing w:line="264" w:lineRule="auto"/>
        <w:jc w:val="center"/>
        <w:rPr>
          <w:b/>
        </w:rPr>
      </w:pPr>
      <w:r w:rsidRPr="002A5606">
        <w:rPr>
          <w:b/>
        </w:rPr>
        <w:t>ДЛЯ ЗАКУПКИ РАБОТ И УСЛУГ</w:t>
      </w:r>
    </w:p>
    <w:p w14:paraId="28551E50" w14:textId="77777777" w:rsidR="00503188" w:rsidRPr="002A5606" w:rsidRDefault="00503188" w:rsidP="008F743E">
      <w:pPr>
        <w:spacing w:line="264" w:lineRule="auto"/>
        <w:jc w:val="center"/>
        <w:rPr>
          <w:b/>
        </w:rPr>
      </w:pPr>
      <w:r w:rsidRPr="002A5606">
        <w:rPr>
          <w:b/>
        </w:rPr>
        <w:t>(</w:t>
      </w:r>
      <w:r w:rsidRPr="002A5606">
        <w:rPr>
          <w:b/>
          <w:lang w:val="en-US"/>
        </w:rPr>
        <w:t>WWW</w:t>
      </w:r>
      <w:r w:rsidRPr="002A5606">
        <w:rPr>
          <w:b/>
        </w:rPr>
        <w:t>.</w:t>
      </w:r>
      <w:r w:rsidRPr="002A5606">
        <w:rPr>
          <w:b/>
          <w:lang w:val="en-US"/>
        </w:rPr>
        <w:t>FABRIKANT</w:t>
      </w:r>
      <w:r w:rsidRPr="002A5606">
        <w:rPr>
          <w:b/>
        </w:rPr>
        <w:t>.</w:t>
      </w:r>
      <w:r w:rsidRPr="002A5606">
        <w:rPr>
          <w:b/>
          <w:lang w:val="en-US"/>
        </w:rPr>
        <w:t>RU</w:t>
      </w:r>
      <w:r w:rsidRPr="002A5606">
        <w:rPr>
          <w:b/>
        </w:rPr>
        <w:t>)</w:t>
      </w:r>
    </w:p>
    <w:p w14:paraId="3A82F39B" w14:textId="77777777" w:rsidR="004550E5" w:rsidRDefault="004550E5" w:rsidP="008F743E">
      <w:pPr>
        <w:spacing w:line="264" w:lineRule="auto"/>
        <w:rPr>
          <w:szCs w:val="24"/>
        </w:rPr>
      </w:pPr>
    </w:p>
    <w:p w14:paraId="3C385FAB" w14:textId="77777777" w:rsidR="004550E5" w:rsidRDefault="004550E5" w:rsidP="008F743E">
      <w:pPr>
        <w:spacing w:line="264" w:lineRule="auto"/>
        <w:rPr>
          <w:szCs w:val="24"/>
        </w:rPr>
      </w:pPr>
    </w:p>
    <w:p w14:paraId="59BAFADC" w14:textId="77777777" w:rsidR="004550E5" w:rsidRDefault="004550E5" w:rsidP="008F743E">
      <w:pPr>
        <w:spacing w:line="264" w:lineRule="auto"/>
        <w:rPr>
          <w:szCs w:val="24"/>
        </w:rPr>
      </w:pPr>
    </w:p>
    <w:p w14:paraId="7536BEA8" w14:textId="77777777" w:rsidR="004550E5" w:rsidRDefault="004550E5" w:rsidP="008F743E">
      <w:pPr>
        <w:spacing w:line="264" w:lineRule="auto"/>
        <w:rPr>
          <w:szCs w:val="24"/>
        </w:rPr>
      </w:pPr>
    </w:p>
    <w:p w14:paraId="503D3315" w14:textId="77777777" w:rsidR="004550E5" w:rsidRDefault="004550E5" w:rsidP="008F743E">
      <w:pPr>
        <w:spacing w:line="264" w:lineRule="auto"/>
        <w:rPr>
          <w:szCs w:val="24"/>
        </w:rPr>
      </w:pPr>
    </w:p>
    <w:p w14:paraId="56DD96CD" w14:textId="77777777" w:rsidR="004550E5" w:rsidRDefault="000A11C0" w:rsidP="008F743E">
      <w:pPr>
        <w:tabs>
          <w:tab w:val="left" w:pos="4140"/>
        </w:tabs>
        <w:spacing w:line="264" w:lineRule="auto"/>
        <w:rPr>
          <w:szCs w:val="24"/>
        </w:rPr>
      </w:pPr>
      <w:r>
        <w:rPr>
          <w:szCs w:val="24"/>
        </w:rPr>
        <w:tab/>
      </w:r>
    </w:p>
    <w:p w14:paraId="0DEF1F13" w14:textId="77777777" w:rsidR="004550E5" w:rsidRDefault="004550E5" w:rsidP="008F743E">
      <w:pPr>
        <w:spacing w:line="264" w:lineRule="auto"/>
        <w:rPr>
          <w:szCs w:val="24"/>
        </w:rPr>
      </w:pPr>
    </w:p>
    <w:p w14:paraId="5D72E825" w14:textId="28FF148A" w:rsidR="00D218A2" w:rsidRDefault="00D218A2" w:rsidP="008F743E">
      <w:pPr>
        <w:spacing w:line="264" w:lineRule="auto"/>
        <w:rPr>
          <w:szCs w:val="24"/>
        </w:rPr>
      </w:pPr>
    </w:p>
    <w:p w14:paraId="5CC3B019" w14:textId="5A47913D" w:rsidR="000B75BA" w:rsidRDefault="000B75BA" w:rsidP="008F743E">
      <w:pPr>
        <w:spacing w:line="264" w:lineRule="auto"/>
        <w:rPr>
          <w:szCs w:val="24"/>
        </w:rPr>
      </w:pPr>
    </w:p>
    <w:p w14:paraId="069BA90E" w14:textId="1CB13409" w:rsidR="000B75BA" w:rsidRDefault="000B75BA" w:rsidP="008F743E">
      <w:pPr>
        <w:spacing w:line="264" w:lineRule="auto"/>
        <w:rPr>
          <w:szCs w:val="24"/>
        </w:rPr>
      </w:pPr>
    </w:p>
    <w:p w14:paraId="55260EB7" w14:textId="300F6D54" w:rsidR="000B75BA" w:rsidRDefault="000B75BA" w:rsidP="008F743E">
      <w:pPr>
        <w:spacing w:line="264" w:lineRule="auto"/>
        <w:rPr>
          <w:szCs w:val="24"/>
        </w:rPr>
      </w:pPr>
    </w:p>
    <w:p w14:paraId="5AE20A1A" w14:textId="77777777" w:rsidR="000B75BA" w:rsidRDefault="000B75BA" w:rsidP="008F743E">
      <w:pPr>
        <w:spacing w:line="264" w:lineRule="auto"/>
        <w:rPr>
          <w:szCs w:val="24"/>
        </w:rPr>
      </w:pPr>
    </w:p>
    <w:p w14:paraId="70BA4BA2" w14:textId="29C3A5C8" w:rsidR="004550E5" w:rsidRDefault="003536AC" w:rsidP="008F743E">
      <w:pPr>
        <w:spacing w:line="264" w:lineRule="auto"/>
        <w:jc w:val="center"/>
        <w:rPr>
          <w:b/>
          <w:szCs w:val="24"/>
        </w:rPr>
      </w:pPr>
      <w:r>
        <w:rPr>
          <w:b/>
          <w:szCs w:val="24"/>
        </w:rPr>
        <w:t>Москва</w:t>
      </w:r>
    </w:p>
    <w:p w14:paraId="51BBBE40" w14:textId="2DAC1E8E" w:rsidR="00C42FAC" w:rsidRDefault="00C42FAC" w:rsidP="008F743E">
      <w:pPr>
        <w:spacing w:line="264" w:lineRule="auto"/>
        <w:jc w:val="center"/>
        <w:rPr>
          <w:szCs w:val="24"/>
        </w:rPr>
      </w:pPr>
      <w:r>
        <w:rPr>
          <w:b/>
          <w:szCs w:val="24"/>
        </w:rPr>
        <w:t>2021</w:t>
      </w:r>
    </w:p>
    <w:p w14:paraId="6BAB66BE" w14:textId="77777777" w:rsidR="00841F74" w:rsidRPr="00C303ED" w:rsidRDefault="00C8195E" w:rsidP="008F743E">
      <w:pPr>
        <w:pStyle w:val="af9"/>
        <w:spacing w:line="264" w:lineRule="auto"/>
        <w:rPr>
          <w:sz w:val="24"/>
          <w:szCs w:val="24"/>
        </w:rPr>
      </w:pPr>
      <w:r>
        <w:br w:type="page"/>
      </w:r>
      <w:r w:rsidR="00841F74" w:rsidRPr="00C303ED">
        <w:lastRenderedPageBreak/>
        <w:t>Содержание</w:t>
      </w:r>
    </w:p>
    <w:p w14:paraId="411D851C" w14:textId="0F0EAB25" w:rsidR="009724D4" w:rsidRDefault="00841F74">
      <w:pPr>
        <w:pStyle w:val="16"/>
        <w:rPr>
          <w:rFonts w:asciiTheme="minorHAnsi" w:eastAsiaTheme="minorEastAsia" w:hAnsiTheme="minorHAnsi" w:cstheme="minorBidi"/>
          <w:noProof/>
          <w:sz w:val="22"/>
          <w:lang w:eastAsia="ru-RU"/>
        </w:rPr>
      </w:pPr>
      <w:r w:rsidRPr="00C7586D">
        <w:rPr>
          <w:szCs w:val="24"/>
          <w:highlight w:val="yellow"/>
        </w:rPr>
        <w:fldChar w:fldCharType="begin"/>
      </w:r>
      <w:r w:rsidRPr="00C7586D">
        <w:rPr>
          <w:szCs w:val="24"/>
          <w:highlight w:val="yellow"/>
        </w:rPr>
        <w:instrText xml:space="preserve"> TOC \o "1-3" \h \z \u </w:instrText>
      </w:r>
      <w:r w:rsidRPr="00C7586D">
        <w:rPr>
          <w:szCs w:val="24"/>
          <w:highlight w:val="yellow"/>
        </w:rPr>
        <w:fldChar w:fldCharType="separate"/>
      </w:r>
      <w:hyperlink w:anchor="_Toc64027912" w:history="1">
        <w:r w:rsidR="009724D4" w:rsidRPr="00BB6176">
          <w:rPr>
            <w:rStyle w:val="afa"/>
            <w:noProof/>
          </w:rPr>
          <w:t>1.</w:t>
        </w:r>
        <w:r w:rsidR="009724D4">
          <w:rPr>
            <w:rFonts w:asciiTheme="minorHAnsi" w:eastAsiaTheme="minorEastAsia" w:hAnsiTheme="minorHAnsi" w:cstheme="minorBidi"/>
            <w:noProof/>
            <w:sz w:val="22"/>
            <w:lang w:eastAsia="ru-RU"/>
          </w:rPr>
          <w:tab/>
        </w:r>
        <w:r w:rsidR="009724D4" w:rsidRPr="00BB6176">
          <w:rPr>
            <w:rStyle w:val="afa"/>
            <w:noProof/>
          </w:rPr>
          <w:t>ТЕРМИНЫ И ОПРЕДЕЛЕНИЯ</w:t>
        </w:r>
        <w:r w:rsidR="009724D4">
          <w:rPr>
            <w:noProof/>
            <w:webHidden/>
          </w:rPr>
          <w:tab/>
        </w:r>
        <w:r w:rsidR="009724D4">
          <w:rPr>
            <w:noProof/>
            <w:webHidden/>
          </w:rPr>
          <w:fldChar w:fldCharType="begin"/>
        </w:r>
        <w:r w:rsidR="009724D4">
          <w:rPr>
            <w:noProof/>
            <w:webHidden/>
          </w:rPr>
          <w:instrText xml:space="preserve"> PAGEREF _Toc64027912 \h </w:instrText>
        </w:r>
        <w:r w:rsidR="009724D4">
          <w:rPr>
            <w:noProof/>
            <w:webHidden/>
          </w:rPr>
        </w:r>
        <w:r w:rsidR="009724D4">
          <w:rPr>
            <w:noProof/>
            <w:webHidden/>
          </w:rPr>
          <w:fldChar w:fldCharType="separate"/>
        </w:r>
        <w:r w:rsidR="009724D4">
          <w:rPr>
            <w:noProof/>
            <w:webHidden/>
          </w:rPr>
          <w:t>5</w:t>
        </w:r>
        <w:r w:rsidR="009724D4">
          <w:rPr>
            <w:noProof/>
            <w:webHidden/>
          </w:rPr>
          <w:fldChar w:fldCharType="end"/>
        </w:r>
      </w:hyperlink>
    </w:p>
    <w:p w14:paraId="24886BB3" w14:textId="3B217D54" w:rsidR="009724D4" w:rsidRDefault="00B01894">
      <w:pPr>
        <w:pStyle w:val="16"/>
        <w:rPr>
          <w:rFonts w:asciiTheme="minorHAnsi" w:eastAsiaTheme="minorEastAsia" w:hAnsiTheme="minorHAnsi" w:cstheme="minorBidi"/>
          <w:noProof/>
          <w:sz w:val="22"/>
          <w:lang w:eastAsia="ru-RU"/>
        </w:rPr>
      </w:pPr>
      <w:hyperlink w:anchor="_Toc64027913" w:history="1">
        <w:r w:rsidR="009724D4" w:rsidRPr="00BB6176">
          <w:rPr>
            <w:rStyle w:val="afa"/>
            <w:noProof/>
          </w:rPr>
          <w:t>2.</w:t>
        </w:r>
        <w:r w:rsidR="009724D4">
          <w:rPr>
            <w:rFonts w:asciiTheme="minorHAnsi" w:eastAsiaTheme="minorEastAsia" w:hAnsiTheme="minorHAnsi" w:cstheme="minorBidi"/>
            <w:noProof/>
            <w:sz w:val="22"/>
            <w:lang w:eastAsia="ru-RU"/>
          </w:rPr>
          <w:tab/>
        </w:r>
        <w:r w:rsidR="009724D4" w:rsidRPr="00BB6176">
          <w:rPr>
            <w:rStyle w:val="afa"/>
            <w:noProof/>
            <w:lang w:eastAsia="ru-RU"/>
          </w:rPr>
          <w:t>ОБЩИЕ УСЛОВИЯ ПРОВЕДЕНИЯ ОТКРЫТОГО ЗАПРОСА ПРЕДЛОЖЕНИЙ В ЭЛЕКТРОННОЙ ФОРМЕ (ДАЛЕЕ – ОЗП)</w:t>
        </w:r>
        <w:r w:rsidR="009724D4">
          <w:rPr>
            <w:noProof/>
            <w:webHidden/>
          </w:rPr>
          <w:tab/>
        </w:r>
        <w:r w:rsidR="009724D4">
          <w:rPr>
            <w:noProof/>
            <w:webHidden/>
          </w:rPr>
          <w:fldChar w:fldCharType="begin"/>
        </w:r>
        <w:r w:rsidR="009724D4">
          <w:rPr>
            <w:noProof/>
            <w:webHidden/>
          </w:rPr>
          <w:instrText xml:space="preserve"> PAGEREF _Toc64027913 \h </w:instrText>
        </w:r>
        <w:r w:rsidR="009724D4">
          <w:rPr>
            <w:noProof/>
            <w:webHidden/>
          </w:rPr>
        </w:r>
        <w:r w:rsidR="009724D4">
          <w:rPr>
            <w:noProof/>
            <w:webHidden/>
          </w:rPr>
          <w:fldChar w:fldCharType="separate"/>
        </w:r>
        <w:r w:rsidR="009724D4">
          <w:rPr>
            <w:noProof/>
            <w:webHidden/>
          </w:rPr>
          <w:t>7</w:t>
        </w:r>
        <w:r w:rsidR="009724D4">
          <w:rPr>
            <w:noProof/>
            <w:webHidden/>
          </w:rPr>
          <w:fldChar w:fldCharType="end"/>
        </w:r>
      </w:hyperlink>
    </w:p>
    <w:p w14:paraId="2098746B" w14:textId="09473560" w:rsidR="009724D4" w:rsidRDefault="00B01894">
      <w:pPr>
        <w:pStyle w:val="35"/>
        <w:tabs>
          <w:tab w:val="left" w:pos="1100"/>
          <w:tab w:val="right" w:leader="dot" w:pos="9629"/>
        </w:tabs>
        <w:rPr>
          <w:rFonts w:asciiTheme="minorHAnsi" w:eastAsiaTheme="minorEastAsia" w:hAnsiTheme="minorHAnsi" w:cstheme="minorBidi"/>
          <w:noProof/>
          <w:sz w:val="22"/>
          <w:lang w:eastAsia="ru-RU"/>
        </w:rPr>
      </w:pPr>
      <w:hyperlink w:anchor="_Toc64027914" w:history="1">
        <w:r w:rsidR="009724D4" w:rsidRPr="00BB6176">
          <w:rPr>
            <w:rStyle w:val="afa"/>
            <w:bCs/>
            <w:noProof/>
          </w:rPr>
          <w:t>2.1.</w:t>
        </w:r>
        <w:r w:rsidR="009724D4">
          <w:rPr>
            <w:rFonts w:asciiTheme="minorHAnsi" w:eastAsiaTheme="minorEastAsia" w:hAnsiTheme="minorHAnsi" w:cstheme="minorBidi"/>
            <w:noProof/>
            <w:sz w:val="22"/>
            <w:lang w:eastAsia="ru-RU"/>
          </w:rPr>
          <w:tab/>
        </w:r>
        <w:r w:rsidR="009724D4" w:rsidRPr="00BB6176">
          <w:rPr>
            <w:rStyle w:val="afa"/>
            <w:bCs/>
            <w:noProof/>
          </w:rPr>
          <w:t>ИНФОРМАЦИОННАЯ КАРТА ОЗП</w:t>
        </w:r>
        <w:r w:rsidR="009724D4">
          <w:rPr>
            <w:noProof/>
            <w:webHidden/>
          </w:rPr>
          <w:tab/>
        </w:r>
        <w:r w:rsidR="009724D4">
          <w:rPr>
            <w:noProof/>
            <w:webHidden/>
          </w:rPr>
          <w:fldChar w:fldCharType="begin"/>
        </w:r>
        <w:r w:rsidR="009724D4">
          <w:rPr>
            <w:noProof/>
            <w:webHidden/>
          </w:rPr>
          <w:instrText xml:space="preserve"> PAGEREF _Toc64027914 \h </w:instrText>
        </w:r>
        <w:r w:rsidR="009724D4">
          <w:rPr>
            <w:noProof/>
            <w:webHidden/>
          </w:rPr>
        </w:r>
        <w:r w:rsidR="009724D4">
          <w:rPr>
            <w:noProof/>
            <w:webHidden/>
          </w:rPr>
          <w:fldChar w:fldCharType="separate"/>
        </w:r>
        <w:r w:rsidR="009724D4">
          <w:rPr>
            <w:noProof/>
            <w:webHidden/>
          </w:rPr>
          <w:t>7</w:t>
        </w:r>
        <w:r w:rsidR="009724D4">
          <w:rPr>
            <w:noProof/>
            <w:webHidden/>
          </w:rPr>
          <w:fldChar w:fldCharType="end"/>
        </w:r>
      </w:hyperlink>
    </w:p>
    <w:p w14:paraId="13B6DDCD" w14:textId="794B02C7" w:rsidR="009724D4" w:rsidRDefault="00B01894">
      <w:pPr>
        <w:pStyle w:val="35"/>
        <w:tabs>
          <w:tab w:val="left" w:pos="1100"/>
          <w:tab w:val="right" w:leader="dot" w:pos="9629"/>
        </w:tabs>
        <w:rPr>
          <w:rFonts w:asciiTheme="minorHAnsi" w:eastAsiaTheme="minorEastAsia" w:hAnsiTheme="minorHAnsi" w:cstheme="minorBidi"/>
          <w:noProof/>
          <w:sz w:val="22"/>
          <w:lang w:eastAsia="ru-RU"/>
        </w:rPr>
      </w:pPr>
      <w:hyperlink w:anchor="_Toc64027915" w:history="1">
        <w:r w:rsidR="009724D4" w:rsidRPr="00BB6176">
          <w:rPr>
            <w:rStyle w:val="afa"/>
            <w:noProof/>
          </w:rPr>
          <w:t>2.2.</w:t>
        </w:r>
        <w:r w:rsidR="009724D4">
          <w:rPr>
            <w:rFonts w:asciiTheme="minorHAnsi" w:eastAsiaTheme="minorEastAsia" w:hAnsiTheme="minorHAnsi" w:cstheme="minorBidi"/>
            <w:noProof/>
            <w:sz w:val="22"/>
            <w:lang w:eastAsia="ru-RU"/>
          </w:rPr>
          <w:tab/>
        </w:r>
        <w:r w:rsidR="009724D4" w:rsidRPr="00BB6176">
          <w:rPr>
            <w:rStyle w:val="afa"/>
            <w:noProof/>
          </w:rPr>
          <w:t>Участие в открытом запросе предложений</w:t>
        </w:r>
        <w:r w:rsidR="009724D4">
          <w:rPr>
            <w:noProof/>
            <w:webHidden/>
          </w:rPr>
          <w:tab/>
        </w:r>
        <w:r w:rsidR="009724D4">
          <w:rPr>
            <w:noProof/>
            <w:webHidden/>
          </w:rPr>
          <w:fldChar w:fldCharType="begin"/>
        </w:r>
        <w:r w:rsidR="009724D4">
          <w:rPr>
            <w:noProof/>
            <w:webHidden/>
          </w:rPr>
          <w:instrText xml:space="preserve"> PAGEREF _Toc64027915 \h </w:instrText>
        </w:r>
        <w:r w:rsidR="009724D4">
          <w:rPr>
            <w:noProof/>
            <w:webHidden/>
          </w:rPr>
        </w:r>
        <w:r w:rsidR="009724D4">
          <w:rPr>
            <w:noProof/>
            <w:webHidden/>
          </w:rPr>
          <w:fldChar w:fldCharType="separate"/>
        </w:r>
        <w:r w:rsidR="009724D4">
          <w:rPr>
            <w:noProof/>
            <w:webHidden/>
          </w:rPr>
          <w:t>10</w:t>
        </w:r>
        <w:r w:rsidR="009724D4">
          <w:rPr>
            <w:noProof/>
            <w:webHidden/>
          </w:rPr>
          <w:fldChar w:fldCharType="end"/>
        </w:r>
      </w:hyperlink>
    </w:p>
    <w:p w14:paraId="6967CC66" w14:textId="1781385F" w:rsidR="009724D4" w:rsidRDefault="00B01894">
      <w:pPr>
        <w:pStyle w:val="16"/>
        <w:rPr>
          <w:rFonts w:asciiTheme="minorHAnsi" w:eastAsiaTheme="minorEastAsia" w:hAnsiTheme="minorHAnsi" w:cstheme="minorBidi"/>
          <w:noProof/>
          <w:sz w:val="22"/>
          <w:lang w:eastAsia="ru-RU"/>
        </w:rPr>
      </w:pPr>
      <w:hyperlink w:anchor="_Toc64027916" w:history="1">
        <w:r w:rsidR="009724D4" w:rsidRPr="00BB6176">
          <w:rPr>
            <w:rStyle w:val="afa"/>
            <w:noProof/>
          </w:rPr>
          <w:t>3.</w:t>
        </w:r>
        <w:r w:rsidR="009724D4">
          <w:rPr>
            <w:rFonts w:asciiTheme="minorHAnsi" w:eastAsiaTheme="minorEastAsia" w:hAnsiTheme="minorHAnsi" w:cstheme="minorBidi"/>
            <w:noProof/>
            <w:sz w:val="22"/>
            <w:lang w:eastAsia="ru-RU"/>
          </w:rPr>
          <w:tab/>
        </w:r>
        <w:r w:rsidR="009724D4" w:rsidRPr="00BB6176">
          <w:rPr>
            <w:rStyle w:val="afa"/>
            <w:noProof/>
          </w:rPr>
          <w:t>ИНСТРУКЦИЯ ПО ПОДГОТОВКИ ЗАЯВКИ НА УЧАСТИЕ В ОТКРЫТОМ ЗАПРОСЕ ПРЕДЛОЖЕНИЙ</w:t>
        </w:r>
        <w:r w:rsidR="009724D4">
          <w:rPr>
            <w:noProof/>
            <w:webHidden/>
          </w:rPr>
          <w:tab/>
        </w:r>
        <w:r w:rsidR="009724D4">
          <w:rPr>
            <w:noProof/>
            <w:webHidden/>
          </w:rPr>
          <w:fldChar w:fldCharType="begin"/>
        </w:r>
        <w:r w:rsidR="009724D4">
          <w:rPr>
            <w:noProof/>
            <w:webHidden/>
          </w:rPr>
          <w:instrText xml:space="preserve"> PAGEREF _Toc64027916 \h </w:instrText>
        </w:r>
        <w:r w:rsidR="009724D4">
          <w:rPr>
            <w:noProof/>
            <w:webHidden/>
          </w:rPr>
        </w:r>
        <w:r w:rsidR="009724D4">
          <w:rPr>
            <w:noProof/>
            <w:webHidden/>
          </w:rPr>
          <w:fldChar w:fldCharType="separate"/>
        </w:r>
        <w:r w:rsidR="009724D4">
          <w:rPr>
            <w:noProof/>
            <w:webHidden/>
          </w:rPr>
          <w:t>11</w:t>
        </w:r>
        <w:r w:rsidR="009724D4">
          <w:rPr>
            <w:noProof/>
            <w:webHidden/>
          </w:rPr>
          <w:fldChar w:fldCharType="end"/>
        </w:r>
      </w:hyperlink>
    </w:p>
    <w:p w14:paraId="4E195778" w14:textId="1D06CB8D" w:rsidR="009724D4" w:rsidRDefault="00B01894">
      <w:pPr>
        <w:pStyle w:val="35"/>
        <w:tabs>
          <w:tab w:val="left" w:pos="1100"/>
          <w:tab w:val="right" w:leader="dot" w:pos="9629"/>
        </w:tabs>
        <w:rPr>
          <w:rFonts w:asciiTheme="minorHAnsi" w:eastAsiaTheme="minorEastAsia" w:hAnsiTheme="minorHAnsi" w:cstheme="minorBidi"/>
          <w:noProof/>
          <w:sz w:val="22"/>
          <w:lang w:eastAsia="ru-RU"/>
        </w:rPr>
      </w:pPr>
      <w:hyperlink w:anchor="_Toc64027917" w:history="1">
        <w:r w:rsidR="009724D4" w:rsidRPr="00BB6176">
          <w:rPr>
            <w:rStyle w:val="afa"/>
            <w:noProof/>
          </w:rPr>
          <w:t>3.1.</w:t>
        </w:r>
        <w:r w:rsidR="009724D4">
          <w:rPr>
            <w:rFonts w:asciiTheme="minorHAnsi" w:eastAsiaTheme="minorEastAsia" w:hAnsiTheme="minorHAnsi" w:cstheme="minorBidi"/>
            <w:noProof/>
            <w:sz w:val="22"/>
            <w:lang w:eastAsia="ru-RU"/>
          </w:rPr>
          <w:tab/>
        </w:r>
        <w:r w:rsidR="009724D4" w:rsidRPr="00BB6176">
          <w:rPr>
            <w:rStyle w:val="afa"/>
            <w:noProof/>
          </w:rPr>
          <w:t>Требования к содержанию и составу заявки на участие в открытом запросе предложений</w:t>
        </w:r>
        <w:r w:rsidR="009724D4">
          <w:rPr>
            <w:noProof/>
            <w:webHidden/>
          </w:rPr>
          <w:tab/>
        </w:r>
        <w:r w:rsidR="009724D4">
          <w:rPr>
            <w:noProof/>
            <w:webHidden/>
          </w:rPr>
          <w:fldChar w:fldCharType="begin"/>
        </w:r>
        <w:r w:rsidR="009724D4">
          <w:rPr>
            <w:noProof/>
            <w:webHidden/>
          </w:rPr>
          <w:instrText xml:space="preserve"> PAGEREF _Toc64027917 \h </w:instrText>
        </w:r>
        <w:r w:rsidR="009724D4">
          <w:rPr>
            <w:noProof/>
            <w:webHidden/>
          </w:rPr>
        </w:r>
        <w:r w:rsidR="009724D4">
          <w:rPr>
            <w:noProof/>
            <w:webHidden/>
          </w:rPr>
          <w:fldChar w:fldCharType="separate"/>
        </w:r>
        <w:r w:rsidR="009724D4">
          <w:rPr>
            <w:noProof/>
            <w:webHidden/>
          </w:rPr>
          <w:t>11</w:t>
        </w:r>
        <w:r w:rsidR="009724D4">
          <w:rPr>
            <w:noProof/>
            <w:webHidden/>
          </w:rPr>
          <w:fldChar w:fldCharType="end"/>
        </w:r>
      </w:hyperlink>
    </w:p>
    <w:p w14:paraId="3D3D7E72" w14:textId="3932E654" w:rsidR="009724D4" w:rsidRDefault="00B01894">
      <w:pPr>
        <w:pStyle w:val="35"/>
        <w:tabs>
          <w:tab w:val="left" w:pos="1100"/>
          <w:tab w:val="right" w:leader="dot" w:pos="9629"/>
        </w:tabs>
        <w:rPr>
          <w:rFonts w:asciiTheme="minorHAnsi" w:eastAsiaTheme="minorEastAsia" w:hAnsiTheme="minorHAnsi" w:cstheme="minorBidi"/>
          <w:noProof/>
          <w:sz w:val="22"/>
          <w:lang w:eastAsia="ru-RU"/>
        </w:rPr>
      </w:pPr>
      <w:hyperlink w:anchor="_Toc64027918" w:history="1">
        <w:r w:rsidR="009724D4" w:rsidRPr="00BB6176">
          <w:rPr>
            <w:rStyle w:val="afa"/>
            <w:noProof/>
          </w:rPr>
          <w:t>3.2.</w:t>
        </w:r>
        <w:r w:rsidR="009724D4">
          <w:rPr>
            <w:rFonts w:asciiTheme="minorHAnsi" w:eastAsiaTheme="minorEastAsia" w:hAnsiTheme="minorHAnsi" w:cstheme="minorBidi"/>
            <w:noProof/>
            <w:sz w:val="22"/>
            <w:lang w:eastAsia="ru-RU"/>
          </w:rPr>
          <w:tab/>
        </w:r>
        <w:r w:rsidR="009724D4" w:rsidRPr="00BB6176">
          <w:rPr>
            <w:rStyle w:val="afa"/>
            <w:noProof/>
          </w:rPr>
          <w:t>Требования к оформлению заявки на участие в открытом запросе предложений</w:t>
        </w:r>
        <w:r w:rsidR="009724D4">
          <w:rPr>
            <w:noProof/>
            <w:webHidden/>
          </w:rPr>
          <w:tab/>
        </w:r>
        <w:r w:rsidR="009724D4">
          <w:rPr>
            <w:noProof/>
            <w:webHidden/>
          </w:rPr>
          <w:fldChar w:fldCharType="begin"/>
        </w:r>
        <w:r w:rsidR="009724D4">
          <w:rPr>
            <w:noProof/>
            <w:webHidden/>
          </w:rPr>
          <w:instrText xml:space="preserve"> PAGEREF _Toc64027918 \h </w:instrText>
        </w:r>
        <w:r w:rsidR="009724D4">
          <w:rPr>
            <w:noProof/>
            <w:webHidden/>
          </w:rPr>
        </w:r>
        <w:r w:rsidR="009724D4">
          <w:rPr>
            <w:noProof/>
            <w:webHidden/>
          </w:rPr>
          <w:fldChar w:fldCharType="separate"/>
        </w:r>
        <w:r w:rsidR="009724D4">
          <w:rPr>
            <w:noProof/>
            <w:webHidden/>
          </w:rPr>
          <w:t>17</w:t>
        </w:r>
        <w:r w:rsidR="009724D4">
          <w:rPr>
            <w:noProof/>
            <w:webHidden/>
          </w:rPr>
          <w:fldChar w:fldCharType="end"/>
        </w:r>
      </w:hyperlink>
    </w:p>
    <w:p w14:paraId="7B28ABCF" w14:textId="5D44C53F" w:rsidR="009724D4" w:rsidRDefault="00B01894">
      <w:pPr>
        <w:pStyle w:val="16"/>
        <w:rPr>
          <w:rFonts w:asciiTheme="minorHAnsi" w:eastAsiaTheme="minorEastAsia" w:hAnsiTheme="minorHAnsi" w:cstheme="minorBidi"/>
          <w:noProof/>
          <w:sz w:val="22"/>
          <w:lang w:eastAsia="ru-RU"/>
        </w:rPr>
      </w:pPr>
      <w:hyperlink w:anchor="_Toc64027919" w:history="1">
        <w:r w:rsidR="009724D4" w:rsidRPr="00BB6176">
          <w:rPr>
            <w:rStyle w:val="afa"/>
            <w:noProof/>
          </w:rPr>
          <w:t>4.</w:t>
        </w:r>
        <w:r w:rsidR="009724D4">
          <w:rPr>
            <w:rFonts w:asciiTheme="minorHAnsi" w:eastAsiaTheme="minorEastAsia" w:hAnsiTheme="minorHAnsi" w:cstheme="minorBidi"/>
            <w:noProof/>
            <w:sz w:val="22"/>
            <w:lang w:eastAsia="ru-RU"/>
          </w:rPr>
          <w:tab/>
        </w:r>
        <w:r w:rsidR="009724D4" w:rsidRPr="00BB6176">
          <w:rPr>
            <w:rStyle w:val="afa"/>
            <w:noProof/>
          </w:rPr>
          <w:t>ПОДАЧА ЗАЯВКИ НА УЧАСТИЕ В ОТКРЫТОМ ЗАПРОСЕ ПРЕДЛОЖЕНИЙ</w:t>
        </w:r>
        <w:r w:rsidR="009724D4">
          <w:rPr>
            <w:noProof/>
            <w:webHidden/>
          </w:rPr>
          <w:tab/>
        </w:r>
        <w:r w:rsidR="009724D4">
          <w:rPr>
            <w:noProof/>
            <w:webHidden/>
          </w:rPr>
          <w:fldChar w:fldCharType="begin"/>
        </w:r>
        <w:r w:rsidR="009724D4">
          <w:rPr>
            <w:noProof/>
            <w:webHidden/>
          </w:rPr>
          <w:instrText xml:space="preserve"> PAGEREF _Toc64027919 \h </w:instrText>
        </w:r>
        <w:r w:rsidR="009724D4">
          <w:rPr>
            <w:noProof/>
            <w:webHidden/>
          </w:rPr>
        </w:r>
        <w:r w:rsidR="009724D4">
          <w:rPr>
            <w:noProof/>
            <w:webHidden/>
          </w:rPr>
          <w:fldChar w:fldCharType="separate"/>
        </w:r>
        <w:r w:rsidR="009724D4">
          <w:rPr>
            <w:noProof/>
            <w:webHidden/>
          </w:rPr>
          <w:t>18</w:t>
        </w:r>
        <w:r w:rsidR="009724D4">
          <w:rPr>
            <w:noProof/>
            <w:webHidden/>
          </w:rPr>
          <w:fldChar w:fldCharType="end"/>
        </w:r>
      </w:hyperlink>
    </w:p>
    <w:p w14:paraId="62542094" w14:textId="5B2A1ADB" w:rsidR="009724D4" w:rsidRDefault="00B01894">
      <w:pPr>
        <w:pStyle w:val="35"/>
        <w:tabs>
          <w:tab w:val="left" w:pos="1100"/>
          <w:tab w:val="right" w:leader="dot" w:pos="9629"/>
        </w:tabs>
        <w:rPr>
          <w:rFonts w:asciiTheme="minorHAnsi" w:eastAsiaTheme="minorEastAsia" w:hAnsiTheme="minorHAnsi" w:cstheme="minorBidi"/>
          <w:noProof/>
          <w:sz w:val="22"/>
          <w:lang w:eastAsia="ru-RU"/>
        </w:rPr>
      </w:pPr>
      <w:hyperlink w:anchor="_Toc64027920" w:history="1">
        <w:r w:rsidR="009724D4" w:rsidRPr="00BB6176">
          <w:rPr>
            <w:rStyle w:val="afa"/>
            <w:noProof/>
          </w:rPr>
          <w:t>4.1.</w:t>
        </w:r>
        <w:r w:rsidR="009724D4">
          <w:rPr>
            <w:rFonts w:asciiTheme="minorHAnsi" w:eastAsiaTheme="minorEastAsia" w:hAnsiTheme="minorHAnsi" w:cstheme="minorBidi"/>
            <w:noProof/>
            <w:sz w:val="22"/>
            <w:lang w:eastAsia="ru-RU"/>
          </w:rPr>
          <w:tab/>
        </w:r>
        <w:r w:rsidR="009724D4" w:rsidRPr="00BB6176">
          <w:rPr>
            <w:rStyle w:val="afa"/>
            <w:noProof/>
          </w:rPr>
          <w:t>Порядок подачи заявок на участие в открытом запросе предложений</w:t>
        </w:r>
        <w:r w:rsidR="009724D4">
          <w:rPr>
            <w:noProof/>
            <w:webHidden/>
          </w:rPr>
          <w:tab/>
        </w:r>
        <w:r w:rsidR="009724D4">
          <w:rPr>
            <w:noProof/>
            <w:webHidden/>
          </w:rPr>
          <w:fldChar w:fldCharType="begin"/>
        </w:r>
        <w:r w:rsidR="009724D4">
          <w:rPr>
            <w:noProof/>
            <w:webHidden/>
          </w:rPr>
          <w:instrText xml:space="preserve"> PAGEREF _Toc64027920 \h </w:instrText>
        </w:r>
        <w:r w:rsidR="009724D4">
          <w:rPr>
            <w:noProof/>
            <w:webHidden/>
          </w:rPr>
        </w:r>
        <w:r w:rsidR="009724D4">
          <w:rPr>
            <w:noProof/>
            <w:webHidden/>
          </w:rPr>
          <w:fldChar w:fldCharType="separate"/>
        </w:r>
        <w:r w:rsidR="009724D4">
          <w:rPr>
            <w:noProof/>
            <w:webHidden/>
          </w:rPr>
          <w:t>18</w:t>
        </w:r>
        <w:r w:rsidR="009724D4">
          <w:rPr>
            <w:noProof/>
            <w:webHidden/>
          </w:rPr>
          <w:fldChar w:fldCharType="end"/>
        </w:r>
      </w:hyperlink>
    </w:p>
    <w:p w14:paraId="5072BBAF" w14:textId="3BB55A5C" w:rsidR="009724D4" w:rsidRDefault="00B01894">
      <w:pPr>
        <w:pStyle w:val="16"/>
        <w:rPr>
          <w:rFonts w:asciiTheme="minorHAnsi" w:eastAsiaTheme="minorEastAsia" w:hAnsiTheme="minorHAnsi" w:cstheme="minorBidi"/>
          <w:noProof/>
          <w:sz w:val="22"/>
          <w:lang w:eastAsia="ru-RU"/>
        </w:rPr>
      </w:pPr>
      <w:hyperlink w:anchor="_Toc64027921" w:history="1">
        <w:r w:rsidR="009724D4" w:rsidRPr="00BB6176">
          <w:rPr>
            <w:rStyle w:val="afa"/>
            <w:noProof/>
          </w:rPr>
          <w:t>5.</w:t>
        </w:r>
        <w:r w:rsidR="009724D4">
          <w:rPr>
            <w:rFonts w:asciiTheme="minorHAnsi" w:eastAsiaTheme="minorEastAsia" w:hAnsiTheme="minorHAnsi" w:cstheme="minorBidi"/>
            <w:noProof/>
            <w:sz w:val="22"/>
            <w:lang w:eastAsia="ru-RU"/>
          </w:rPr>
          <w:tab/>
        </w:r>
        <w:r w:rsidR="009724D4" w:rsidRPr="00BB6176">
          <w:rPr>
            <w:rStyle w:val="afa"/>
            <w:noProof/>
          </w:rPr>
          <w:t>ПОРЯДОК РАССМОТРЕНИЯ ЗАЯВОК НА УЧАСТИЕ В ОТКРЫТОМ ЗАПРОСЕ ПРЕДЛОЖЕНИЙ</w:t>
        </w:r>
        <w:r w:rsidR="009724D4">
          <w:rPr>
            <w:noProof/>
            <w:webHidden/>
          </w:rPr>
          <w:tab/>
        </w:r>
        <w:r w:rsidR="009724D4">
          <w:rPr>
            <w:noProof/>
            <w:webHidden/>
          </w:rPr>
          <w:fldChar w:fldCharType="begin"/>
        </w:r>
        <w:r w:rsidR="009724D4">
          <w:rPr>
            <w:noProof/>
            <w:webHidden/>
          </w:rPr>
          <w:instrText xml:space="preserve"> PAGEREF _Toc64027921 \h </w:instrText>
        </w:r>
        <w:r w:rsidR="009724D4">
          <w:rPr>
            <w:noProof/>
            <w:webHidden/>
          </w:rPr>
        </w:r>
        <w:r w:rsidR="009724D4">
          <w:rPr>
            <w:noProof/>
            <w:webHidden/>
          </w:rPr>
          <w:fldChar w:fldCharType="separate"/>
        </w:r>
        <w:r w:rsidR="009724D4">
          <w:rPr>
            <w:noProof/>
            <w:webHidden/>
          </w:rPr>
          <w:t>18</w:t>
        </w:r>
        <w:r w:rsidR="009724D4">
          <w:rPr>
            <w:noProof/>
            <w:webHidden/>
          </w:rPr>
          <w:fldChar w:fldCharType="end"/>
        </w:r>
      </w:hyperlink>
    </w:p>
    <w:p w14:paraId="5C971452" w14:textId="1154E7A0" w:rsidR="009724D4" w:rsidRDefault="00B01894">
      <w:pPr>
        <w:pStyle w:val="35"/>
        <w:tabs>
          <w:tab w:val="left" w:pos="1100"/>
          <w:tab w:val="right" w:leader="dot" w:pos="9629"/>
        </w:tabs>
        <w:rPr>
          <w:rFonts w:asciiTheme="minorHAnsi" w:eastAsiaTheme="minorEastAsia" w:hAnsiTheme="minorHAnsi" w:cstheme="minorBidi"/>
          <w:noProof/>
          <w:sz w:val="22"/>
          <w:lang w:eastAsia="ru-RU"/>
        </w:rPr>
      </w:pPr>
      <w:hyperlink w:anchor="_Toc64027922" w:history="1">
        <w:r w:rsidR="009724D4" w:rsidRPr="00BB6176">
          <w:rPr>
            <w:rStyle w:val="afa"/>
            <w:bCs/>
            <w:iCs/>
            <w:noProof/>
          </w:rPr>
          <w:t>5.1.</w:t>
        </w:r>
        <w:r w:rsidR="009724D4">
          <w:rPr>
            <w:rFonts w:asciiTheme="minorHAnsi" w:eastAsiaTheme="minorEastAsia" w:hAnsiTheme="minorHAnsi" w:cstheme="minorBidi"/>
            <w:noProof/>
            <w:sz w:val="22"/>
            <w:lang w:eastAsia="ru-RU"/>
          </w:rPr>
          <w:tab/>
        </w:r>
        <w:r w:rsidR="009724D4" w:rsidRPr="00BB6176">
          <w:rPr>
            <w:rStyle w:val="afa"/>
            <w:noProof/>
          </w:rPr>
          <w:t>Порядок проведения переговоров до отбора заявок Участников открытого запроса предложений</w:t>
        </w:r>
        <w:r w:rsidR="009724D4">
          <w:rPr>
            <w:noProof/>
            <w:webHidden/>
          </w:rPr>
          <w:tab/>
        </w:r>
        <w:r w:rsidR="009724D4">
          <w:rPr>
            <w:noProof/>
            <w:webHidden/>
          </w:rPr>
          <w:fldChar w:fldCharType="begin"/>
        </w:r>
        <w:r w:rsidR="009724D4">
          <w:rPr>
            <w:noProof/>
            <w:webHidden/>
          </w:rPr>
          <w:instrText xml:space="preserve"> PAGEREF _Toc64027922 \h </w:instrText>
        </w:r>
        <w:r w:rsidR="009724D4">
          <w:rPr>
            <w:noProof/>
            <w:webHidden/>
          </w:rPr>
        </w:r>
        <w:r w:rsidR="009724D4">
          <w:rPr>
            <w:noProof/>
            <w:webHidden/>
          </w:rPr>
          <w:fldChar w:fldCharType="separate"/>
        </w:r>
        <w:r w:rsidR="009724D4">
          <w:rPr>
            <w:noProof/>
            <w:webHidden/>
          </w:rPr>
          <w:t>19</w:t>
        </w:r>
        <w:r w:rsidR="009724D4">
          <w:rPr>
            <w:noProof/>
            <w:webHidden/>
          </w:rPr>
          <w:fldChar w:fldCharType="end"/>
        </w:r>
      </w:hyperlink>
    </w:p>
    <w:p w14:paraId="2AF36F46" w14:textId="3030F263" w:rsidR="009724D4" w:rsidRDefault="00B01894">
      <w:pPr>
        <w:pStyle w:val="35"/>
        <w:tabs>
          <w:tab w:val="left" w:pos="1100"/>
          <w:tab w:val="right" w:leader="dot" w:pos="9629"/>
        </w:tabs>
        <w:rPr>
          <w:rFonts w:asciiTheme="minorHAnsi" w:eastAsiaTheme="minorEastAsia" w:hAnsiTheme="minorHAnsi" w:cstheme="minorBidi"/>
          <w:noProof/>
          <w:sz w:val="22"/>
          <w:lang w:eastAsia="ru-RU"/>
        </w:rPr>
      </w:pPr>
      <w:hyperlink w:anchor="_Toc64027923" w:history="1">
        <w:r w:rsidR="009724D4" w:rsidRPr="00BB6176">
          <w:rPr>
            <w:rStyle w:val="afa"/>
            <w:bCs/>
            <w:iCs/>
            <w:noProof/>
          </w:rPr>
          <w:t>5.2.</w:t>
        </w:r>
        <w:r w:rsidR="009724D4">
          <w:rPr>
            <w:rFonts w:asciiTheme="minorHAnsi" w:eastAsiaTheme="minorEastAsia" w:hAnsiTheme="minorHAnsi" w:cstheme="minorBidi"/>
            <w:noProof/>
            <w:sz w:val="22"/>
            <w:lang w:eastAsia="ru-RU"/>
          </w:rPr>
          <w:tab/>
        </w:r>
        <w:r w:rsidR="009724D4" w:rsidRPr="00BB6176">
          <w:rPr>
            <w:rStyle w:val="afa"/>
            <w:noProof/>
          </w:rPr>
          <w:t>Порядок проведения переторжки</w:t>
        </w:r>
        <w:r w:rsidR="009724D4">
          <w:rPr>
            <w:noProof/>
            <w:webHidden/>
          </w:rPr>
          <w:tab/>
        </w:r>
        <w:r w:rsidR="009724D4">
          <w:rPr>
            <w:noProof/>
            <w:webHidden/>
          </w:rPr>
          <w:fldChar w:fldCharType="begin"/>
        </w:r>
        <w:r w:rsidR="009724D4">
          <w:rPr>
            <w:noProof/>
            <w:webHidden/>
          </w:rPr>
          <w:instrText xml:space="preserve"> PAGEREF _Toc64027923 \h </w:instrText>
        </w:r>
        <w:r w:rsidR="009724D4">
          <w:rPr>
            <w:noProof/>
            <w:webHidden/>
          </w:rPr>
        </w:r>
        <w:r w:rsidR="009724D4">
          <w:rPr>
            <w:noProof/>
            <w:webHidden/>
          </w:rPr>
          <w:fldChar w:fldCharType="separate"/>
        </w:r>
        <w:r w:rsidR="009724D4">
          <w:rPr>
            <w:noProof/>
            <w:webHidden/>
          </w:rPr>
          <w:t>20</w:t>
        </w:r>
        <w:r w:rsidR="009724D4">
          <w:rPr>
            <w:noProof/>
            <w:webHidden/>
          </w:rPr>
          <w:fldChar w:fldCharType="end"/>
        </w:r>
      </w:hyperlink>
    </w:p>
    <w:p w14:paraId="58008FF8" w14:textId="4DC8A179" w:rsidR="009724D4" w:rsidRDefault="00B01894">
      <w:pPr>
        <w:pStyle w:val="35"/>
        <w:tabs>
          <w:tab w:val="left" w:pos="1100"/>
          <w:tab w:val="right" w:leader="dot" w:pos="9629"/>
        </w:tabs>
        <w:rPr>
          <w:rFonts w:asciiTheme="minorHAnsi" w:eastAsiaTheme="minorEastAsia" w:hAnsiTheme="minorHAnsi" w:cstheme="minorBidi"/>
          <w:noProof/>
          <w:sz w:val="22"/>
          <w:lang w:eastAsia="ru-RU"/>
        </w:rPr>
      </w:pPr>
      <w:hyperlink w:anchor="_Toc64027924" w:history="1">
        <w:r w:rsidR="009724D4" w:rsidRPr="00BB6176">
          <w:rPr>
            <w:rStyle w:val="afa"/>
            <w:bCs/>
            <w:iCs/>
            <w:noProof/>
          </w:rPr>
          <w:t>5.3.</w:t>
        </w:r>
        <w:r w:rsidR="009724D4">
          <w:rPr>
            <w:rFonts w:asciiTheme="minorHAnsi" w:eastAsiaTheme="minorEastAsia" w:hAnsiTheme="minorHAnsi" w:cstheme="minorBidi"/>
            <w:noProof/>
            <w:sz w:val="22"/>
            <w:lang w:eastAsia="ru-RU"/>
          </w:rPr>
          <w:tab/>
        </w:r>
        <w:r w:rsidR="009724D4" w:rsidRPr="00BB6176">
          <w:rPr>
            <w:rStyle w:val="afa"/>
            <w:noProof/>
          </w:rPr>
          <w:t>Порядок отбора заявок на участие в открытом запросе предложений</w:t>
        </w:r>
        <w:r w:rsidR="009724D4">
          <w:rPr>
            <w:noProof/>
            <w:webHidden/>
          </w:rPr>
          <w:tab/>
        </w:r>
        <w:r w:rsidR="009724D4">
          <w:rPr>
            <w:noProof/>
            <w:webHidden/>
          </w:rPr>
          <w:fldChar w:fldCharType="begin"/>
        </w:r>
        <w:r w:rsidR="009724D4">
          <w:rPr>
            <w:noProof/>
            <w:webHidden/>
          </w:rPr>
          <w:instrText xml:space="preserve"> PAGEREF _Toc64027924 \h </w:instrText>
        </w:r>
        <w:r w:rsidR="009724D4">
          <w:rPr>
            <w:noProof/>
            <w:webHidden/>
          </w:rPr>
        </w:r>
        <w:r w:rsidR="009724D4">
          <w:rPr>
            <w:noProof/>
            <w:webHidden/>
          </w:rPr>
          <w:fldChar w:fldCharType="separate"/>
        </w:r>
        <w:r w:rsidR="009724D4">
          <w:rPr>
            <w:noProof/>
            <w:webHidden/>
          </w:rPr>
          <w:t>20</w:t>
        </w:r>
        <w:r w:rsidR="009724D4">
          <w:rPr>
            <w:noProof/>
            <w:webHidden/>
          </w:rPr>
          <w:fldChar w:fldCharType="end"/>
        </w:r>
      </w:hyperlink>
    </w:p>
    <w:p w14:paraId="289FF822" w14:textId="2F7B82A0" w:rsidR="009724D4" w:rsidRDefault="00B01894">
      <w:pPr>
        <w:pStyle w:val="35"/>
        <w:tabs>
          <w:tab w:val="left" w:pos="1100"/>
          <w:tab w:val="right" w:leader="dot" w:pos="9629"/>
        </w:tabs>
        <w:rPr>
          <w:rFonts w:asciiTheme="minorHAnsi" w:eastAsiaTheme="minorEastAsia" w:hAnsiTheme="minorHAnsi" w:cstheme="minorBidi"/>
          <w:noProof/>
          <w:sz w:val="22"/>
          <w:lang w:eastAsia="ru-RU"/>
        </w:rPr>
      </w:pPr>
      <w:hyperlink w:anchor="_Toc64027925" w:history="1">
        <w:r w:rsidR="009724D4" w:rsidRPr="00BB6176">
          <w:rPr>
            <w:rStyle w:val="afa"/>
            <w:bCs/>
            <w:iCs/>
            <w:noProof/>
          </w:rPr>
          <w:t>5.4.</w:t>
        </w:r>
        <w:r w:rsidR="009724D4">
          <w:rPr>
            <w:rFonts w:asciiTheme="minorHAnsi" w:eastAsiaTheme="minorEastAsia" w:hAnsiTheme="minorHAnsi" w:cstheme="minorBidi"/>
            <w:noProof/>
            <w:sz w:val="22"/>
            <w:lang w:eastAsia="ru-RU"/>
          </w:rPr>
          <w:tab/>
        </w:r>
        <w:r w:rsidR="009724D4" w:rsidRPr="00BB6176">
          <w:rPr>
            <w:rStyle w:val="afa"/>
            <w:noProof/>
          </w:rPr>
          <w:t>Порядок проведения переговоров после отбора заявок Участников открытого запроса предложений</w:t>
        </w:r>
        <w:r w:rsidR="009724D4">
          <w:rPr>
            <w:noProof/>
            <w:webHidden/>
          </w:rPr>
          <w:tab/>
        </w:r>
        <w:r w:rsidR="009724D4">
          <w:rPr>
            <w:noProof/>
            <w:webHidden/>
          </w:rPr>
          <w:fldChar w:fldCharType="begin"/>
        </w:r>
        <w:r w:rsidR="009724D4">
          <w:rPr>
            <w:noProof/>
            <w:webHidden/>
          </w:rPr>
          <w:instrText xml:space="preserve"> PAGEREF _Toc64027925 \h </w:instrText>
        </w:r>
        <w:r w:rsidR="009724D4">
          <w:rPr>
            <w:noProof/>
            <w:webHidden/>
          </w:rPr>
        </w:r>
        <w:r w:rsidR="009724D4">
          <w:rPr>
            <w:noProof/>
            <w:webHidden/>
          </w:rPr>
          <w:fldChar w:fldCharType="separate"/>
        </w:r>
        <w:r w:rsidR="009724D4">
          <w:rPr>
            <w:noProof/>
            <w:webHidden/>
          </w:rPr>
          <w:t>21</w:t>
        </w:r>
        <w:r w:rsidR="009724D4">
          <w:rPr>
            <w:noProof/>
            <w:webHidden/>
          </w:rPr>
          <w:fldChar w:fldCharType="end"/>
        </w:r>
      </w:hyperlink>
    </w:p>
    <w:p w14:paraId="1BFEFE6E" w14:textId="743F0CE4" w:rsidR="009724D4" w:rsidRDefault="00B01894">
      <w:pPr>
        <w:pStyle w:val="35"/>
        <w:tabs>
          <w:tab w:val="left" w:pos="1100"/>
          <w:tab w:val="right" w:leader="dot" w:pos="9629"/>
        </w:tabs>
        <w:rPr>
          <w:rFonts w:asciiTheme="minorHAnsi" w:eastAsiaTheme="minorEastAsia" w:hAnsiTheme="minorHAnsi" w:cstheme="minorBidi"/>
          <w:noProof/>
          <w:sz w:val="22"/>
          <w:lang w:eastAsia="ru-RU"/>
        </w:rPr>
      </w:pPr>
      <w:hyperlink w:anchor="_Toc64027926" w:history="1">
        <w:r w:rsidR="009724D4" w:rsidRPr="00BB6176">
          <w:rPr>
            <w:rStyle w:val="afa"/>
            <w:bCs/>
            <w:iCs/>
            <w:noProof/>
          </w:rPr>
          <w:t>5.5.</w:t>
        </w:r>
        <w:r w:rsidR="009724D4">
          <w:rPr>
            <w:rFonts w:asciiTheme="minorHAnsi" w:eastAsiaTheme="minorEastAsia" w:hAnsiTheme="minorHAnsi" w:cstheme="minorBidi"/>
            <w:noProof/>
            <w:sz w:val="22"/>
            <w:lang w:eastAsia="ru-RU"/>
          </w:rPr>
          <w:tab/>
        </w:r>
        <w:r w:rsidR="009724D4" w:rsidRPr="00BB6176">
          <w:rPr>
            <w:rStyle w:val="afa"/>
            <w:noProof/>
          </w:rPr>
          <w:t>Порядок подведения итогов открытого запроса предложений</w:t>
        </w:r>
        <w:r w:rsidR="009724D4">
          <w:rPr>
            <w:noProof/>
            <w:webHidden/>
          </w:rPr>
          <w:tab/>
        </w:r>
        <w:r w:rsidR="009724D4">
          <w:rPr>
            <w:noProof/>
            <w:webHidden/>
          </w:rPr>
          <w:fldChar w:fldCharType="begin"/>
        </w:r>
        <w:r w:rsidR="009724D4">
          <w:rPr>
            <w:noProof/>
            <w:webHidden/>
          </w:rPr>
          <w:instrText xml:space="preserve"> PAGEREF _Toc64027926 \h </w:instrText>
        </w:r>
        <w:r w:rsidR="009724D4">
          <w:rPr>
            <w:noProof/>
            <w:webHidden/>
          </w:rPr>
        </w:r>
        <w:r w:rsidR="009724D4">
          <w:rPr>
            <w:noProof/>
            <w:webHidden/>
          </w:rPr>
          <w:fldChar w:fldCharType="separate"/>
        </w:r>
        <w:r w:rsidR="009724D4">
          <w:rPr>
            <w:noProof/>
            <w:webHidden/>
          </w:rPr>
          <w:t>22</w:t>
        </w:r>
        <w:r w:rsidR="009724D4">
          <w:rPr>
            <w:noProof/>
            <w:webHidden/>
          </w:rPr>
          <w:fldChar w:fldCharType="end"/>
        </w:r>
      </w:hyperlink>
    </w:p>
    <w:p w14:paraId="20737FC7" w14:textId="2D8CDD0C" w:rsidR="009724D4" w:rsidRDefault="00B01894">
      <w:pPr>
        <w:pStyle w:val="16"/>
        <w:rPr>
          <w:rFonts w:asciiTheme="minorHAnsi" w:eastAsiaTheme="minorEastAsia" w:hAnsiTheme="minorHAnsi" w:cstheme="minorBidi"/>
          <w:noProof/>
          <w:sz w:val="22"/>
          <w:lang w:eastAsia="ru-RU"/>
        </w:rPr>
      </w:pPr>
      <w:hyperlink w:anchor="_Toc64027927" w:history="1">
        <w:r w:rsidR="009724D4" w:rsidRPr="00BB6176">
          <w:rPr>
            <w:rStyle w:val="afa"/>
            <w:noProof/>
          </w:rPr>
          <w:t>6.</w:t>
        </w:r>
        <w:r w:rsidR="009724D4">
          <w:rPr>
            <w:rFonts w:asciiTheme="minorHAnsi" w:eastAsiaTheme="minorEastAsia" w:hAnsiTheme="minorHAnsi" w:cstheme="minorBidi"/>
            <w:noProof/>
            <w:sz w:val="22"/>
            <w:lang w:eastAsia="ru-RU"/>
          </w:rPr>
          <w:tab/>
        </w:r>
        <w:r w:rsidR="009724D4" w:rsidRPr="00BB6176">
          <w:rPr>
            <w:rStyle w:val="afa"/>
            <w:noProof/>
          </w:rPr>
          <w:t>Порядок заключения Договора</w:t>
        </w:r>
        <w:r w:rsidR="009724D4">
          <w:rPr>
            <w:noProof/>
            <w:webHidden/>
          </w:rPr>
          <w:tab/>
        </w:r>
        <w:r w:rsidR="009724D4">
          <w:rPr>
            <w:noProof/>
            <w:webHidden/>
          </w:rPr>
          <w:fldChar w:fldCharType="begin"/>
        </w:r>
        <w:r w:rsidR="009724D4">
          <w:rPr>
            <w:noProof/>
            <w:webHidden/>
          </w:rPr>
          <w:instrText xml:space="preserve"> PAGEREF _Toc64027927 \h </w:instrText>
        </w:r>
        <w:r w:rsidR="009724D4">
          <w:rPr>
            <w:noProof/>
            <w:webHidden/>
          </w:rPr>
        </w:r>
        <w:r w:rsidR="009724D4">
          <w:rPr>
            <w:noProof/>
            <w:webHidden/>
          </w:rPr>
          <w:fldChar w:fldCharType="separate"/>
        </w:r>
        <w:r w:rsidR="009724D4">
          <w:rPr>
            <w:noProof/>
            <w:webHidden/>
          </w:rPr>
          <w:t>23</w:t>
        </w:r>
        <w:r w:rsidR="009724D4">
          <w:rPr>
            <w:noProof/>
            <w:webHidden/>
          </w:rPr>
          <w:fldChar w:fldCharType="end"/>
        </w:r>
      </w:hyperlink>
    </w:p>
    <w:p w14:paraId="09F9C984" w14:textId="55E57E0C" w:rsidR="009724D4" w:rsidRDefault="00B01894">
      <w:pPr>
        <w:pStyle w:val="16"/>
        <w:rPr>
          <w:rFonts w:asciiTheme="minorHAnsi" w:eastAsiaTheme="minorEastAsia" w:hAnsiTheme="minorHAnsi" w:cstheme="minorBidi"/>
          <w:noProof/>
          <w:sz w:val="22"/>
          <w:lang w:eastAsia="ru-RU"/>
        </w:rPr>
      </w:pPr>
      <w:hyperlink w:anchor="_Toc64027928" w:history="1">
        <w:r w:rsidR="009724D4" w:rsidRPr="00BB6176">
          <w:rPr>
            <w:rStyle w:val="afa"/>
            <w:noProof/>
          </w:rPr>
          <w:t>7.</w:t>
        </w:r>
        <w:r w:rsidR="009724D4">
          <w:rPr>
            <w:rFonts w:asciiTheme="minorHAnsi" w:eastAsiaTheme="minorEastAsia" w:hAnsiTheme="minorHAnsi" w:cstheme="minorBidi"/>
            <w:noProof/>
            <w:sz w:val="22"/>
            <w:lang w:eastAsia="ru-RU"/>
          </w:rPr>
          <w:tab/>
        </w:r>
        <w:r w:rsidR="009724D4" w:rsidRPr="00BB6176">
          <w:rPr>
            <w:rStyle w:val="afa"/>
            <w:noProof/>
          </w:rPr>
          <w:t>Образцы форм документов, включаемых в Заявку</w:t>
        </w:r>
        <w:r w:rsidR="009724D4">
          <w:rPr>
            <w:noProof/>
            <w:webHidden/>
          </w:rPr>
          <w:tab/>
        </w:r>
        <w:r w:rsidR="009724D4">
          <w:rPr>
            <w:noProof/>
            <w:webHidden/>
          </w:rPr>
          <w:fldChar w:fldCharType="begin"/>
        </w:r>
        <w:r w:rsidR="009724D4">
          <w:rPr>
            <w:noProof/>
            <w:webHidden/>
          </w:rPr>
          <w:instrText xml:space="preserve"> PAGEREF _Toc64027928 \h </w:instrText>
        </w:r>
        <w:r w:rsidR="009724D4">
          <w:rPr>
            <w:noProof/>
            <w:webHidden/>
          </w:rPr>
        </w:r>
        <w:r w:rsidR="009724D4">
          <w:rPr>
            <w:noProof/>
            <w:webHidden/>
          </w:rPr>
          <w:fldChar w:fldCharType="separate"/>
        </w:r>
        <w:r w:rsidR="009724D4">
          <w:rPr>
            <w:noProof/>
            <w:webHidden/>
          </w:rPr>
          <w:t>25</w:t>
        </w:r>
        <w:r w:rsidR="009724D4">
          <w:rPr>
            <w:noProof/>
            <w:webHidden/>
          </w:rPr>
          <w:fldChar w:fldCharType="end"/>
        </w:r>
      </w:hyperlink>
    </w:p>
    <w:p w14:paraId="4EB486B9" w14:textId="1228BF67" w:rsidR="009724D4" w:rsidRDefault="00B01894">
      <w:pPr>
        <w:pStyle w:val="24"/>
        <w:rPr>
          <w:rFonts w:asciiTheme="minorHAnsi" w:eastAsiaTheme="minorEastAsia" w:hAnsiTheme="minorHAnsi" w:cstheme="minorBidi"/>
          <w:noProof/>
          <w:sz w:val="22"/>
          <w:lang w:eastAsia="ru-RU"/>
        </w:rPr>
      </w:pPr>
      <w:hyperlink w:anchor="_Toc64027929" w:history="1">
        <w:r w:rsidR="009724D4" w:rsidRPr="00BB6176">
          <w:rPr>
            <w:rStyle w:val="afa"/>
            <w:noProof/>
          </w:rPr>
          <w:t>7.1</w:t>
        </w:r>
        <w:r w:rsidR="009724D4">
          <w:rPr>
            <w:rFonts w:asciiTheme="minorHAnsi" w:eastAsiaTheme="minorEastAsia" w:hAnsiTheme="minorHAnsi" w:cstheme="minorBidi"/>
            <w:noProof/>
            <w:sz w:val="22"/>
            <w:lang w:eastAsia="ru-RU"/>
          </w:rPr>
          <w:tab/>
        </w:r>
        <w:r w:rsidR="009724D4" w:rsidRPr="00BB6176">
          <w:rPr>
            <w:rStyle w:val="afa"/>
            <w:noProof/>
          </w:rPr>
          <w:t>Письмо об участии в Закупочной процедуре (оферта) (форма 1)</w:t>
        </w:r>
        <w:r w:rsidR="009724D4">
          <w:rPr>
            <w:noProof/>
            <w:webHidden/>
          </w:rPr>
          <w:tab/>
        </w:r>
        <w:r w:rsidR="009724D4">
          <w:rPr>
            <w:noProof/>
            <w:webHidden/>
          </w:rPr>
          <w:fldChar w:fldCharType="begin"/>
        </w:r>
        <w:r w:rsidR="009724D4">
          <w:rPr>
            <w:noProof/>
            <w:webHidden/>
          </w:rPr>
          <w:instrText xml:space="preserve"> PAGEREF _Toc64027929 \h </w:instrText>
        </w:r>
        <w:r w:rsidR="009724D4">
          <w:rPr>
            <w:noProof/>
            <w:webHidden/>
          </w:rPr>
        </w:r>
        <w:r w:rsidR="009724D4">
          <w:rPr>
            <w:noProof/>
            <w:webHidden/>
          </w:rPr>
          <w:fldChar w:fldCharType="separate"/>
        </w:r>
        <w:r w:rsidR="009724D4">
          <w:rPr>
            <w:noProof/>
            <w:webHidden/>
          </w:rPr>
          <w:t>25</w:t>
        </w:r>
        <w:r w:rsidR="009724D4">
          <w:rPr>
            <w:noProof/>
            <w:webHidden/>
          </w:rPr>
          <w:fldChar w:fldCharType="end"/>
        </w:r>
      </w:hyperlink>
    </w:p>
    <w:p w14:paraId="7EA142C4" w14:textId="71B6B17B"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30" w:history="1">
        <w:r w:rsidR="009724D4" w:rsidRPr="00BB6176">
          <w:rPr>
            <w:rStyle w:val="afa"/>
            <w:b/>
            <w:noProof/>
          </w:rPr>
          <w:t>7.1.1.</w:t>
        </w:r>
        <w:r w:rsidR="009724D4">
          <w:rPr>
            <w:rFonts w:asciiTheme="minorHAnsi" w:eastAsiaTheme="minorEastAsia" w:hAnsiTheme="minorHAnsi" w:cstheme="minorBidi"/>
            <w:noProof/>
            <w:sz w:val="22"/>
            <w:lang w:eastAsia="ru-RU"/>
          </w:rPr>
          <w:tab/>
        </w:r>
        <w:r w:rsidR="009724D4" w:rsidRPr="00BB6176">
          <w:rPr>
            <w:rStyle w:val="afa"/>
            <w:b/>
            <w:noProof/>
          </w:rPr>
          <w:t>Форма Письма об участии в Закупочной процедуре (оферта)</w:t>
        </w:r>
        <w:r w:rsidR="009724D4">
          <w:rPr>
            <w:noProof/>
            <w:webHidden/>
          </w:rPr>
          <w:tab/>
        </w:r>
        <w:r w:rsidR="009724D4">
          <w:rPr>
            <w:noProof/>
            <w:webHidden/>
          </w:rPr>
          <w:fldChar w:fldCharType="begin"/>
        </w:r>
        <w:r w:rsidR="009724D4">
          <w:rPr>
            <w:noProof/>
            <w:webHidden/>
          </w:rPr>
          <w:instrText xml:space="preserve"> PAGEREF _Toc64027930 \h </w:instrText>
        </w:r>
        <w:r w:rsidR="009724D4">
          <w:rPr>
            <w:noProof/>
            <w:webHidden/>
          </w:rPr>
        </w:r>
        <w:r w:rsidR="009724D4">
          <w:rPr>
            <w:noProof/>
            <w:webHidden/>
          </w:rPr>
          <w:fldChar w:fldCharType="separate"/>
        </w:r>
        <w:r w:rsidR="009724D4">
          <w:rPr>
            <w:noProof/>
            <w:webHidden/>
          </w:rPr>
          <w:t>25</w:t>
        </w:r>
        <w:r w:rsidR="009724D4">
          <w:rPr>
            <w:noProof/>
            <w:webHidden/>
          </w:rPr>
          <w:fldChar w:fldCharType="end"/>
        </w:r>
      </w:hyperlink>
    </w:p>
    <w:p w14:paraId="0B8B580F" w14:textId="294E09B8"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31" w:history="1">
        <w:r w:rsidR="009724D4" w:rsidRPr="00BB6176">
          <w:rPr>
            <w:rStyle w:val="afa"/>
            <w:b/>
            <w:noProof/>
          </w:rPr>
          <w:t>7.1.2.</w:t>
        </w:r>
        <w:r w:rsidR="009724D4">
          <w:rPr>
            <w:rFonts w:asciiTheme="minorHAnsi" w:eastAsiaTheme="minorEastAsia" w:hAnsiTheme="minorHAnsi" w:cstheme="minorBidi"/>
            <w:noProof/>
            <w:sz w:val="22"/>
            <w:lang w:eastAsia="ru-RU"/>
          </w:rPr>
          <w:tab/>
        </w:r>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_Toc64027931 \h </w:instrText>
        </w:r>
        <w:r w:rsidR="009724D4">
          <w:rPr>
            <w:noProof/>
            <w:webHidden/>
          </w:rPr>
        </w:r>
        <w:r w:rsidR="009724D4">
          <w:rPr>
            <w:noProof/>
            <w:webHidden/>
          </w:rPr>
          <w:fldChar w:fldCharType="separate"/>
        </w:r>
        <w:r w:rsidR="009724D4">
          <w:rPr>
            <w:noProof/>
            <w:webHidden/>
          </w:rPr>
          <w:t>28</w:t>
        </w:r>
        <w:r w:rsidR="009724D4">
          <w:rPr>
            <w:noProof/>
            <w:webHidden/>
          </w:rPr>
          <w:fldChar w:fldCharType="end"/>
        </w:r>
      </w:hyperlink>
    </w:p>
    <w:p w14:paraId="7BBDFEDA" w14:textId="4C90927A" w:rsidR="009724D4" w:rsidRDefault="00B01894">
      <w:pPr>
        <w:pStyle w:val="24"/>
        <w:rPr>
          <w:rFonts w:asciiTheme="minorHAnsi" w:eastAsiaTheme="minorEastAsia" w:hAnsiTheme="minorHAnsi" w:cstheme="minorBidi"/>
          <w:noProof/>
          <w:sz w:val="22"/>
          <w:lang w:eastAsia="ru-RU"/>
        </w:rPr>
      </w:pPr>
      <w:hyperlink w:anchor="_Toc64027932" w:history="1">
        <w:r w:rsidR="009724D4" w:rsidRPr="00BB6176">
          <w:rPr>
            <w:rStyle w:val="afa"/>
            <w:iCs/>
            <w:noProof/>
          </w:rPr>
          <w:t>7.2.</w:t>
        </w:r>
        <w:r w:rsidR="009724D4">
          <w:rPr>
            <w:rFonts w:asciiTheme="minorHAnsi" w:eastAsiaTheme="minorEastAsia" w:hAnsiTheme="minorHAnsi" w:cstheme="minorBidi"/>
            <w:noProof/>
            <w:sz w:val="22"/>
            <w:lang w:eastAsia="ru-RU"/>
          </w:rPr>
          <w:tab/>
        </w:r>
        <w:r w:rsidR="009724D4" w:rsidRPr="00BB6176">
          <w:rPr>
            <w:rStyle w:val="afa"/>
            <w:noProof/>
          </w:rPr>
          <w:t>Техническое предложение на выполнение работ/оказание услуг (форма 2)</w:t>
        </w:r>
        <w:r w:rsidR="009724D4">
          <w:rPr>
            <w:noProof/>
            <w:webHidden/>
          </w:rPr>
          <w:tab/>
        </w:r>
        <w:r w:rsidR="009724D4">
          <w:rPr>
            <w:noProof/>
            <w:webHidden/>
          </w:rPr>
          <w:fldChar w:fldCharType="begin"/>
        </w:r>
        <w:r w:rsidR="009724D4">
          <w:rPr>
            <w:noProof/>
            <w:webHidden/>
          </w:rPr>
          <w:instrText xml:space="preserve"> PAGEREF _Toc64027932 \h </w:instrText>
        </w:r>
        <w:r w:rsidR="009724D4">
          <w:rPr>
            <w:noProof/>
            <w:webHidden/>
          </w:rPr>
        </w:r>
        <w:r w:rsidR="009724D4">
          <w:rPr>
            <w:noProof/>
            <w:webHidden/>
          </w:rPr>
          <w:fldChar w:fldCharType="separate"/>
        </w:r>
        <w:r w:rsidR="009724D4">
          <w:rPr>
            <w:noProof/>
            <w:webHidden/>
          </w:rPr>
          <w:t>30</w:t>
        </w:r>
        <w:r w:rsidR="009724D4">
          <w:rPr>
            <w:noProof/>
            <w:webHidden/>
          </w:rPr>
          <w:fldChar w:fldCharType="end"/>
        </w:r>
      </w:hyperlink>
    </w:p>
    <w:p w14:paraId="42E6F55E" w14:textId="6C52AEDF"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33" w:history="1">
        <w:r w:rsidR="009724D4" w:rsidRPr="00BB6176">
          <w:rPr>
            <w:rStyle w:val="afa"/>
            <w:b/>
            <w:noProof/>
          </w:rPr>
          <w:t>7.2.1.</w:t>
        </w:r>
        <w:r w:rsidR="009724D4">
          <w:rPr>
            <w:rFonts w:asciiTheme="minorHAnsi" w:eastAsiaTheme="minorEastAsia" w:hAnsiTheme="minorHAnsi" w:cstheme="minorBidi"/>
            <w:noProof/>
            <w:sz w:val="22"/>
            <w:lang w:eastAsia="ru-RU"/>
          </w:rPr>
          <w:tab/>
        </w:r>
        <w:r w:rsidR="009724D4" w:rsidRPr="00BB6176">
          <w:rPr>
            <w:rStyle w:val="afa"/>
            <w:b/>
            <w:noProof/>
          </w:rPr>
          <w:t>Форма Технического предложения на выполнение работ/оказание услуг</w:t>
        </w:r>
        <w:r w:rsidR="009724D4">
          <w:rPr>
            <w:noProof/>
            <w:webHidden/>
          </w:rPr>
          <w:tab/>
        </w:r>
        <w:r w:rsidR="009724D4">
          <w:rPr>
            <w:noProof/>
            <w:webHidden/>
          </w:rPr>
          <w:fldChar w:fldCharType="begin"/>
        </w:r>
        <w:r w:rsidR="009724D4">
          <w:rPr>
            <w:noProof/>
            <w:webHidden/>
          </w:rPr>
          <w:instrText xml:space="preserve"> PAGEREF _Toc64027933 \h </w:instrText>
        </w:r>
        <w:r w:rsidR="009724D4">
          <w:rPr>
            <w:noProof/>
            <w:webHidden/>
          </w:rPr>
        </w:r>
        <w:r w:rsidR="009724D4">
          <w:rPr>
            <w:noProof/>
            <w:webHidden/>
          </w:rPr>
          <w:fldChar w:fldCharType="separate"/>
        </w:r>
        <w:r w:rsidR="009724D4">
          <w:rPr>
            <w:noProof/>
            <w:webHidden/>
          </w:rPr>
          <w:t>30</w:t>
        </w:r>
        <w:r w:rsidR="009724D4">
          <w:rPr>
            <w:noProof/>
            <w:webHidden/>
          </w:rPr>
          <w:fldChar w:fldCharType="end"/>
        </w:r>
      </w:hyperlink>
    </w:p>
    <w:p w14:paraId="316000E0" w14:textId="61416B77"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34" w:history="1">
        <w:r w:rsidR="009724D4" w:rsidRPr="00BB6176">
          <w:rPr>
            <w:rStyle w:val="afa"/>
            <w:b/>
            <w:noProof/>
          </w:rPr>
          <w:t>7.2.2.</w:t>
        </w:r>
        <w:r w:rsidR="009724D4">
          <w:rPr>
            <w:rFonts w:asciiTheme="minorHAnsi" w:eastAsiaTheme="minorEastAsia" w:hAnsiTheme="minorHAnsi" w:cstheme="minorBidi"/>
            <w:noProof/>
            <w:sz w:val="22"/>
            <w:lang w:eastAsia="ru-RU"/>
          </w:rPr>
          <w:tab/>
        </w:r>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_Toc64027934 \h </w:instrText>
        </w:r>
        <w:r w:rsidR="009724D4">
          <w:rPr>
            <w:noProof/>
            <w:webHidden/>
          </w:rPr>
        </w:r>
        <w:r w:rsidR="009724D4">
          <w:rPr>
            <w:noProof/>
            <w:webHidden/>
          </w:rPr>
          <w:fldChar w:fldCharType="separate"/>
        </w:r>
        <w:r w:rsidR="009724D4">
          <w:rPr>
            <w:noProof/>
            <w:webHidden/>
          </w:rPr>
          <w:t>30</w:t>
        </w:r>
        <w:r w:rsidR="009724D4">
          <w:rPr>
            <w:noProof/>
            <w:webHidden/>
          </w:rPr>
          <w:fldChar w:fldCharType="end"/>
        </w:r>
      </w:hyperlink>
    </w:p>
    <w:p w14:paraId="4B0E502A" w14:textId="33DDE232" w:rsidR="009724D4" w:rsidRDefault="00B01894">
      <w:pPr>
        <w:pStyle w:val="24"/>
        <w:rPr>
          <w:rFonts w:asciiTheme="minorHAnsi" w:eastAsiaTheme="minorEastAsia" w:hAnsiTheme="minorHAnsi" w:cstheme="minorBidi"/>
          <w:noProof/>
          <w:sz w:val="22"/>
          <w:lang w:eastAsia="ru-RU"/>
        </w:rPr>
      </w:pPr>
      <w:hyperlink w:anchor="_Toc64027935" w:history="1">
        <w:r w:rsidR="009724D4" w:rsidRPr="00BB6176">
          <w:rPr>
            <w:rStyle w:val="afa"/>
            <w:iCs/>
            <w:noProof/>
          </w:rPr>
          <w:t>7.3.</w:t>
        </w:r>
        <w:r w:rsidR="009724D4">
          <w:rPr>
            <w:rFonts w:asciiTheme="minorHAnsi" w:eastAsiaTheme="minorEastAsia" w:hAnsiTheme="minorHAnsi" w:cstheme="minorBidi"/>
            <w:noProof/>
            <w:sz w:val="22"/>
            <w:lang w:eastAsia="ru-RU"/>
          </w:rPr>
          <w:tab/>
        </w:r>
        <w:r w:rsidR="009724D4" w:rsidRPr="00BB6176">
          <w:rPr>
            <w:rStyle w:val="afa"/>
            <w:noProof/>
          </w:rPr>
          <w:t>График выполнения работ/оказания услуг (форма 3)</w:t>
        </w:r>
        <w:r w:rsidR="009724D4">
          <w:rPr>
            <w:noProof/>
            <w:webHidden/>
          </w:rPr>
          <w:tab/>
        </w:r>
        <w:r w:rsidR="009724D4">
          <w:rPr>
            <w:noProof/>
            <w:webHidden/>
          </w:rPr>
          <w:fldChar w:fldCharType="begin"/>
        </w:r>
        <w:r w:rsidR="009724D4">
          <w:rPr>
            <w:noProof/>
            <w:webHidden/>
          </w:rPr>
          <w:instrText xml:space="preserve"> PAGEREF _Toc64027935 \h </w:instrText>
        </w:r>
        <w:r w:rsidR="009724D4">
          <w:rPr>
            <w:noProof/>
            <w:webHidden/>
          </w:rPr>
        </w:r>
        <w:r w:rsidR="009724D4">
          <w:rPr>
            <w:noProof/>
            <w:webHidden/>
          </w:rPr>
          <w:fldChar w:fldCharType="separate"/>
        </w:r>
        <w:r w:rsidR="009724D4">
          <w:rPr>
            <w:noProof/>
            <w:webHidden/>
          </w:rPr>
          <w:t>31</w:t>
        </w:r>
        <w:r w:rsidR="009724D4">
          <w:rPr>
            <w:noProof/>
            <w:webHidden/>
          </w:rPr>
          <w:fldChar w:fldCharType="end"/>
        </w:r>
      </w:hyperlink>
    </w:p>
    <w:p w14:paraId="7F263D56" w14:textId="54125ED3"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36" w:history="1">
        <w:r w:rsidR="009724D4" w:rsidRPr="00BB6176">
          <w:rPr>
            <w:rStyle w:val="afa"/>
            <w:b/>
            <w:noProof/>
          </w:rPr>
          <w:t>7.3.1.</w:t>
        </w:r>
        <w:r w:rsidR="009724D4">
          <w:rPr>
            <w:rFonts w:asciiTheme="minorHAnsi" w:eastAsiaTheme="minorEastAsia" w:hAnsiTheme="minorHAnsi" w:cstheme="minorBidi"/>
            <w:noProof/>
            <w:sz w:val="22"/>
            <w:lang w:eastAsia="ru-RU"/>
          </w:rPr>
          <w:tab/>
        </w:r>
        <w:r w:rsidR="009724D4" w:rsidRPr="00BB6176">
          <w:rPr>
            <w:rStyle w:val="afa"/>
            <w:b/>
            <w:noProof/>
          </w:rPr>
          <w:t>Форма Графика выполнения работ/оказания услуг</w:t>
        </w:r>
        <w:r w:rsidR="009724D4">
          <w:rPr>
            <w:noProof/>
            <w:webHidden/>
          </w:rPr>
          <w:tab/>
        </w:r>
        <w:r w:rsidR="009724D4">
          <w:rPr>
            <w:noProof/>
            <w:webHidden/>
          </w:rPr>
          <w:fldChar w:fldCharType="begin"/>
        </w:r>
        <w:r w:rsidR="009724D4">
          <w:rPr>
            <w:noProof/>
            <w:webHidden/>
          </w:rPr>
          <w:instrText xml:space="preserve"> PAGEREF _Toc64027936 \h </w:instrText>
        </w:r>
        <w:r w:rsidR="009724D4">
          <w:rPr>
            <w:noProof/>
            <w:webHidden/>
          </w:rPr>
        </w:r>
        <w:r w:rsidR="009724D4">
          <w:rPr>
            <w:noProof/>
            <w:webHidden/>
          </w:rPr>
          <w:fldChar w:fldCharType="separate"/>
        </w:r>
        <w:r w:rsidR="009724D4">
          <w:rPr>
            <w:noProof/>
            <w:webHidden/>
          </w:rPr>
          <w:t>31</w:t>
        </w:r>
        <w:r w:rsidR="009724D4">
          <w:rPr>
            <w:noProof/>
            <w:webHidden/>
          </w:rPr>
          <w:fldChar w:fldCharType="end"/>
        </w:r>
      </w:hyperlink>
    </w:p>
    <w:p w14:paraId="790C0386" w14:textId="2A0A9A7D" w:rsidR="009724D4" w:rsidRDefault="00B01894">
      <w:pPr>
        <w:pStyle w:val="24"/>
        <w:rPr>
          <w:rFonts w:asciiTheme="minorHAnsi" w:eastAsiaTheme="minorEastAsia" w:hAnsiTheme="minorHAnsi" w:cstheme="minorBidi"/>
          <w:noProof/>
          <w:sz w:val="22"/>
          <w:lang w:eastAsia="ru-RU"/>
        </w:rPr>
      </w:pPr>
      <w:hyperlink w:anchor="_Toc64027937" w:history="1">
        <w:r w:rsidR="009724D4" w:rsidRPr="00BB6176">
          <w:rPr>
            <w:rStyle w:val="afa"/>
            <w:iCs/>
            <w:noProof/>
          </w:rPr>
          <w:t>7.4.</w:t>
        </w:r>
        <w:r w:rsidR="009724D4">
          <w:rPr>
            <w:rFonts w:asciiTheme="minorHAnsi" w:eastAsiaTheme="minorEastAsia" w:hAnsiTheme="minorHAnsi" w:cstheme="minorBidi"/>
            <w:noProof/>
            <w:sz w:val="22"/>
            <w:lang w:eastAsia="ru-RU"/>
          </w:rPr>
          <w:tab/>
        </w:r>
        <w:r w:rsidR="009724D4" w:rsidRPr="00BB6176">
          <w:rPr>
            <w:rStyle w:val="afa"/>
            <w:noProof/>
          </w:rPr>
          <w:t>Анкета Участника (форма 4)</w:t>
        </w:r>
        <w:r w:rsidR="009724D4">
          <w:rPr>
            <w:noProof/>
            <w:webHidden/>
          </w:rPr>
          <w:tab/>
        </w:r>
        <w:r w:rsidR="009724D4">
          <w:rPr>
            <w:noProof/>
            <w:webHidden/>
          </w:rPr>
          <w:fldChar w:fldCharType="begin"/>
        </w:r>
        <w:r w:rsidR="009724D4">
          <w:rPr>
            <w:noProof/>
            <w:webHidden/>
          </w:rPr>
          <w:instrText xml:space="preserve"> PAGEREF _Toc64027937 \h </w:instrText>
        </w:r>
        <w:r w:rsidR="009724D4">
          <w:rPr>
            <w:noProof/>
            <w:webHidden/>
          </w:rPr>
        </w:r>
        <w:r w:rsidR="009724D4">
          <w:rPr>
            <w:noProof/>
            <w:webHidden/>
          </w:rPr>
          <w:fldChar w:fldCharType="separate"/>
        </w:r>
        <w:r w:rsidR="009724D4">
          <w:rPr>
            <w:noProof/>
            <w:webHidden/>
          </w:rPr>
          <w:t>32</w:t>
        </w:r>
        <w:r w:rsidR="009724D4">
          <w:rPr>
            <w:noProof/>
            <w:webHidden/>
          </w:rPr>
          <w:fldChar w:fldCharType="end"/>
        </w:r>
      </w:hyperlink>
    </w:p>
    <w:p w14:paraId="5CF03279" w14:textId="19043360"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38" w:history="1">
        <w:r w:rsidR="009724D4" w:rsidRPr="00BB6176">
          <w:rPr>
            <w:rStyle w:val="afa"/>
            <w:b/>
            <w:noProof/>
          </w:rPr>
          <w:t>7.4.1.</w:t>
        </w:r>
        <w:r w:rsidR="009724D4">
          <w:rPr>
            <w:rFonts w:asciiTheme="minorHAnsi" w:eastAsiaTheme="minorEastAsia" w:hAnsiTheme="minorHAnsi" w:cstheme="minorBidi"/>
            <w:noProof/>
            <w:sz w:val="22"/>
            <w:lang w:eastAsia="ru-RU"/>
          </w:rPr>
          <w:tab/>
        </w:r>
        <w:r w:rsidR="009724D4" w:rsidRPr="00BB6176">
          <w:rPr>
            <w:rStyle w:val="afa"/>
            <w:b/>
            <w:noProof/>
          </w:rPr>
          <w:t>Форма Анкеты Участника</w:t>
        </w:r>
        <w:r w:rsidR="009724D4">
          <w:rPr>
            <w:noProof/>
            <w:webHidden/>
          </w:rPr>
          <w:tab/>
        </w:r>
        <w:r w:rsidR="009724D4">
          <w:rPr>
            <w:noProof/>
            <w:webHidden/>
          </w:rPr>
          <w:fldChar w:fldCharType="begin"/>
        </w:r>
        <w:r w:rsidR="009724D4">
          <w:rPr>
            <w:noProof/>
            <w:webHidden/>
          </w:rPr>
          <w:instrText xml:space="preserve"> PAGEREF _Toc64027938 \h </w:instrText>
        </w:r>
        <w:r w:rsidR="009724D4">
          <w:rPr>
            <w:noProof/>
            <w:webHidden/>
          </w:rPr>
        </w:r>
        <w:r w:rsidR="009724D4">
          <w:rPr>
            <w:noProof/>
            <w:webHidden/>
          </w:rPr>
          <w:fldChar w:fldCharType="separate"/>
        </w:r>
        <w:r w:rsidR="009724D4">
          <w:rPr>
            <w:noProof/>
            <w:webHidden/>
          </w:rPr>
          <w:t>32</w:t>
        </w:r>
        <w:r w:rsidR="009724D4">
          <w:rPr>
            <w:noProof/>
            <w:webHidden/>
          </w:rPr>
          <w:fldChar w:fldCharType="end"/>
        </w:r>
      </w:hyperlink>
    </w:p>
    <w:p w14:paraId="05CD4379" w14:textId="4324353E"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39" w:history="1">
        <w:r w:rsidR="009724D4" w:rsidRPr="00BB6176">
          <w:rPr>
            <w:rStyle w:val="afa"/>
            <w:b/>
            <w:noProof/>
          </w:rPr>
          <w:t>7.4.2.</w:t>
        </w:r>
        <w:r w:rsidR="009724D4">
          <w:rPr>
            <w:rFonts w:asciiTheme="minorHAnsi" w:eastAsiaTheme="minorEastAsia" w:hAnsiTheme="minorHAnsi" w:cstheme="minorBidi"/>
            <w:noProof/>
            <w:sz w:val="22"/>
            <w:lang w:eastAsia="ru-RU"/>
          </w:rPr>
          <w:tab/>
        </w:r>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_Toc64027939 \h </w:instrText>
        </w:r>
        <w:r w:rsidR="009724D4">
          <w:rPr>
            <w:noProof/>
            <w:webHidden/>
          </w:rPr>
        </w:r>
        <w:r w:rsidR="009724D4">
          <w:rPr>
            <w:noProof/>
            <w:webHidden/>
          </w:rPr>
          <w:fldChar w:fldCharType="separate"/>
        </w:r>
        <w:r w:rsidR="009724D4">
          <w:rPr>
            <w:noProof/>
            <w:webHidden/>
          </w:rPr>
          <w:t>33</w:t>
        </w:r>
        <w:r w:rsidR="009724D4">
          <w:rPr>
            <w:noProof/>
            <w:webHidden/>
          </w:rPr>
          <w:fldChar w:fldCharType="end"/>
        </w:r>
      </w:hyperlink>
    </w:p>
    <w:p w14:paraId="2EA22192" w14:textId="738D04B8" w:rsidR="009724D4" w:rsidRDefault="00B01894">
      <w:pPr>
        <w:pStyle w:val="24"/>
        <w:rPr>
          <w:rFonts w:asciiTheme="minorHAnsi" w:eastAsiaTheme="minorEastAsia" w:hAnsiTheme="minorHAnsi" w:cstheme="minorBidi"/>
          <w:noProof/>
          <w:sz w:val="22"/>
          <w:lang w:eastAsia="ru-RU"/>
        </w:rPr>
      </w:pPr>
      <w:hyperlink w:anchor="_Toc64027940" w:history="1">
        <w:r w:rsidR="009724D4" w:rsidRPr="00BB6176">
          <w:rPr>
            <w:rStyle w:val="afa"/>
            <w:iCs/>
            <w:noProof/>
          </w:rPr>
          <w:t>7.5.</w:t>
        </w:r>
        <w:r w:rsidR="009724D4">
          <w:rPr>
            <w:rFonts w:asciiTheme="minorHAnsi" w:eastAsiaTheme="minorEastAsia" w:hAnsiTheme="minorHAnsi" w:cstheme="minorBidi"/>
            <w:noProof/>
            <w:sz w:val="22"/>
            <w:lang w:eastAsia="ru-RU"/>
          </w:rPr>
          <w:tab/>
        </w:r>
        <w:r w:rsidR="009724D4" w:rsidRPr="00BB6176">
          <w:rPr>
            <w:rStyle w:val="afa"/>
            <w:noProof/>
          </w:rPr>
          <w:t>Справка о перечне и годовых объемах выполнения аналогичных Договоров (форма 5)</w:t>
        </w:r>
        <w:r w:rsidR="009724D4">
          <w:rPr>
            <w:noProof/>
            <w:webHidden/>
          </w:rPr>
          <w:tab/>
        </w:r>
        <w:r w:rsidR="009724D4">
          <w:rPr>
            <w:noProof/>
            <w:webHidden/>
          </w:rPr>
          <w:fldChar w:fldCharType="begin"/>
        </w:r>
        <w:r w:rsidR="009724D4">
          <w:rPr>
            <w:noProof/>
            <w:webHidden/>
          </w:rPr>
          <w:instrText xml:space="preserve"> PAGEREF _Toc64027940 \h </w:instrText>
        </w:r>
        <w:r w:rsidR="009724D4">
          <w:rPr>
            <w:noProof/>
            <w:webHidden/>
          </w:rPr>
        </w:r>
        <w:r w:rsidR="009724D4">
          <w:rPr>
            <w:noProof/>
            <w:webHidden/>
          </w:rPr>
          <w:fldChar w:fldCharType="separate"/>
        </w:r>
        <w:r w:rsidR="009724D4">
          <w:rPr>
            <w:noProof/>
            <w:webHidden/>
          </w:rPr>
          <w:t>34</w:t>
        </w:r>
        <w:r w:rsidR="009724D4">
          <w:rPr>
            <w:noProof/>
            <w:webHidden/>
          </w:rPr>
          <w:fldChar w:fldCharType="end"/>
        </w:r>
      </w:hyperlink>
    </w:p>
    <w:p w14:paraId="1CEEA2C0" w14:textId="4148E3F6"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41" w:history="1">
        <w:r w:rsidR="009724D4" w:rsidRPr="00BB6176">
          <w:rPr>
            <w:rStyle w:val="afa"/>
            <w:b/>
            <w:noProof/>
          </w:rPr>
          <w:t>7.5.1.</w:t>
        </w:r>
        <w:r w:rsidR="009724D4">
          <w:rPr>
            <w:rFonts w:asciiTheme="minorHAnsi" w:eastAsiaTheme="minorEastAsia" w:hAnsiTheme="minorHAnsi" w:cstheme="minorBidi"/>
            <w:noProof/>
            <w:sz w:val="22"/>
            <w:lang w:eastAsia="ru-RU"/>
          </w:rPr>
          <w:tab/>
        </w:r>
        <w:r w:rsidR="009724D4" w:rsidRPr="00BB6176">
          <w:rPr>
            <w:rStyle w:val="afa"/>
            <w:b/>
            <w:noProof/>
          </w:rPr>
          <w:t>Форма Справки о перечне и годовых объемах аналогичных Договоров</w:t>
        </w:r>
        <w:r w:rsidR="009724D4">
          <w:rPr>
            <w:noProof/>
            <w:webHidden/>
          </w:rPr>
          <w:tab/>
        </w:r>
        <w:r w:rsidR="009724D4">
          <w:rPr>
            <w:noProof/>
            <w:webHidden/>
          </w:rPr>
          <w:fldChar w:fldCharType="begin"/>
        </w:r>
        <w:r w:rsidR="009724D4">
          <w:rPr>
            <w:noProof/>
            <w:webHidden/>
          </w:rPr>
          <w:instrText xml:space="preserve"> PAGEREF _Toc64027941 \h </w:instrText>
        </w:r>
        <w:r w:rsidR="009724D4">
          <w:rPr>
            <w:noProof/>
            <w:webHidden/>
          </w:rPr>
        </w:r>
        <w:r w:rsidR="009724D4">
          <w:rPr>
            <w:noProof/>
            <w:webHidden/>
          </w:rPr>
          <w:fldChar w:fldCharType="separate"/>
        </w:r>
        <w:r w:rsidR="009724D4">
          <w:rPr>
            <w:noProof/>
            <w:webHidden/>
          </w:rPr>
          <w:t>34</w:t>
        </w:r>
        <w:r w:rsidR="009724D4">
          <w:rPr>
            <w:noProof/>
            <w:webHidden/>
          </w:rPr>
          <w:fldChar w:fldCharType="end"/>
        </w:r>
      </w:hyperlink>
    </w:p>
    <w:p w14:paraId="09E668E2" w14:textId="5B170D33"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42" w:history="1">
        <w:r w:rsidR="009724D4" w:rsidRPr="00BB6176">
          <w:rPr>
            <w:rStyle w:val="afa"/>
            <w:b/>
            <w:noProof/>
          </w:rPr>
          <w:t>7.5.2.</w:t>
        </w:r>
        <w:r w:rsidR="009724D4">
          <w:rPr>
            <w:rFonts w:asciiTheme="minorHAnsi" w:eastAsiaTheme="minorEastAsia" w:hAnsiTheme="minorHAnsi" w:cstheme="minorBidi"/>
            <w:noProof/>
            <w:sz w:val="22"/>
            <w:lang w:eastAsia="ru-RU"/>
          </w:rPr>
          <w:tab/>
        </w:r>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_Toc64027942 \h </w:instrText>
        </w:r>
        <w:r w:rsidR="009724D4">
          <w:rPr>
            <w:noProof/>
            <w:webHidden/>
          </w:rPr>
        </w:r>
        <w:r w:rsidR="009724D4">
          <w:rPr>
            <w:noProof/>
            <w:webHidden/>
          </w:rPr>
          <w:fldChar w:fldCharType="separate"/>
        </w:r>
        <w:r w:rsidR="009724D4">
          <w:rPr>
            <w:noProof/>
            <w:webHidden/>
          </w:rPr>
          <w:t>34</w:t>
        </w:r>
        <w:r w:rsidR="009724D4">
          <w:rPr>
            <w:noProof/>
            <w:webHidden/>
          </w:rPr>
          <w:fldChar w:fldCharType="end"/>
        </w:r>
      </w:hyperlink>
    </w:p>
    <w:p w14:paraId="6752645D" w14:textId="44CA2492" w:rsidR="009724D4" w:rsidRDefault="00B01894">
      <w:pPr>
        <w:pStyle w:val="24"/>
        <w:rPr>
          <w:rFonts w:asciiTheme="minorHAnsi" w:eastAsiaTheme="minorEastAsia" w:hAnsiTheme="minorHAnsi" w:cstheme="minorBidi"/>
          <w:noProof/>
          <w:sz w:val="22"/>
          <w:lang w:eastAsia="ru-RU"/>
        </w:rPr>
      </w:pPr>
      <w:hyperlink w:anchor="_Toc64027943" w:history="1">
        <w:r w:rsidR="009724D4" w:rsidRPr="00BB6176">
          <w:rPr>
            <w:rStyle w:val="afa"/>
            <w:iCs/>
            <w:noProof/>
          </w:rPr>
          <w:t>7.6.</w:t>
        </w:r>
        <w:r w:rsidR="009724D4">
          <w:rPr>
            <w:rFonts w:asciiTheme="minorHAnsi" w:eastAsiaTheme="minorEastAsia" w:hAnsiTheme="minorHAnsi" w:cstheme="minorBidi"/>
            <w:noProof/>
            <w:sz w:val="22"/>
            <w:lang w:eastAsia="ru-RU"/>
          </w:rPr>
          <w:tab/>
        </w:r>
        <w:r w:rsidR="009724D4" w:rsidRPr="00BB6176">
          <w:rPr>
            <w:rStyle w:val="afa"/>
            <w:noProof/>
          </w:rPr>
          <w:t>Справка о материально-технических ресурсах (форма 6)</w:t>
        </w:r>
        <w:r w:rsidR="009724D4">
          <w:rPr>
            <w:noProof/>
            <w:webHidden/>
          </w:rPr>
          <w:tab/>
        </w:r>
        <w:r w:rsidR="009724D4">
          <w:rPr>
            <w:noProof/>
            <w:webHidden/>
          </w:rPr>
          <w:fldChar w:fldCharType="begin"/>
        </w:r>
        <w:r w:rsidR="009724D4">
          <w:rPr>
            <w:noProof/>
            <w:webHidden/>
          </w:rPr>
          <w:instrText xml:space="preserve"> PAGEREF _Toc64027943 \h </w:instrText>
        </w:r>
        <w:r w:rsidR="009724D4">
          <w:rPr>
            <w:noProof/>
            <w:webHidden/>
          </w:rPr>
        </w:r>
        <w:r w:rsidR="009724D4">
          <w:rPr>
            <w:noProof/>
            <w:webHidden/>
          </w:rPr>
          <w:fldChar w:fldCharType="separate"/>
        </w:r>
        <w:r w:rsidR="009724D4">
          <w:rPr>
            <w:noProof/>
            <w:webHidden/>
          </w:rPr>
          <w:t>36</w:t>
        </w:r>
        <w:r w:rsidR="009724D4">
          <w:rPr>
            <w:noProof/>
            <w:webHidden/>
          </w:rPr>
          <w:fldChar w:fldCharType="end"/>
        </w:r>
      </w:hyperlink>
    </w:p>
    <w:p w14:paraId="5EE141D0" w14:textId="1A3F49F8"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44" w:history="1">
        <w:r w:rsidR="009724D4" w:rsidRPr="00BB6176">
          <w:rPr>
            <w:rStyle w:val="afa"/>
            <w:b/>
            <w:noProof/>
          </w:rPr>
          <w:t>7.6.1.</w:t>
        </w:r>
        <w:r w:rsidR="009724D4">
          <w:rPr>
            <w:rFonts w:asciiTheme="minorHAnsi" w:eastAsiaTheme="minorEastAsia" w:hAnsiTheme="minorHAnsi" w:cstheme="minorBidi"/>
            <w:noProof/>
            <w:sz w:val="22"/>
            <w:lang w:eastAsia="ru-RU"/>
          </w:rPr>
          <w:tab/>
        </w:r>
        <w:r w:rsidR="009724D4" w:rsidRPr="00BB6176">
          <w:rPr>
            <w:rStyle w:val="afa"/>
            <w:b/>
            <w:noProof/>
          </w:rPr>
          <w:t>Форма Справки о материально-технических ресурсах Договоров</w:t>
        </w:r>
        <w:r w:rsidR="009724D4">
          <w:rPr>
            <w:noProof/>
            <w:webHidden/>
          </w:rPr>
          <w:tab/>
        </w:r>
        <w:r w:rsidR="009724D4">
          <w:rPr>
            <w:noProof/>
            <w:webHidden/>
          </w:rPr>
          <w:fldChar w:fldCharType="begin"/>
        </w:r>
        <w:r w:rsidR="009724D4">
          <w:rPr>
            <w:noProof/>
            <w:webHidden/>
          </w:rPr>
          <w:instrText xml:space="preserve"> PAGEREF _Toc64027944 \h </w:instrText>
        </w:r>
        <w:r w:rsidR="009724D4">
          <w:rPr>
            <w:noProof/>
            <w:webHidden/>
          </w:rPr>
        </w:r>
        <w:r w:rsidR="009724D4">
          <w:rPr>
            <w:noProof/>
            <w:webHidden/>
          </w:rPr>
          <w:fldChar w:fldCharType="separate"/>
        </w:r>
        <w:r w:rsidR="009724D4">
          <w:rPr>
            <w:noProof/>
            <w:webHidden/>
          </w:rPr>
          <w:t>36</w:t>
        </w:r>
        <w:r w:rsidR="009724D4">
          <w:rPr>
            <w:noProof/>
            <w:webHidden/>
          </w:rPr>
          <w:fldChar w:fldCharType="end"/>
        </w:r>
      </w:hyperlink>
    </w:p>
    <w:p w14:paraId="02A6B656" w14:textId="0CAA9FCE"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45" w:history="1">
        <w:r w:rsidR="009724D4" w:rsidRPr="00BB6176">
          <w:rPr>
            <w:rStyle w:val="afa"/>
            <w:b/>
            <w:noProof/>
          </w:rPr>
          <w:t>7.6.2.</w:t>
        </w:r>
        <w:r w:rsidR="009724D4">
          <w:rPr>
            <w:rFonts w:asciiTheme="minorHAnsi" w:eastAsiaTheme="minorEastAsia" w:hAnsiTheme="minorHAnsi" w:cstheme="minorBidi"/>
            <w:noProof/>
            <w:sz w:val="22"/>
            <w:lang w:eastAsia="ru-RU"/>
          </w:rPr>
          <w:tab/>
        </w:r>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_Toc64027945 \h </w:instrText>
        </w:r>
        <w:r w:rsidR="009724D4">
          <w:rPr>
            <w:noProof/>
            <w:webHidden/>
          </w:rPr>
        </w:r>
        <w:r w:rsidR="009724D4">
          <w:rPr>
            <w:noProof/>
            <w:webHidden/>
          </w:rPr>
          <w:fldChar w:fldCharType="separate"/>
        </w:r>
        <w:r w:rsidR="009724D4">
          <w:rPr>
            <w:noProof/>
            <w:webHidden/>
          </w:rPr>
          <w:t>36</w:t>
        </w:r>
        <w:r w:rsidR="009724D4">
          <w:rPr>
            <w:noProof/>
            <w:webHidden/>
          </w:rPr>
          <w:fldChar w:fldCharType="end"/>
        </w:r>
      </w:hyperlink>
    </w:p>
    <w:p w14:paraId="50ADB8B0" w14:textId="14EB671F" w:rsidR="009724D4" w:rsidRDefault="00B01894">
      <w:pPr>
        <w:pStyle w:val="24"/>
        <w:rPr>
          <w:rFonts w:asciiTheme="minorHAnsi" w:eastAsiaTheme="minorEastAsia" w:hAnsiTheme="minorHAnsi" w:cstheme="minorBidi"/>
          <w:noProof/>
          <w:sz w:val="22"/>
          <w:lang w:eastAsia="ru-RU"/>
        </w:rPr>
      </w:pPr>
      <w:hyperlink w:anchor="_Toc64027946" w:history="1">
        <w:r w:rsidR="009724D4" w:rsidRPr="00BB6176">
          <w:rPr>
            <w:rStyle w:val="afa"/>
            <w:iCs/>
            <w:noProof/>
          </w:rPr>
          <w:t>7.7.</w:t>
        </w:r>
        <w:r w:rsidR="009724D4">
          <w:rPr>
            <w:rFonts w:asciiTheme="minorHAnsi" w:eastAsiaTheme="minorEastAsia" w:hAnsiTheme="minorHAnsi" w:cstheme="minorBidi"/>
            <w:noProof/>
            <w:sz w:val="22"/>
            <w:lang w:eastAsia="ru-RU"/>
          </w:rPr>
          <w:tab/>
        </w:r>
        <w:r w:rsidR="009724D4" w:rsidRPr="00BB6176">
          <w:rPr>
            <w:rStyle w:val="afa"/>
            <w:noProof/>
          </w:rPr>
          <w:t>Справка о кадровых ресурсах (форма 7)</w:t>
        </w:r>
        <w:r w:rsidR="009724D4">
          <w:rPr>
            <w:noProof/>
            <w:webHidden/>
          </w:rPr>
          <w:tab/>
        </w:r>
        <w:r w:rsidR="009724D4">
          <w:rPr>
            <w:noProof/>
            <w:webHidden/>
          </w:rPr>
          <w:fldChar w:fldCharType="begin"/>
        </w:r>
        <w:r w:rsidR="009724D4">
          <w:rPr>
            <w:noProof/>
            <w:webHidden/>
          </w:rPr>
          <w:instrText xml:space="preserve"> PAGEREF _Toc64027946 \h </w:instrText>
        </w:r>
        <w:r w:rsidR="009724D4">
          <w:rPr>
            <w:noProof/>
            <w:webHidden/>
          </w:rPr>
        </w:r>
        <w:r w:rsidR="009724D4">
          <w:rPr>
            <w:noProof/>
            <w:webHidden/>
          </w:rPr>
          <w:fldChar w:fldCharType="separate"/>
        </w:r>
        <w:r w:rsidR="009724D4">
          <w:rPr>
            <w:noProof/>
            <w:webHidden/>
          </w:rPr>
          <w:t>37</w:t>
        </w:r>
        <w:r w:rsidR="009724D4">
          <w:rPr>
            <w:noProof/>
            <w:webHidden/>
          </w:rPr>
          <w:fldChar w:fldCharType="end"/>
        </w:r>
      </w:hyperlink>
    </w:p>
    <w:p w14:paraId="339321AA" w14:textId="13C0E176"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47" w:history="1">
        <w:r w:rsidR="009724D4" w:rsidRPr="00BB6176">
          <w:rPr>
            <w:rStyle w:val="afa"/>
            <w:b/>
            <w:noProof/>
          </w:rPr>
          <w:t>7.7.1.</w:t>
        </w:r>
        <w:r w:rsidR="009724D4">
          <w:rPr>
            <w:rFonts w:asciiTheme="minorHAnsi" w:eastAsiaTheme="minorEastAsia" w:hAnsiTheme="minorHAnsi" w:cstheme="minorBidi"/>
            <w:noProof/>
            <w:sz w:val="22"/>
            <w:lang w:eastAsia="ru-RU"/>
          </w:rPr>
          <w:tab/>
        </w:r>
        <w:r w:rsidR="009724D4" w:rsidRPr="00BB6176">
          <w:rPr>
            <w:rStyle w:val="afa"/>
            <w:b/>
            <w:noProof/>
          </w:rPr>
          <w:t>Форма Справки о кадровых ресурсах</w:t>
        </w:r>
        <w:r w:rsidR="009724D4">
          <w:rPr>
            <w:noProof/>
            <w:webHidden/>
          </w:rPr>
          <w:tab/>
        </w:r>
        <w:r w:rsidR="009724D4">
          <w:rPr>
            <w:noProof/>
            <w:webHidden/>
          </w:rPr>
          <w:fldChar w:fldCharType="begin"/>
        </w:r>
        <w:r w:rsidR="009724D4">
          <w:rPr>
            <w:noProof/>
            <w:webHidden/>
          </w:rPr>
          <w:instrText xml:space="preserve"> PAGEREF _Toc64027947 \h </w:instrText>
        </w:r>
        <w:r w:rsidR="009724D4">
          <w:rPr>
            <w:noProof/>
            <w:webHidden/>
          </w:rPr>
        </w:r>
        <w:r w:rsidR="009724D4">
          <w:rPr>
            <w:noProof/>
            <w:webHidden/>
          </w:rPr>
          <w:fldChar w:fldCharType="separate"/>
        </w:r>
        <w:r w:rsidR="009724D4">
          <w:rPr>
            <w:noProof/>
            <w:webHidden/>
          </w:rPr>
          <w:t>37</w:t>
        </w:r>
        <w:r w:rsidR="009724D4">
          <w:rPr>
            <w:noProof/>
            <w:webHidden/>
          </w:rPr>
          <w:fldChar w:fldCharType="end"/>
        </w:r>
      </w:hyperlink>
    </w:p>
    <w:p w14:paraId="2E7F4C8D" w14:textId="4D27DFDD"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48" w:history="1">
        <w:r w:rsidR="009724D4" w:rsidRPr="00BB6176">
          <w:rPr>
            <w:rStyle w:val="afa"/>
            <w:b/>
            <w:noProof/>
          </w:rPr>
          <w:t>7.7.2.</w:t>
        </w:r>
        <w:r w:rsidR="009724D4">
          <w:rPr>
            <w:rFonts w:asciiTheme="minorHAnsi" w:eastAsiaTheme="minorEastAsia" w:hAnsiTheme="minorHAnsi" w:cstheme="minorBidi"/>
            <w:noProof/>
            <w:sz w:val="22"/>
            <w:lang w:eastAsia="ru-RU"/>
          </w:rPr>
          <w:tab/>
        </w:r>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_Toc64027948 \h </w:instrText>
        </w:r>
        <w:r w:rsidR="009724D4">
          <w:rPr>
            <w:noProof/>
            <w:webHidden/>
          </w:rPr>
        </w:r>
        <w:r w:rsidR="009724D4">
          <w:rPr>
            <w:noProof/>
            <w:webHidden/>
          </w:rPr>
          <w:fldChar w:fldCharType="separate"/>
        </w:r>
        <w:r w:rsidR="009724D4">
          <w:rPr>
            <w:noProof/>
            <w:webHidden/>
          </w:rPr>
          <w:t>38</w:t>
        </w:r>
        <w:r w:rsidR="009724D4">
          <w:rPr>
            <w:noProof/>
            <w:webHidden/>
          </w:rPr>
          <w:fldChar w:fldCharType="end"/>
        </w:r>
      </w:hyperlink>
    </w:p>
    <w:p w14:paraId="64A8963C" w14:textId="148A12ED" w:rsidR="009724D4" w:rsidRDefault="00B01894">
      <w:pPr>
        <w:pStyle w:val="24"/>
        <w:rPr>
          <w:rFonts w:asciiTheme="minorHAnsi" w:eastAsiaTheme="minorEastAsia" w:hAnsiTheme="minorHAnsi" w:cstheme="minorBidi"/>
          <w:noProof/>
          <w:sz w:val="22"/>
          <w:lang w:eastAsia="ru-RU"/>
        </w:rPr>
      </w:pPr>
      <w:hyperlink w:anchor="_Toc64027949" w:history="1">
        <w:r w:rsidR="009724D4" w:rsidRPr="00BB6176">
          <w:rPr>
            <w:rStyle w:val="afa"/>
            <w:iCs/>
            <w:noProof/>
          </w:rPr>
          <w:t>7.8.</w:t>
        </w:r>
        <w:r w:rsidR="009724D4">
          <w:rPr>
            <w:rFonts w:asciiTheme="minorHAnsi" w:eastAsiaTheme="minorEastAsia" w:hAnsiTheme="minorHAnsi" w:cstheme="minorBidi"/>
            <w:noProof/>
            <w:sz w:val="22"/>
            <w:lang w:eastAsia="ru-RU"/>
          </w:rPr>
          <w:tab/>
        </w:r>
        <w:r w:rsidR="009724D4" w:rsidRPr="00BB6176">
          <w:rPr>
            <w:rStyle w:val="afa"/>
            <w:noProof/>
          </w:rPr>
          <w:t>Информация о субподрядной организации (форма 8)</w:t>
        </w:r>
        <w:r w:rsidR="009724D4">
          <w:rPr>
            <w:noProof/>
            <w:webHidden/>
          </w:rPr>
          <w:tab/>
        </w:r>
        <w:r w:rsidR="009724D4">
          <w:rPr>
            <w:noProof/>
            <w:webHidden/>
          </w:rPr>
          <w:fldChar w:fldCharType="begin"/>
        </w:r>
        <w:r w:rsidR="009724D4">
          <w:rPr>
            <w:noProof/>
            <w:webHidden/>
          </w:rPr>
          <w:instrText xml:space="preserve"> PAGEREF _Toc64027949 \h </w:instrText>
        </w:r>
        <w:r w:rsidR="009724D4">
          <w:rPr>
            <w:noProof/>
            <w:webHidden/>
          </w:rPr>
        </w:r>
        <w:r w:rsidR="009724D4">
          <w:rPr>
            <w:noProof/>
            <w:webHidden/>
          </w:rPr>
          <w:fldChar w:fldCharType="separate"/>
        </w:r>
        <w:r w:rsidR="009724D4">
          <w:rPr>
            <w:noProof/>
            <w:webHidden/>
          </w:rPr>
          <w:t>39</w:t>
        </w:r>
        <w:r w:rsidR="009724D4">
          <w:rPr>
            <w:noProof/>
            <w:webHidden/>
          </w:rPr>
          <w:fldChar w:fldCharType="end"/>
        </w:r>
      </w:hyperlink>
    </w:p>
    <w:p w14:paraId="329873E8" w14:textId="046F13C4"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50" w:history="1">
        <w:r w:rsidR="009724D4" w:rsidRPr="00BB6176">
          <w:rPr>
            <w:rStyle w:val="afa"/>
            <w:b/>
            <w:noProof/>
          </w:rPr>
          <w:t>7.8.1.</w:t>
        </w:r>
        <w:r w:rsidR="009724D4">
          <w:rPr>
            <w:rFonts w:asciiTheme="minorHAnsi" w:eastAsiaTheme="minorEastAsia" w:hAnsiTheme="minorHAnsi" w:cstheme="minorBidi"/>
            <w:noProof/>
            <w:sz w:val="22"/>
            <w:lang w:eastAsia="ru-RU"/>
          </w:rPr>
          <w:tab/>
        </w:r>
        <w:r w:rsidR="009724D4" w:rsidRPr="00BB6176">
          <w:rPr>
            <w:rStyle w:val="afa"/>
            <w:b/>
            <w:noProof/>
          </w:rPr>
          <w:t>Форма Информации о субподрядной организации</w:t>
        </w:r>
        <w:r w:rsidR="009724D4">
          <w:rPr>
            <w:noProof/>
            <w:webHidden/>
          </w:rPr>
          <w:tab/>
        </w:r>
        <w:r w:rsidR="009724D4">
          <w:rPr>
            <w:noProof/>
            <w:webHidden/>
          </w:rPr>
          <w:fldChar w:fldCharType="begin"/>
        </w:r>
        <w:r w:rsidR="009724D4">
          <w:rPr>
            <w:noProof/>
            <w:webHidden/>
          </w:rPr>
          <w:instrText xml:space="preserve"> PAGEREF _Toc64027950 \h </w:instrText>
        </w:r>
        <w:r w:rsidR="009724D4">
          <w:rPr>
            <w:noProof/>
            <w:webHidden/>
          </w:rPr>
        </w:r>
        <w:r w:rsidR="009724D4">
          <w:rPr>
            <w:noProof/>
            <w:webHidden/>
          </w:rPr>
          <w:fldChar w:fldCharType="separate"/>
        </w:r>
        <w:r w:rsidR="009724D4">
          <w:rPr>
            <w:noProof/>
            <w:webHidden/>
          </w:rPr>
          <w:t>39</w:t>
        </w:r>
        <w:r w:rsidR="009724D4">
          <w:rPr>
            <w:noProof/>
            <w:webHidden/>
          </w:rPr>
          <w:fldChar w:fldCharType="end"/>
        </w:r>
      </w:hyperlink>
    </w:p>
    <w:p w14:paraId="1DA36BA4" w14:textId="20A11AB4"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51" w:history="1">
        <w:r w:rsidR="009724D4" w:rsidRPr="00BB6176">
          <w:rPr>
            <w:rStyle w:val="afa"/>
            <w:b/>
            <w:noProof/>
          </w:rPr>
          <w:t>7.8.2.</w:t>
        </w:r>
        <w:r w:rsidR="009724D4">
          <w:rPr>
            <w:rFonts w:asciiTheme="minorHAnsi" w:eastAsiaTheme="minorEastAsia" w:hAnsiTheme="minorHAnsi" w:cstheme="minorBidi"/>
            <w:noProof/>
            <w:sz w:val="22"/>
            <w:lang w:eastAsia="ru-RU"/>
          </w:rPr>
          <w:tab/>
        </w:r>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_Toc64027951 \h </w:instrText>
        </w:r>
        <w:r w:rsidR="009724D4">
          <w:rPr>
            <w:noProof/>
            <w:webHidden/>
          </w:rPr>
        </w:r>
        <w:r w:rsidR="009724D4">
          <w:rPr>
            <w:noProof/>
            <w:webHidden/>
          </w:rPr>
          <w:fldChar w:fldCharType="separate"/>
        </w:r>
        <w:r w:rsidR="009724D4">
          <w:rPr>
            <w:noProof/>
            <w:webHidden/>
          </w:rPr>
          <w:t>40</w:t>
        </w:r>
        <w:r w:rsidR="009724D4">
          <w:rPr>
            <w:noProof/>
            <w:webHidden/>
          </w:rPr>
          <w:fldChar w:fldCharType="end"/>
        </w:r>
      </w:hyperlink>
    </w:p>
    <w:p w14:paraId="21653CAF" w14:textId="709B01CB" w:rsidR="009724D4" w:rsidRDefault="00B01894">
      <w:pPr>
        <w:pStyle w:val="24"/>
        <w:rPr>
          <w:rFonts w:asciiTheme="minorHAnsi" w:eastAsiaTheme="minorEastAsia" w:hAnsiTheme="minorHAnsi" w:cstheme="minorBidi"/>
          <w:noProof/>
          <w:sz w:val="22"/>
          <w:lang w:eastAsia="ru-RU"/>
        </w:rPr>
      </w:pPr>
      <w:hyperlink w:anchor="_Toc64027952" w:history="1">
        <w:r w:rsidR="009724D4" w:rsidRPr="00BB6176">
          <w:rPr>
            <w:rStyle w:val="afa"/>
            <w:iCs/>
            <w:noProof/>
          </w:rPr>
          <w:t>7.9.</w:t>
        </w:r>
        <w:r w:rsidR="009724D4">
          <w:rPr>
            <w:rFonts w:asciiTheme="minorHAnsi" w:eastAsiaTheme="minorEastAsia" w:hAnsiTheme="minorHAnsi" w:cstheme="minorBidi"/>
            <w:noProof/>
            <w:sz w:val="22"/>
            <w:lang w:eastAsia="ru-RU"/>
          </w:rPr>
          <w:tab/>
        </w:r>
        <w:r w:rsidR="009724D4" w:rsidRPr="00BB6176">
          <w:rPr>
            <w:rStyle w:val="afa"/>
            <w:noProof/>
          </w:rPr>
          <w:t>План распределения объемов выполнения работ между Участником  и его субподрядчиками/субисполнителями (форма 9)</w:t>
        </w:r>
        <w:r w:rsidR="009724D4">
          <w:rPr>
            <w:noProof/>
            <w:webHidden/>
          </w:rPr>
          <w:tab/>
        </w:r>
        <w:r w:rsidR="009724D4">
          <w:rPr>
            <w:noProof/>
            <w:webHidden/>
          </w:rPr>
          <w:fldChar w:fldCharType="begin"/>
        </w:r>
        <w:r w:rsidR="009724D4">
          <w:rPr>
            <w:noProof/>
            <w:webHidden/>
          </w:rPr>
          <w:instrText xml:space="preserve"> PAGEREF _Toc64027952 \h </w:instrText>
        </w:r>
        <w:r w:rsidR="009724D4">
          <w:rPr>
            <w:noProof/>
            <w:webHidden/>
          </w:rPr>
        </w:r>
        <w:r w:rsidR="009724D4">
          <w:rPr>
            <w:noProof/>
            <w:webHidden/>
          </w:rPr>
          <w:fldChar w:fldCharType="separate"/>
        </w:r>
        <w:r w:rsidR="009724D4">
          <w:rPr>
            <w:noProof/>
            <w:webHidden/>
          </w:rPr>
          <w:t>41</w:t>
        </w:r>
        <w:r w:rsidR="009724D4">
          <w:rPr>
            <w:noProof/>
            <w:webHidden/>
          </w:rPr>
          <w:fldChar w:fldCharType="end"/>
        </w:r>
      </w:hyperlink>
    </w:p>
    <w:p w14:paraId="43D5D1B4" w14:textId="14822787"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53" w:history="1">
        <w:r w:rsidR="009724D4" w:rsidRPr="00BB6176">
          <w:rPr>
            <w:rStyle w:val="afa"/>
            <w:b/>
            <w:noProof/>
          </w:rPr>
          <w:t>7.9.1.</w:t>
        </w:r>
        <w:r w:rsidR="009724D4">
          <w:rPr>
            <w:rFonts w:asciiTheme="minorHAnsi" w:eastAsiaTheme="minorEastAsia" w:hAnsiTheme="minorHAnsi" w:cstheme="minorBidi"/>
            <w:noProof/>
            <w:sz w:val="22"/>
            <w:lang w:eastAsia="ru-RU"/>
          </w:rPr>
          <w:tab/>
        </w:r>
        <w:r w:rsidR="009724D4" w:rsidRPr="00BB6176">
          <w:rPr>
            <w:rStyle w:val="afa"/>
            <w:b/>
            <w:noProof/>
          </w:rPr>
          <w:t>Форма плана распределения объемов выполнения работ между Участником  и его субподрядчиками/субисполнителями</w:t>
        </w:r>
        <w:r w:rsidR="009724D4">
          <w:rPr>
            <w:noProof/>
            <w:webHidden/>
          </w:rPr>
          <w:tab/>
        </w:r>
        <w:r w:rsidR="009724D4">
          <w:rPr>
            <w:noProof/>
            <w:webHidden/>
          </w:rPr>
          <w:fldChar w:fldCharType="begin"/>
        </w:r>
        <w:r w:rsidR="009724D4">
          <w:rPr>
            <w:noProof/>
            <w:webHidden/>
          </w:rPr>
          <w:instrText xml:space="preserve"> PAGEREF _Toc64027953 \h </w:instrText>
        </w:r>
        <w:r w:rsidR="009724D4">
          <w:rPr>
            <w:noProof/>
            <w:webHidden/>
          </w:rPr>
        </w:r>
        <w:r w:rsidR="009724D4">
          <w:rPr>
            <w:noProof/>
            <w:webHidden/>
          </w:rPr>
          <w:fldChar w:fldCharType="separate"/>
        </w:r>
        <w:r w:rsidR="009724D4">
          <w:rPr>
            <w:noProof/>
            <w:webHidden/>
          </w:rPr>
          <w:t>41</w:t>
        </w:r>
        <w:r w:rsidR="009724D4">
          <w:rPr>
            <w:noProof/>
            <w:webHidden/>
          </w:rPr>
          <w:fldChar w:fldCharType="end"/>
        </w:r>
      </w:hyperlink>
    </w:p>
    <w:p w14:paraId="7CDAAED8" w14:textId="7389F44E" w:rsidR="009724D4" w:rsidRDefault="00B01894">
      <w:pPr>
        <w:pStyle w:val="35"/>
        <w:tabs>
          <w:tab w:val="left" w:pos="1320"/>
          <w:tab w:val="right" w:leader="dot" w:pos="9629"/>
        </w:tabs>
        <w:rPr>
          <w:rFonts w:asciiTheme="minorHAnsi" w:eastAsiaTheme="minorEastAsia" w:hAnsiTheme="minorHAnsi" w:cstheme="minorBidi"/>
          <w:noProof/>
          <w:sz w:val="22"/>
          <w:lang w:eastAsia="ru-RU"/>
        </w:rPr>
      </w:pPr>
      <w:hyperlink w:anchor="_Toc64027954" w:history="1">
        <w:r w:rsidR="009724D4" w:rsidRPr="00BB6176">
          <w:rPr>
            <w:rStyle w:val="afa"/>
            <w:b/>
            <w:noProof/>
          </w:rPr>
          <w:t>7.9.2.</w:t>
        </w:r>
        <w:r w:rsidR="009724D4">
          <w:rPr>
            <w:rFonts w:asciiTheme="minorHAnsi" w:eastAsiaTheme="minorEastAsia" w:hAnsiTheme="minorHAnsi" w:cstheme="minorBidi"/>
            <w:noProof/>
            <w:sz w:val="22"/>
            <w:lang w:eastAsia="ru-RU"/>
          </w:rPr>
          <w:tab/>
        </w:r>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_Toc64027954 \h </w:instrText>
        </w:r>
        <w:r w:rsidR="009724D4">
          <w:rPr>
            <w:noProof/>
            <w:webHidden/>
          </w:rPr>
        </w:r>
        <w:r w:rsidR="009724D4">
          <w:rPr>
            <w:noProof/>
            <w:webHidden/>
          </w:rPr>
          <w:fldChar w:fldCharType="separate"/>
        </w:r>
        <w:r w:rsidR="009724D4">
          <w:rPr>
            <w:noProof/>
            <w:webHidden/>
          </w:rPr>
          <w:t>42</w:t>
        </w:r>
        <w:r w:rsidR="009724D4">
          <w:rPr>
            <w:noProof/>
            <w:webHidden/>
          </w:rPr>
          <w:fldChar w:fldCharType="end"/>
        </w:r>
      </w:hyperlink>
    </w:p>
    <w:p w14:paraId="6C72871B" w14:textId="663104BF" w:rsidR="009724D4" w:rsidRDefault="00B01894">
      <w:pPr>
        <w:pStyle w:val="24"/>
        <w:rPr>
          <w:rFonts w:asciiTheme="minorHAnsi" w:eastAsiaTheme="minorEastAsia" w:hAnsiTheme="minorHAnsi" w:cstheme="minorBidi"/>
          <w:noProof/>
          <w:sz w:val="22"/>
          <w:lang w:eastAsia="ru-RU"/>
        </w:rPr>
      </w:pPr>
      <w:hyperlink w:anchor="_Toc64027955" w:history="1">
        <w:r w:rsidR="009724D4" w:rsidRPr="00BB6176">
          <w:rPr>
            <w:rStyle w:val="afa"/>
            <w:iCs/>
            <w:noProof/>
          </w:rPr>
          <w:t>7.10.</w:t>
        </w:r>
        <w:r w:rsidR="009724D4">
          <w:rPr>
            <w:rFonts w:asciiTheme="minorHAnsi" w:eastAsiaTheme="minorEastAsia" w:hAnsiTheme="minorHAnsi" w:cstheme="minorBidi"/>
            <w:noProof/>
            <w:sz w:val="22"/>
            <w:lang w:eastAsia="ru-RU"/>
          </w:rPr>
          <w:tab/>
        </w:r>
        <w:r w:rsidR="009724D4" w:rsidRPr="00BB6176">
          <w:rPr>
            <w:rStyle w:val="afa"/>
            <w:noProof/>
          </w:rPr>
          <w:t>Заявление Участника о наличии связей, которые могут иметь значение для Закупочной процедуры (форма 10)</w:t>
        </w:r>
        <w:r w:rsidR="009724D4">
          <w:rPr>
            <w:noProof/>
            <w:webHidden/>
          </w:rPr>
          <w:tab/>
        </w:r>
        <w:r w:rsidR="009724D4">
          <w:rPr>
            <w:noProof/>
            <w:webHidden/>
          </w:rPr>
          <w:fldChar w:fldCharType="begin"/>
        </w:r>
        <w:r w:rsidR="009724D4">
          <w:rPr>
            <w:noProof/>
            <w:webHidden/>
          </w:rPr>
          <w:instrText xml:space="preserve"> PAGEREF _Toc64027955 \h </w:instrText>
        </w:r>
        <w:r w:rsidR="009724D4">
          <w:rPr>
            <w:noProof/>
            <w:webHidden/>
          </w:rPr>
        </w:r>
        <w:r w:rsidR="009724D4">
          <w:rPr>
            <w:noProof/>
            <w:webHidden/>
          </w:rPr>
          <w:fldChar w:fldCharType="separate"/>
        </w:r>
        <w:r w:rsidR="009724D4">
          <w:rPr>
            <w:noProof/>
            <w:webHidden/>
          </w:rPr>
          <w:t>43</w:t>
        </w:r>
        <w:r w:rsidR="009724D4">
          <w:rPr>
            <w:noProof/>
            <w:webHidden/>
          </w:rPr>
          <w:fldChar w:fldCharType="end"/>
        </w:r>
      </w:hyperlink>
    </w:p>
    <w:p w14:paraId="00B613B8" w14:textId="14B634E9" w:rsidR="009724D4" w:rsidRDefault="00B01894">
      <w:pPr>
        <w:pStyle w:val="35"/>
        <w:tabs>
          <w:tab w:val="left" w:pos="1540"/>
          <w:tab w:val="right" w:leader="dot" w:pos="9629"/>
        </w:tabs>
        <w:rPr>
          <w:rFonts w:asciiTheme="minorHAnsi" w:eastAsiaTheme="minorEastAsia" w:hAnsiTheme="minorHAnsi" w:cstheme="minorBidi"/>
          <w:noProof/>
          <w:sz w:val="22"/>
          <w:lang w:eastAsia="ru-RU"/>
        </w:rPr>
      </w:pPr>
      <w:hyperlink w:anchor="_Toc64027956" w:history="1">
        <w:r w:rsidR="009724D4" w:rsidRPr="00BB6176">
          <w:rPr>
            <w:rStyle w:val="afa"/>
            <w:b/>
            <w:noProof/>
          </w:rPr>
          <w:t>7.10.1.</w:t>
        </w:r>
        <w:r w:rsidR="009724D4">
          <w:rPr>
            <w:rFonts w:asciiTheme="minorHAnsi" w:eastAsiaTheme="minorEastAsia" w:hAnsiTheme="minorHAnsi" w:cstheme="minorBidi"/>
            <w:noProof/>
            <w:sz w:val="22"/>
            <w:lang w:eastAsia="ru-RU"/>
          </w:rPr>
          <w:tab/>
        </w:r>
        <w:r w:rsidR="009724D4" w:rsidRPr="00BB6176">
          <w:rPr>
            <w:rStyle w:val="afa"/>
            <w:b/>
            <w:noProof/>
          </w:rPr>
          <w:t>Форма Заявления Участника о наличии связей, которые могут иметь значение для Закупочной процедуры</w:t>
        </w:r>
        <w:r w:rsidR="009724D4">
          <w:rPr>
            <w:noProof/>
            <w:webHidden/>
          </w:rPr>
          <w:tab/>
        </w:r>
        <w:r w:rsidR="009724D4">
          <w:rPr>
            <w:noProof/>
            <w:webHidden/>
          </w:rPr>
          <w:fldChar w:fldCharType="begin"/>
        </w:r>
        <w:r w:rsidR="009724D4">
          <w:rPr>
            <w:noProof/>
            <w:webHidden/>
          </w:rPr>
          <w:instrText xml:space="preserve"> PAGEREF _Toc64027956 \h </w:instrText>
        </w:r>
        <w:r w:rsidR="009724D4">
          <w:rPr>
            <w:noProof/>
            <w:webHidden/>
          </w:rPr>
        </w:r>
        <w:r w:rsidR="009724D4">
          <w:rPr>
            <w:noProof/>
            <w:webHidden/>
          </w:rPr>
          <w:fldChar w:fldCharType="separate"/>
        </w:r>
        <w:r w:rsidR="009724D4">
          <w:rPr>
            <w:noProof/>
            <w:webHidden/>
          </w:rPr>
          <w:t>43</w:t>
        </w:r>
        <w:r w:rsidR="009724D4">
          <w:rPr>
            <w:noProof/>
            <w:webHidden/>
          </w:rPr>
          <w:fldChar w:fldCharType="end"/>
        </w:r>
      </w:hyperlink>
    </w:p>
    <w:p w14:paraId="641F2586" w14:textId="7CB0EB12" w:rsidR="009724D4" w:rsidRDefault="00B01894">
      <w:pPr>
        <w:pStyle w:val="35"/>
        <w:tabs>
          <w:tab w:val="left" w:pos="1540"/>
          <w:tab w:val="right" w:leader="dot" w:pos="9629"/>
        </w:tabs>
        <w:rPr>
          <w:rFonts w:asciiTheme="minorHAnsi" w:eastAsiaTheme="minorEastAsia" w:hAnsiTheme="minorHAnsi" w:cstheme="minorBidi"/>
          <w:noProof/>
          <w:sz w:val="22"/>
          <w:lang w:eastAsia="ru-RU"/>
        </w:rPr>
      </w:pPr>
      <w:hyperlink w:anchor="_Toc64027957" w:history="1">
        <w:r w:rsidR="009724D4" w:rsidRPr="00BB6176">
          <w:rPr>
            <w:rStyle w:val="afa"/>
            <w:b/>
            <w:noProof/>
          </w:rPr>
          <w:t>7.10.2.</w:t>
        </w:r>
        <w:r w:rsidR="009724D4">
          <w:rPr>
            <w:rFonts w:asciiTheme="minorHAnsi" w:eastAsiaTheme="minorEastAsia" w:hAnsiTheme="minorHAnsi" w:cstheme="minorBidi"/>
            <w:noProof/>
            <w:sz w:val="22"/>
            <w:lang w:eastAsia="ru-RU"/>
          </w:rPr>
          <w:tab/>
        </w:r>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_Toc64027957 \h </w:instrText>
        </w:r>
        <w:r w:rsidR="009724D4">
          <w:rPr>
            <w:noProof/>
            <w:webHidden/>
          </w:rPr>
        </w:r>
        <w:r w:rsidR="009724D4">
          <w:rPr>
            <w:noProof/>
            <w:webHidden/>
          </w:rPr>
          <w:fldChar w:fldCharType="separate"/>
        </w:r>
        <w:r w:rsidR="009724D4">
          <w:rPr>
            <w:noProof/>
            <w:webHidden/>
          </w:rPr>
          <w:t>44</w:t>
        </w:r>
        <w:r w:rsidR="009724D4">
          <w:rPr>
            <w:noProof/>
            <w:webHidden/>
          </w:rPr>
          <w:fldChar w:fldCharType="end"/>
        </w:r>
      </w:hyperlink>
    </w:p>
    <w:p w14:paraId="19EF81EA" w14:textId="4DCE5402" w:rsidR="009724D4" w:rsidRDefault="00B01894">
      <w:pPr>
        <w:pStyle w:val="24"/>
        <w:rPr>
          <w:rFonts w:asciiTheme="minorHAnsi" w:eastAsiaTheme="minorEastAsia" w:hAnsiTheme="minorHAnsi" w:cstheme="minorBidi"/>
          <w:noProof/>
          <w:sz w:val="22"/>
          <w:lang w:eastAsia="ru-RU"/>
        </w:rPr>
      </w:pPr>
      <w:hyperlink w:anchor="_Toc64027958" w:history="1">
        <w:r w:rsidR="009724D4" w:rsidRPr="00BB6176">
          <w:rPr>
            <w:rStyle w:val="afa"/>
            <w:iCs/>
            <w:noProof/>
          </w:rPr>
          <w:t>7.11.</w:t>
        </w:r>
        <w:r w:rsidR="009724D4">
          <w:rPr>
            <w:rFonts w:asciiTheme="minorHAnsi" w:eastAsiaTheme="minorEastAsia" w:hAnsiTheme="minorHAnsi" w:cstheme="minorBidi"/>
            <w:noProof/>
            <w:sz w:val="22"/>
            <w:lang w:eastAsia="ru-RU"/>
          </w:rPr>
          <w:tab/>
        </w:r>
        <w:r w:rsidR="009724D4" w:rsidRPr="00BB6176">
          <w:rPr>
            <w:rStyle w:val="afa"/>
            <w:noProof/>
          </w:rPr>
          <w:t>Квалификационная анкета Участника на соответствие требованиям промышленной безопасности, охраны труда и окружающей среды (форма 11)</w:t>
        </w:r>
        <w:r w:rsidR="009724D4">
          <w:rPr>
            <w:noProof/>
            <w:webHidden/>
          </w:rPr>
          <w:tab/>
        </w:r>
        <w:r w:rsidR="009724D4">
          <w:rPr>
            <w:noProof/>
            <w:webHidden/>
          </w:rPr>
          <w:fldChar w:fldCharType="begin"/>
        </w:r>
        <w:r w:rsidR="009724D4">
          <w:rPr>
            <w:noProof/>
            <w:webHidden/>
          </w:rPr>
          <w:instrText xml:space="preserve"> PAGEREF _Toc64027958 \h </w:instrText>
        </w:r>
        <w:r w:rsidR="009724D4">
          <w:rPr>
            <w:noProof/>
            <w:webHidden/>
          </w:rPr>
        </w:r>
        <w:r w:rsidR="009724D4">
          <w:rPr>
            <w:noProof/>
            <w:webHidden/>
          </w:rPr>
          <w:fldChar w:fldCharType="separate"/>
        </w:r>
        <w:r w:rsidR="009724D4">
          <w:rPr>
            <w:noProof/>
            <w:webHidden/>
          </w:rPr>
          <w:t>46</w:t>
        </w:r>
        <w:r w:rsidR="009724D4">
          <w:rPr>
            <w:noProof/>
            <w:webHidden/>
          </w:rPr>
          <w:fldChar w:fldCharType="end"/>
        </w:r>
      </w:hyperlink>
    </w:p>
    <w:p w14:paraId="1457B318" w14:textId="489D7E0D" w:rsidR="009724D4" w:rsidRDefault="00B01894">
      <w:pPr>
        <w:pStyle w:val="35"/>
        <w:tabs>
          <w:tab w:val="left" w:pos="1540"/>
          <w:tab w:val="right" w:leader="dot" w:pos="9629"/>
        </w:tabs>
        <w:rPr>
          <w:rFonts w:asciiTheme="minorHAnsi" w:eastAsiaTheme="minorEastAsia" w:hAnsiTheme="minorHAnsi" w:cstheme="minorBidi"/>
          <w:noProof/>
          <w:sz w:val="22"/>
          <w:lang w:eastAsia="ru-RU"/>
        </w:rPr>
      </w:pPr>
      <w:hyperlink w:anchor="_Toc64027959" w:history="1">
        <w:r w:rsidR="009724D4" w:rsidRPr="00BB6176">
          <w:rPr>
            <w:rStyle w:val="afa"/>
            <w:b/>
            <w:noProof/>
          </w:rPr>
          <w:t>7.11.1.</w:t>
        </w:r>
        <w:r w:rsidR="009724D4">
          <w:rPr>
            <w:rFonts w:asciiTheme="minorHAnsi" w:eastAsiaTheme="minorEastAsia" w:hAnsiTheme="minorHAnsi" w:cstheme="minorBidi"/>
            <w:noProof/>
            <w:sz w:val="22"/>
            <w:lang w:eastAsia="ru-RU"/>
          </w:rPr>
          <w:tab/>
        </w:r>
        <w:r w:rsidR="009724D4" w:rsidRPr="00BB6176">
          <w:rPr>
            <w:rStyle w:val="afa"/>
            <w:b/>
            <w:noProof/>
          </w:rPr>
          <w:t>Форма Квалификационной анкеты Участника</w:t>
        </w:r>
        <w:r w:rsidR="009724D4" w:rsidRPr="00BB6176">
          <w:rPr>
            <w:rStyle w:val="afa"/>
            <w:noProof/>
          </w:rPr>
          <w:t xml:space="preserve"> </w:t>
        </w:r>
        <w:r w:rsidR="009724D4" w:rsidRPr="00BB6176">
          <w:rPr>
            <w:rStyle w:val="afa"/>
            <w:b/>
            <w:noProof/>
          </w:rPr>
          <w:t>на соответствие требованиям промышленной безопасности, охраны труда и окружающей среды</w:t>
        </w:r>
        <w:r w:rsidR="009724D4">
          <w:rPr>
            <w:noProof/>
            <w:webHidden/>
          </w:rPr>
          <w:tab/>
        </w:r>
        <w:r w:rsidR="009724D4">
          <w:rPr>
            <w:noProof/>
            <w:webHidden/>
          </w:rPr>
          <w:fldChar w:fldCharType="begin"/>
        </w:r>
        <w:r w:rsidR="009724D4">
          <w:rPr>
            <w:noProof/>
            <w:webHidden/>
          </w:rPr>
          <w:instrText xml:space="preserve"> PAGEREF _Toc64027959 \h </w:instrText>
        </w:r>
        <w:r w:rsidR="009724D4">
          <w:rPr>
            <w:noProof/>
            <w:webHidden/>
          </w:rPr>
        </w:r>
        <w:r w:rsidR="009724D4">
          <w:rPr>
            <w:noProof/>
            <w:webHidden/>
          </w:rPr>
          <w:fldChar w:fldCharType="separate"/>
        </w:r>
        <w:r w:rsidR="009724D4">
          <w:rPr>
            <w:noProof/>
            <w:webHidden/>
          </w:rPr>
          <w:t>46</w:t>
        </w:r>
        <w:r w:rsidR="009724D4">
          <w:rPr>
            <w:noProof/>
            <w:webHidden/>
          </w:rPr>
          <w:fldChar w:fldCharType="end"/>
        </w:r>
      </w:hyperlink>
    </w:p>
    <w:p w14:paraId="037E6555" w14:textId="39473C9B" w:rsidR="009724D4" w:rsidRDefault="00B01894">
      <w:pPr>
        <w:pStyle w:val="35"/>
        <w:tabs>
          <w:tab w:val="right" w:leader="dot" w:pos="9629"/>
        </w:tabs>
        <w:rPr>
          <w:rFonts w:asciiTheme="minorHAnsi" w:eastAsiaTheme="minorEastAsia" w:hAnsiTheme="minorHAnsi" w:cstheme="minorBidi"/>
          <w:noProof/>
          <w:sz w:val="22"/>
          <w:lang w:eastAsia="ru-RU"/>
        </w:rPr>
      </w:pPr>
      <w:hyperlink w:anchor="_Toc64027960" w:history="1">
        <w:r w:rsidR="009724D4" w:rsidRPr="00BB6176">
          <w:rPr>
            <w:rStyle w:val="afa"/>
            <w:bCs/>
            <w:i/>
            <w:iCs/>
            <w:noProof/>
          </w:rPr>
          <w:t>(Данная форма подлежит заполнению Участниками, в случае если указанная в форме  информация влияет на отбор или оценку)</w:t>
        </w:r>
        <w:r w:rsidR="009724D4">
          <w:rPr>
            <w:noProof/>
            <w:webHidden/>
          </w:rPr>
          <w:tab/>
        </w:r>
        <w:r w:rsidR="009724D4">
          <w:rPr>
            <w:noProof/>
            <w:webHidden/>
          </w:rPr>
          <w:fldChar w:fldCharType="begin"/>
        </w:r>
        <w:r w:rsidR="009724D4">
          <w:rPr>
            <w:noProof/>
            <w:webHidden/>
          </w:rPr>
          <w:instrText xml:space="preserve"> PAGEREF _Toc64027960 \h </w:instrText>
        </w:r>
        <w:r w:rsidR="009724D4">
          <w:rPr>
            <w:noProof/>
            <w:webHidden/>
          </w:rPr>
        </w:r>
        <w:r w:rsidR="009724D4">
          <w:rPr>
            <w:noProof/>
            <w:webHidden/>
          </w:rPr>
          <w:fldChar w:fldCharType="separate"/>
        </w:r>
        <w:r w:rsidR="009724D4">
          <w:rPr>
            <w:noProof/>
            <w:webHidden/>
          </w:rPr>
          <w:t>46</w:t>
        </w:r>
        <w:r w:rsidR="009724D4">
          <w:rPr>
            <w:noProof/>
            <w:webHidden/>
          </w:rPr>
          <w:fldChar w:fldCharType="end"/>
        </w:r>
      </w:hyperlink>
    </w:p>
    <w:p w14:paraId="2302178B" w14:textId="271B01CF" w:rsidR="009724D4" w:rsidRDefault="00B01894">
      <w:pPr>
        <w:pStyle w:val="24"/>
        <w:rPr>
          <w:rFonts w:asciiTheme="minorHAnsi" w:eastAsiaTheme="minorEastAsia" w:hAnsiTheme="minorHAnsi" w:cstheme="minorBidi"/>
          <w:noProof/>
          <w:sz w:val="22"/>
          <w:lang w:eastAsia="ru-RU"/>
        </w:rPr>
      </w:pPr>
      <w:hyperlink w:anchor="_Toc64027961" w:history="1">
        <w:r w:rsidR="009724D4" w:rsidRPr="00BB6176">
          <w:rPr>
            <w:rStyle w:val="afa"/>
            <w:iCs/>
            <w:noProof/>
          </w:rPr>
          <w:t>7.12.</w:t>
        </w:r>
        <w:r w:rsidR="009724D4">
          <w:rPr>
            <w:rFonts w:asciiTheme="minorHAnsi" w:eastAsiaTheme="minorEastAsia" w:hAnsiTheme="minorHAnsi" w:cstheme="minorBidi"/>
            <w:noProof/>
            <w:sz w:val="22"/>
            <w:lang w:eastAsia="ru-RU"/>
          </w:rPr>
          <w:tab/>
        </w:r>
        <w:r w:rsidR="009724D4" w:rsidRPr="00BB6176">
          <w:rPr>
            <w:rStyle w:val="afa"/>
            <w:noProof/>
          </w:rPr>
          <w:t>Гарантии и заверения о соблюдении Участником законодательства о персональных данных (форма 12)</w:t>
        </w:r>
        <w:r w:rsidR="009724D4">
          <w:rPr>
            <w:noProof/>
            <w:webHidden/>
          </w:rPr>
          <w:tab/>
        </w:r>
        <w:r w:rsidR="009724D4">
          <w:rPr>
            <w:noProof/>
            <w:webHidden/>
          </w:rPr>
          <w:fldChar w:fldCharType="begin"/>
        </w:r>
        <w:r w:rsidR="009724D4">
          <w:rPr>
            <w:noProof/>
            <w:webHidden/>
          </w:rPr>
          <w:instrText xml:space="preserve"> PAGEREF _Toc64027961 \h </w:instrText>
        </w:r>
        <w:r w:rsidR="009724D4">
          <w:rPr>
            <w:noProof/>
            <w:webHidden/>
          </w:rPr>
        </w:r>
        <w:r w:rsidR="009724D4">
          <w:rPr>
            <w:noProof/>
            <w:webHidden/>
          </w:rPr>
          <w:fldChar w:fldCharType="separate"/>
        </w:r>
        <w:r w:rsidR="009724D4">
          <w:rPr>
            <w:noProof/>
            <w:webHidden/>
          </w:rPr>
          <w:t>48</w:t>
        </w:r>
        <w:r w:rsidR="009724D4">
          <w:rPr>
            <w:noProof/>
            <w:webHidden/>
          </w:rPr>
          <w:fldChar w:fldCharType="end"/>
        </w:r>
      </w:hyperlink>
    </w:p>
    <w:p w14:paraId="224DE2AD" w14:textId="59561F0A" w:rsidR="009724D4" w:rsidRDefault="00B01894">
      <w:pPr>
        <w:pStyle w:val="35"/>
        <w:tabs>
          <w:tab w:val="left" w:pos="1540"/>
          <w:tab w:val="right" w:leader="dot" w:pos="9629"/>
        </w:tabs>
        <w:rPr>
          <w:rFonts w:asciiTheme="minorHAnsi" w:eastAsiaTheme="minorEastAsia" w:hAnsiTheme="minorHAnsi" w:cstheme="minorBidi"/>
          <w:noProof/>
          <w:sz w:val="22"/>
          <w:lang w:eastAsia="ru-RU"/>
        </w:rPr>
      </w:pPr>
      <w:hyperlink w:anchor="_Toc64027962" w:history="1">
        <w:r w:rsidR="009724D4" w:rsidRPr="00BB6176">
          <w:rPr>
            <w:rStyle w:val="afa"/>
            <w:b/>
            <w:noProof/>
          </w:rPr>
          <w:t>7.12.1.</w:t>
        </w:r>
        <w:r w:rsidR="009724D4">
          <w:rPr>
            <w:rFonts w:asciiTheme="minorHAnsi" w:eastAsiaTheme="minorEastAsia" w:hAnsiTheme="minorHAnsi" w:cstheme="minorBidi"/>
            <w:noProof/>
            <w:sz w:val="22"/>
            <w:lang w:eastAsia="ru-RU"/>
          </w:rPr>
          <w:tab/>
        </w:r>
        <w:r w:rsidR="009724D4" w:rsidRPr="00BB6176">
          <w:rPr>
            <w:rStyle w:val="afa"/>
            <w:b/>
            <w:noProof/>
          </w:rPr>
          <w:t>Форма Гарантий и заверений о соблюдении законодательства о персональных данных</w:t>
        </w:r>
        <w:r w:rsidR="009724D4">
          <w:rPr>
            <w:noProof/>
            <w:webHidden/>
          </w:rPr>
          <w:tab/>
        </w:r>
        <w:r w:rsidR="009724D4">
          <w:rPr>
            <w:noProof/>
            <w:webHidden/>
          </w:rPr>
          <w:fldChar w:fldCharType="begin"/>
        </w:r>
        <w:r w:rsidR="009724D4">
          <w:rPr>
            <w:noProof/>
            <w:webHidden/>
          </w:rPr>
          <w:instrText xml:space="preserve"> PAGEREF _Toc64027962 \h </w:instrText>
        </w:r>
        <w:r w:rsidR="009724D4">
          <w:rPr>
            <w:noProof/>
            <w:webHidden/>
          </w:rPr>
        </w:r>
        <w:r w:rsidR="009724D4">
          <w:rPr>
            <w:noProof/>
            <w:webHidden/>
          </w:rPr>
          <w:fldChar w:fldCharType="separate"/>
        </w:r>
        <w:r w:rsidR="009724D4">
          <w:rPr>
            <w:noProof/>
            <w:webHidden/>
          </w:rPr>
          <w:t>48</w:t>
        </w:r>
        <w:r w:rsidR="009724D4">
          <w:rPr>
            <w:noProof/>
            <w:webHidden/>
          </w:rPr>
          <w:fldChar w:fldCharType="end"/>
        </w:r>
      </w:hyperlink>
    </w:p>
    <w:p w14:paraId="20FDBCA6" w14:textId="039A3C28" w:rsidR="009724D4" w:rsidRDefault="00B01894">
      <w:pPr>
        <w:pStyle w:val="35"/>
        <w:tabs>
          <w:tab w:val="left" w:pos="1540"/>
          <w:tab w:val="right" w:leader="dot" w:pos="9629"/>
        </w:tabs>
        <w:rPr>
          <w:rFonts w:asciiTheme="minorHAnsi" w:eastAsiaTheme="minorEastAsia" w:hAnsiTheme="minorHAnsi" w:cstheme="minorBidi"/>
          <w:noProof/>
          <w:sz w:val="22"/>
          <w:lang w:eastAsia="ru-RU"/>
        </w:rPr>
      </w:pPr>
      <w:hyperlink w:anchor="_Toc64027963" w:history="1">
        <w:r w:rsidR="009724D4" w:rsidRPr="00BB6176">
          <w:rPr>
            <w:rStyle w:val="afa"/>
            <w:b/>
            <w:noProof/>
          </w:rPr>
          <w:t>7.12.2.</w:t>
        </w:r>
        <w:r w:rsidR="009724D4">
          <w:rPr>
            <w:rFonts w:asciiTheme="minorHAnsi" w:eastAsiaTheme="minorEastAsia" w:hAnsiTheme="minorHAnsi" w:cstheme="minorBidi"/>
            <w:noProof/>
            <w:sz w:val="22"/>
            <w:lang w:eastAsia="ru-RU"/>
          </w:rPr>
          <w:tab/>
        </w:r>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_Toc64027963 \h </w:instrText>
        </w:r>
        <w:r w:rsidR="009724D4">
          <w:rPr>
            <w:noProof/>
            <w:webHidden/>
          </w:rPr>
        </w:r>
        <w:r w:rsidR="009724D4">
          <w:rPr>
            <w:noProof/>
            <w:webHidden/>
          </w:rPr>
          <w:fldChar w:fldCharType="separate"/>
        </w:r>
        <w:r w:rsidR="009724D4">
          <w:rPr>
            <w:noProof/>
            <w:webHidden/>
          </w:rPr>
          <w:t>49</w:t>
        </w:r>
        <w:r w:rsidR="009724D4">
          <w:rPr>
            <w:noProof/>
            <w:webHidden/>
          </w:rPr>
          <w:fldChar w:fldCharType="end"/>
        </w:r>
      </w:hyperlink>
    </w:p>
    <w:p w14:paraId="413AEFD1" w14:textId="510792CA" w:rsidR="009724D4" w:rsidRDefault="00B01894">
      <w:pPr>
        <w:pStyle w:val="24"/>
        <w:rPr>
          <w:rFonts w:asciiTheme="minorHAnsi" w:eastAsiaTheme="minorEastAsia" w:hAnsiTheme="minorHAnsi" w:cstheme="minorBidi"/>
          <w:noProof/>
          <w:sz w:val="22"/>
          <w:lang w:eastAsia="ru-RU"/>
        </w:rPr>
      </w:pPr>
      <w:hyperlink w:anchor="_Toc64027964" w:history="1">
        <w:r w:rsidR="009724D4" w:rsidRPr="00BB6176">
          <w:rPr>
            <w:rStyle w:val="afa"/>
            <w:iCs/>
            <w:noProof/>
          </w:rPr>
          <w:t>7.13.</w:t>
        </w:r>
        <w:r w:rsidR="009724D4">
          <w:rPr>
            <w:rFonts w:asciiTheme="minorHAnsi" w:eastAsiaTheme="minorEastAsia" w:hAnsiTheme="minorHAnsi" w:cstheme="minorBidi"/>
            <w:noProof/>
            <w:sz w:val="22"/>
            <w:lang w:eastAsia="ru-RU"/>
          </w:rPr>
          <w:tab/>
        </w:r>
        <w:r w:rsidR="009724D4" w:rsidRPr="00BB6176">
          <w:rPr>
            <w:rStyle w:val="afa"/>
            <w:noProof/>
          </w:rPr>
          <w:t>Согласие субъекта персональных данных на обработку  персональных данных (форма 13)</w:t>
        </w:r>
        <w:r w:rsidR="009724D4">
          <w:rPr>
            <w:noProof/>
            <w:webHidden/>
          </w:rPr>
          <w:tab/>
        </w:r>
        <w:r w:rsidR="009724D4">
          <w:rPr>
            <w:noProof/>
            <w:webHidden/>
          </w:rPr>
          <w:fldChar w:fldCharType="begin"/>
        </w:r>
        <w:r w:rsidR="009724D4">
          <w:rPr>
            <w:noProof/>
            <w:webHidden/>
          </w:rPr>
          <w:instrText xml:space="preserve"> PAGEREF _Toc64027964 \h </w:instrText>
        </w:r>
        <w:r w:rsidR="009724D4">
          <w:rPr>
            <w:noProof/>
            <w:webHidden/>
          </w:rPr>
        </w:r>
        <w:r w:rsidR="009724D4">
          <w:rPr>
            <w:noProof/>
            <w:webHidden/>
          </w:rPr>
          <w:fldChar w:fldCharType="separate"/>
        </w:r>
        <w:r w:rsidR="009724D4">
          <w:rPr>
            <w:noProof/>
            <w:webHidden/>
          </w:rPr>
          <w:t>50</w:t>
        </w:r>
        <w:r w:rsidR="009724D4">
          <w:rPr>
            <w:noProof/>
            <w:webHidden/>
          </w:rPr>
          <w:fldChar w:fldCharType="end"/>
        </w:r>
      </w:hyperlink>
    </w:p>
    <w:p w14:paraId="0D0EF1A8" w14:textId="44F394B6" w:rsidR="009724D4" w:rsidRDefault="00B01894">
      <w:pPr>
        <w:pStyle w:val="35"/>
        <w:tabs>
          <w:tab w:val="left" w:pos="1540"/>
          <w:tab w:val="right" w:leader="dot" w:pos="9629"/>
        </w:tabs>
        <w:rPr>
          <w:rFonts w:asciiTheme="minorHAnsi" w:eastAsiaTheme="minorEastAsia" w:hAnsiTheme="minorHAnsi" w:cstheme="minorBidi"/>
          <w:noProof/>
          <w:sz w:val="22"/>
          <w:lang w:eastAsia="ru-RU"/>
        </w:rPr>
      </w:pPr>
      <w:hyperlink w:anchor="_Toc64027965" w:history="1">
        <w:r w:rsidR="009724D4" w:rsidRPr="00BB6176">
          <w:rPr>
            <w:rStyle w:val="afa"/>
            <w:b/>
            <w:noProof/>
          </w:rPr>
          <w:t>7.13.1.</w:t>
        </w:r>
        <w:r w:rsidR="009724D4">
          <w:rPr>
            <w:rFonts w:asciiTheme="minorHAnsi" w:eastAsiaTheme="minorEastAsia" w:hAnsiTheme="minorHAnsi" w:cstheme="minorBidi"/>
            <w:noProof/>
            <w:sz w:val="22"/>
            <w:lang w:eastAsia="ru-RU"/>
          </w:rPr>
          <w:tab/>
        </w:r>
        <w:r w:rsidR="009724D4" w:rsidRPr="00BB6176">
          <w:rPr>
            <w:rStyle w:val="afa"/>
            <w:b/>
            <w:noProof/>
          </w:rPr>
          <w:t>Форма Согласия субъекта персональных данных на обработку персональных данных</w:t>
        </w:r>
        <w:r w:rsidR="009724D4">
          <w:rPr>
            <w:noProof/>
            <w:webHidden/>
          </w:rPr>
          <w:tab/>
        </w:r>
        <w:r w:rsidR="009724D4">
          <w:rPr>
            <w:noProof/>
            <w:webHidden/>
          </w:rPr>
          <w:fldChar w:fldCharType="begin"/>
        </w:r>
        <w:r w:rsidR="009724D4">
          <w:rPr>
            <w:noProof/>
            <w:webHidden/>
          </w:rPr>
          <w:instrText xml:space="preserve"> PAGEREF _Toc64027965 \h </w:instrText>
        </w:r>
        <w:r w:rsidR="009724D4">
          <w:rPr>
            <w:noProof/>
            <w:webHidden/>
          </w:rPr>
        </w:r>
        <w:r w:rsidR="009724D4">
          <w:rPr>
            <w:noProof/>
            <w:webHidden/>
          </w:rPr>
          <w:fldChar w:fldCharType="separate"/>
        </w:r>
        <w:r w:rsidR="009724D4">
          <w:rPr>
            <w:noProof/>
            <w:webHidden/>
          </w:rPr>
          <w:t>50</w:t>
        </w:r>
        <w:r w:rsidR="009724D4">
          <w:rPr>
            <w:noProof/>
            <w:webHidden/>
          </w:rPr>
          <w:fldChar w:fldCharType="end"/>
        </w:r>
      </w:hyperlink>
    </w:p>
    <w:p w14:paraId="11596D83" w14:textId="5C97DC4F" w:rsidR="009724D4" w:rsidRDefault="00B01894">
      <w:pPr>
        <w:pStyle w:val="35"/>
        <w:tabs>
          <w:tab w:val="left" w:pos="1540"/>
          <w:tab w:val="right" w:leader="dot" w:pos="9629"/>
        </w:tabs>
        <w:rPr>
          <w:rFonts w:asciiTheme="minorHAnsi" w:eastAsiaTheme="minorEastAsia" w:hAnsiTheme="minorHAnsi" w:cstheme="minorBidi"/>
          <w:noProof/>
          <w:sz w:val="22"/>
          <w:lang w:eastAsia="ru-RU"/>
        </w:rPr>
      </w:pPr>
      <w:hyperlink w:anchor="_Toc64027966" w:history="1">
        <w:r w:rsidR="009724D4" w:rsidRPr="00BB6176">
          <w:rPr>
            <w:rStyle w:val="afa"/>
            <w:b/>
            <w:noProof/>
          </w:rPr>
          <w:t>7.13.2.</w:t>
        </w:r>
        <w:r w:rsidR="009724D4">
          <w:rPr>
            <w:rFonts w:asciiTheme="minorHAnsi" w:eastAsiaTheme="minorEastAsia" w:hAnsiTheme="minorHAnsi" w:cstheme="minorBidi"/>
            <w:noProof/>
            <w:sz w:val="22"/>
            <w:lang w:eastAsia="ru-RU"/>
          </w:rPr>
          <w:tab/>
        </w:r>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_Toc64027966 \h </w:instrText>
        </w:r>
        <w:r w:rsidR="009724D4">
          <w:rPr>
            <w:noProof/>
            <w:webHidden/>
          </w:rPr>
        </w:r>
        <w:r w:rsidR="009724D4">
          <w:rPr>
            <w:noProof/>
            <w:webHidden/>
          </w:rPr>
          <w:fldChar w:fldCharType="separate"/>
        </w:r>
        <w:r w:rsidR="009724D4">
          <w:rPr>
            <w:noProof/>
            <w:webHidden/>
          </w:rPr>
          <w:t>51</w:t>
        </w:r>
        <w:r w:rsidR="009724D4">
          <w:rPr>
            <w:noProof/>
            <w:webHidden/>
          </w:rPr>
          <w:fldChar w:fldCharType="end"/>
        </w:r>
      </w:hyperlink>
    </w:p>
    <w:p w14:paraId="2ECAE5E6" w14:textId="29ACDFAB" w:rsidR="009724D4" w:rsidRDefault="00B01894">
      <w:pPr>
        <w:pStyle w:val="24"/>
        <w:rPr>
          <w:rFonts w:asciiTheme="minorHAnsi" w:eastAsiaTheme="minorEastAsia" w:hAnsiTheme="minorHAnsi" w:cstheme="minorBidi"/>
          <w:noProof/>
          <w:sz w:val="22"/>
          <w:lang w:eastAsia="ru-RU"/>
        </w:rPr>
      </w:pPr>
      <w:hyperlink w:anchor="_Toc64027967" w:history="1">
        <w:r w:rsidR="009724D4" w:rsidRPr="00BB6176">
          <w:rPr>
            <w:rStyle w:val="afa"/>
            <w:iCs/>
            <w:noProof/>
          </w:rPr>
          <w:t>7.14.</w:t>
        </w:r>
        <w:r w:rsidR="009724D4">
          <w:rPr>
            <w:rFonts w:asciiTheme="minorHAnsi" w:eastAsiaTheme="minorEastAsia" w:hAnsiTheme="minorHAnsi" w:cstheme="minorBidi"/>
            <w:noProof/>
            <w:sz w:val="22"/>
            <w:lang w:eastAsia="ru-RU"/>
          </w:rPr>
          <w:tab/>
        </w:r>
        <w:r w:rsidR="009724D4" w:rsidRPr="00BB6176">
          <w:rPr>
            <w:rStyle w:val="afa"/>
            <w:noProof/>
          </w:rPr>
          <w:t>План распределения объемов выполнения работ внутри Коллективного Участника (форма 14)</w:t>
        </w:r>
        <w:r w:rsidR="009724D4">
          <w:rPr>
            <w:noProof/>
            <w:webHidden/>
          </w:rPr>
          <w:tab/>
        </w:r>
        <w:r w:rsidR="009724D4">
          <w:rPr>
            <w:noProof/>
            <w:webHidden/>
          </w:rPr>
          <w:fldChar w:fldCharType="begin"/>
        </w:r>
        <w:r w:rsidR="009724D4">
          <w:rPr>
            <w:noProof/>
            <w:webHidden/>
          </w:rPr>
          <w:instrText xml:space="preserve"> PAGEREF _Toc64027967 \h </w:instrText>
        </w:r>
        <w:r w:rsidR="009724D4">
          <w:rPr>
            <w:noProof/>
            <w:webHidden/>
          </w:rPr>
        </w:r>
        <w:r w:rsidR="009724D4">
          <w:rPr>
            <w:noProof/>
            <w:webHidden/>
          </w:rPr>
          <w:fldChar w:fldCharType="separate"/>
        </w:r>
        <w:r w:rsidR="009724D4">
          <w:rPr>
            <w:noProof/>
            <w:webHidden/>
          </w:rPr>
          <w:t>52</w:t>
        </w:r>
        <w:r w:rsidR="009724D4">
          <w:rPr>
            <w:noProof/>
            <w:webHidden/>
          </w:rPr>
          <w:fldChar w:fldCharType="end"/>
        </w:r>
      </w:hyperlink>
    </w:p>
    <w:p w14:paraId="38E281F2" w14:textId="5CC04413" w:rsidR="009724D4" w:rsidRDefault="00B01894">
      <w:pPr>
        <w:pStyle w:val="35"/>
        <w:tabs>
          <w:tab w:val="left" w:pos="1540"/>
          <w:tab w:val="right" w:leader="dot" w:pos="9629"/>
        </w:tabs>
        <w:rPr>
          <w:rFonts w:asciiTheme="minorHAnsi" w:eastAsiaTheme="minorEastAsia" w:hAnsiTheme="minorHAnsi" w:cstheme="minorBidi"/>
          <w:noProof/>
          <w:sz w:val="22"/>
          <w:lang w:eastAsia="ru-RU"/>
        </w:rPr>
      </w:pPr>
      <w:hyperlink w:anchor="_Toc64027968" w:history="1">
        <w:r w:rsidR="009724D4" w:rsidRPr="00BB6176">
          <w:rPr>
            <w:rStyle w:val="afa"/>
            <w:b/>
            <w:noProof/>
          </w:rPr>
          <w:t>7.14.1.</w:t>
        </w:r>
        <w:r w:rsidR="009724D4">
          <w:rPr>
            <w:rFonts w:asciiTheme="minorHAnsi" w:eastAsiaTheme="minorEastAsia" w:hAnsiTheme="minorHAnsi" w:cstheme="minorBidi"/>
            <w:noProof/>
            <w:sz w:val="22"/>
            <w:lang w:eastAsia="ru-RU"/>
          </w:rPr>
          <w:tab/>
        </w:r>
        <w:r w:rsidR="009724D4" w:rsidRPr="00BB6176">
          <w:rPr>
            <w:rStyle w:val="afa"/>
            <w:b/>
            <w:noProof/>
          </w:rPr>
          <w:t>Форма плана распределения объемов выполнения работ внутри Коллективного Участника</w:t>
        </w:r>
        <w:r w:rsidR="009724D4">
          <w:rPr>
            <w:noProof/>
            <w:webHidden/>
          </w:rPr>
          <w:tab/>
        </w:r>
        <w:r w:rsidR="009724D4">
          <w:rPr>
            <w:noProof/>
            <w:webHidden/>
          </w:rPr>
          <w:fldChar w:fldCharType="begin"/>
        </w:r>
        <w:r w:rsidR="009724D4">
          <w:rPr>
            <w:noProof/>
            <w:webHidden/>
          </w:rPr>
          <w:instrText xml:space="preserve"> PAGEREF _Toc64027968 \h </w:instrText>
        </w:r>
        <w:r w:rsidR="009724D4">
          <w:rPr>
            <w:noProof/>
            <w:webHidden/>
          </w:rPr>
        </w:r>
        <w:r w:rsidR="009724D4">
          <w:rPr>
            <w:noProof/>
            <w:webHidden/>
          </w:rPr>
          <w:fldChar w:fldCharType="separate"/>
        </w:r>
        <w:r w:rsidR="009724D4">
          <w:rPr>
            <w:noProof/>
            <w:webHidden/>
          </w:rPr>
          <w:t>52</w:t>
        </w:r>
        <w:r w:rsidR="009724D4">
          <w:rPr>
            <w:noProof/>
            <w:webHidden/>
          </w:rPr>
          <w:fldChar w:fldCharType="end"/>
        </w:r>
      </w:hyperlink>
    </w:p>
    <w:p w14:paraId="649FEF23" w14:textId="3C0CD727" w:rsidR="009724D4" w:rsidRDefault="00B01894">
      <w:pPr>
        <w:pStyle w:val="35"/>
        <w:tabs>
          <w:tab w:val="left" w:pos="1540"/>
          <w:tab w:val="right" w:leader="dot" w:pos="9629"/>
        </w:tabs>
        <w:rPr>
          <w:rFonts w:asciiTheme="minorHAnsi" w:eastAsiaTheme="minorEastAsia" w:hAnsiTheme="minorHAnsi" w:cstheme="minorBidi"/>
          <w:noProof/>
          <w:sz w:val="22"/>
          <w:lang w:eastAsia="ru-RU"/>
        </w:rPr>
      </w:pPr>
      <w:hyperlink w:anchor="_Toc64027969" w:history="1">
        <w:r w:rsidR="009724D4" w:rsidRPr="00BB6176">
          <w:rPr>
            <w:rStyle w:val="afa"/>
            <w:b/>
            <w:noProof/>
          </w:rPr>
          <w:t>7.14.2.</w:t>
        </w:r>
        <w:r w:rsidR="009724D4">
          <w:rPr>
            <w:rFonts w:asciiTheme="minorHAnsi" w:eastAsiaTheme="minorEastAsia" w:hAnsiTheme="minorHAnsi" w:cstheme="minorBidi"/>
            <w:noProof/>
            <w:sz w:val="22"/>
            <w:lang w:eastAsia="ru-RU"/>
          </w:rPr>
          <w:tab/>
        </w:r>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_Toc64027969 \h </w:instrText>
        </w:r>
        <w:r w:rsidR="009724D4">
          <w:rPr>
            <w:noProof/>
            <w:webHidden/>
          </w:rPr>
        </w:r>
        <w:r w:rsidR="009724D4">
          <w:rPr>
            <w:noProof/>
            <w:webHidden/>
          </w:rPr>
          <w:fldChar w:fldCharType="separate"/>
        </w:r>
        <w:r w:rsidR="009724D4">
          <w:rPr>
            <w:noProof/>
            <w:webHidden/>
          </w:rPr>
          <w:t>53</w:t>
        </w:r>
        <w:r w:rsidR="009724D4">
          <w:rPr>
            <w:noProof/>
            <w:webHidden/>
          </w:rPr>
          <w:fldChar w:fldCharType="end"/>
        </w:r>
      </w:hyperlink>
    </w:p>
    <w:p w14:paraId="66A603D4" w14:textId="0674F1BB" w:rsidR="009724D4" w:rsidRDefault="00B01894">
      <w:pPr>
        <w:pStyle w:val="24"/>
        <w:rPr>
          <w:rFonts w:asciiTheme="minorHAnsi" w:eastAsiaTheme="minorEastAsia" w:hAnsiTheme="minorHAnsi" w:cstheme="minorBidi"/>
          <w:noProof/>
          <w:sz w:val="22"/>
          <w:lang w:eastAsia="ru-RU"/>
        </w:rPr>
      </w:pPr>
      <w:hyperlink w:anchor="_Toc64027970" w:history="1">
        <w:r w:rsidR="009724D4" w:rsidRPr="00BB6176">
          <w:rPr>
            <w:rStyle w:val="afa"/>
            <w:iCs/>
            <w:noProof/>
          </w:rPr>
          <w:t>7.15.</w:t>
        </w:r>
        <w:r w:rsidR="009724D4">
          <w:rPr>
            <w:rFonts w:asciiTheme="minorHAnsi" w:eastAsiaTheme="minorEastAsia" w:hAnsiTheme="minorHAnsi" w:cstheme="minorBidi"/>
            <w:noProof/>
            <w:sz w:val="22"/>
            <w:lang w:eastAsia="ru-RU"/>
          </w:rPr>
          <w:tab/>
        </w:r>
        <w:r w:rsidR="009724D4" w:rsidRPr="00BB6176">
          <w:rPr>
            <w:rStyle w:val="afa"/>
            <w:noProof/>
          </w:rPr>
          <w:t>Коммерческое предложение (форма 15)</w:t>
        </w:r>
        <w:r w:rsidR="009724D4">
          <w:rPr>
            <w:noProof/>
            <w:webHidden/>
          </w:rPr>
          <w:tab/>
        </w:r>
        <w:r w:rsidR="009724D4">
          <w:rPr>
            <w:noProof/>
            <w:webHidden/>
          </w:rPr>
          <w:fldChar w:fldCharType="begin"/>
        </w:r>
        <w:r w:rsidR="009724D4">
          <w:rPr>
            <w:noProof/>
            <w:webHidden/>
          </w:rPr>
          <w:instrText xml:space="preserve"> PAGEREF _Toc64027970 \h </w:instrText>
        </w:r>
        <w:r w:rsidR="009724D4">
          <w:rPr>
            <w:noProof/>
            <w:webHidden/>
          </w:rPr>
        </w:r>
        <w:r w:rsidR="009724D4">
          <w:rPr>
            <w:noProof/>
            <w:webHidden/>
          </w:rPr>
          <w:fldChar w:fldCharType="separate"/>
        </w:r>
        <w:r w:rsidR="009724D4">
          <w:rPr>
            <w:noProof/>
            <w:webHidden/>
          </w:rPr>
          <w:t>54</w:t>
        </w:r>
        <w:r w:rsidR="009724D4">
          <w:rPr>
            <w:noProof/>
            <w:webHidden/>
          </w:rPr>
          <w:fldChar w:fldCharType="end"/>
        </w:r>
      </w:hyperlink>
    </w:p>
    <w:p w14:paraId="09EDCE5C" w14:textId="76CB0A28" w:rsidR="009724D4" w:rsidRDefault="00B01894">
      <w:pPr>
        <w:pStyle w:val="35"/>
        <w:tabs>
          <w:tab w:val="right" w:leader="dot" w:pos="9629"/>
        </w:tabs>
        <w:rPr>
          <w:rFonts w:asciiTheme="minorHAnsi" w:eastAsiaTheme="minorEastAsia" w:hAnsiTheme="minorHAnsi" w:cstheme="minorBidi"/>
          <w:noProof/>
          <w:sz w:val="22"/>
          <w:lang w:eastAsia="ru-RU"/>
        </w:rPr>
      </w:pPr>
      <w:hyperlink w:anchor="_Toc64027971" w:history="1">
        <w:r w:rsidR="009724D4" w:rsidRPr="00BB6176">
          <w:rPr>
            <w:rStyle w:val="afa"/>
            <w:rFonts w:eastAsia="Times New Roman"/>
            <w:b/>
            <w:noProof/>
            <w:lang w:eastAsia="ru-RU"/>
          </w:rPr>
          <w:t>Форма Коммерческого предложения</w:t>
        </w:r>
        <w:r w:rsidR="009724D4">
          <w:rPr>
            <w:noProof/>
            <w:webHidden/>
          </w:rPr>
          <w:tab/>
        </w:r>
        <w:r w:rsidR="009724D4">
          <w:rPr>
            <w:noProof/>
            <w:webHidden/>
          </w:rPr>
          <w:fldChar w:fldCharType="begin"/>
        </w:r>
        <w:r w:rsidR="009724D4">
          <w:rPr>
            <w:noProof/>
            <w:webHidden/>
          </w:rPr>
          <w:instrText xml:space="preserve"> PAGEREF _Toc64027971 \h </w:instrText>
        </w:r>
        <w:r w:rsidR="009724D4">
          <w:rPr>
            <w:noProof/>
            <w:webHidden/>
          </w:rPr>
        </w:r>
        <w:r w:rsidR="009724D4">
          <w:rPr>
            <w:noProof/>
            <w:webHidden/>
          </w:rPr>
          <w:fldChar w:fldCharType="separate"/>
        </w:r>
        <w:r w:rsidR="009724D4">
          <w:rPr>
            <w:noProof/>
            <w:webHidden/>
          </w:rPr>
          <w:t>54</w:t>
        </w:r>
        <w:r w:rsidR="009724D4">
          <w:rPr>
            <w:noProof/>
            <w:webHidden/>
          </w:rPr>
          <w:fldChar w:fldCharType="end"/>
        </w:r>
      </w:hyperlink>
    </w:p>
    <w:p w14:paraId="031259F2" w14:textId="41A65400" w:rsidR="009724D4" w:rsidRDefault="00B01894">
      <w:pPr>
        <w:pStyle w:val="35"/>
        <w:tabs>
          <w:tab w:val="right" w:leader="dot" w:pos="9629"/>
        </w:tabs>
        <w:rPr>
          <w:rFonts w:asciiTheme="minorHAnsi" w:eastAsiaTheme="minorEastAsia" w:hAnsiTheme="minorHAnsi" w:cstheme="minorBidi"/>
          <w:noProof/>
          <w:sz w:val="22"/>
          <w:lang w:eastAsia="ru-RU"/>
        </w:rPr>
      </w:pPr>
      <w:hyperlink w:anchor="_Toc64027972" w:history="1">
        <w:r w:rsidR="009724D4" w:rsidRPr="00BB6176">
          <w:rPr>
            <w:rStyle w:val="afa"/>
            <w:b/>
            <w:noProof/>
          </w:rPr>
          <w:t>Инструкция по заполнению</w:t>
        </w:r>
        <w:r w:rsidR="009724D4">
          <w:rPr>
            <w:noProof/>
            <w:webHidden/>
          </w:rPr>
          <w:tab/>
        </w:r>
        <w:r w:rsidR="009724D4">
          <w:rPr>
            <w:noProof/>
            <w:webHidden/>
          </w:rPr>
          <w:fldChar w:fldCharType="begin"/>
        </w:r>
        <w:r w:rsidR="009724D4">
          <w:rPr>
            <w:noProof/>
            <w:webHidden/>
          </w:rPr>
          <w:instrText xml:space="preserve"> PAGEREF _Toc64027972 \h </w:instrText>
        </w:r>
        <w:r w:rsidR="009724D4">
          <w:rPr>
            <w:noProof/>
            <w:webHidden/>
          </w:rPr>
        </w:r>
        <w:r w:rsidR="009724D4">
          <w:rPr>
            <w:noProof/>
            <w:webHidden/>
          </w:rPr>
          <w:fldChar w:fldCharType="separate"/>
        </w:r>
        <w:r w:rsidR="009724D4">
          <w:rPr>
            <w:noProof/>
            <w:webHidden/>
          </w:rPr>
          <w:t>54</w:t>
        </w:r>
        <w:r w:rsidR="009724D4">
          <w:rPr>
            <w:noProof/>
            <w:webHidden/>
          </w:rPr>
          <w:fldChar w:fldCharType="end"/>
        </w:r>
      </w:hyperlink>
    </w:p>
    <w:p w14:paraId="72114711" w14:textId="7BCD74B2" w:rsidR="009724D4" w:rsidRDefault="00B01894">
      <w:pPr>
        <w:pStyle w:val="16"/>
        <w:rPr>
          <w:rFonts w:asciiTheme="minorHAnsi" w:eastAsiaTheme="minorEastAsia" w:hAnsiTheme="minorHAnsi" w:cstheme="minorBidi"/>
          <w:noProof/>
          <w:sz w:val="22"/>
          <w:lang w:eastAsia="ru-RU"/>
        </w:rPr>
      </w:pPr>
      <w:hyperlink w:anchor="_Toc64027973" w:history="1">
        <w:r w:rsidR="009724D4" w:rsidRPr="00BB6176">
          <w:rPr>
            <w:rStyle w:val="afa"/>
            <w:noProof/>
          </w:rPr>
          <w:t>ПРИЛОЖЕНИЕ № 1 ПЕРЕЧЕНЬ ОТБОРОЧНЫХ КРИТЕРИЕВ</w:t>
        </w:r>
        <w:r w:rsidR="009724D4">
          <w:rPr>
            <w:noProof/>
            <w:webHidden/>
          </w:rPr>
          <w:tab/>
        </w:r>
        <w:r w:rsidR="009724D4">
          <w:rPr>
            <w:noProof/>
            <w:webHidden/>
          </w:rPr>
          <w:fldChar w:fldCharType="begin"/>
        </w:r>
        <w:r w:rsidR="009724D4">
          <w:rPr>
            <w:noProof/>
            <w:webHidden/>
          </w:rPr>
          <w:instrText xml:space="preserve"> PAGEREF _Toc64027973 \h </w:instrText>
        </w:r>
        <w:r w:rsidR="009724D4">
          <w:rPr>
            <w:noProof/>
            <w:webHidden/>
          </w:rPr>
        </w:r>
        <w:r w:rsidR="009724D4">
          <w:rPr>
            <w:noProof/>
            <w:webHidden/>
          </w:rPr>
          <w:fldChar w:fldCharType="separate"/>
        </w:r>
        <w:r w:rsidR="009724D4">
          <w:rPr>
            <w:noProof/>
            <w:webHidden/>
          </w:rPr>
          <w:t>56</w:t>
        </w:r>
        <w:r w:rsidR="009724D4">
          <w:rPr>
            <w:noProof/>
            <w:webHidden/>
          </w:rPr>
          <w:fldChar w:fldCharType="end"/>
        </w:r>
      </w:hyperlink>
    </w:p>
    <w:p w14:paraId="1BE05330" w14:textId="2A54B8E6" w:rsidR="009724D4" w:rsidRDefault="00B01894">
      <w:pPr>
        <w:pStyle w:val="16"/>
        <w:rPr>
          <w:rFonts w:asciiTheme="minorHAnsi" w:eastAsiaTheme="minorEastAsia" w:hAnsiTheme="minorHAnsi" w:cstheme="minorBidi"/>
          <w:noProof/>
          <w:sz w:val="22"/>
          <w:lang w:eastAsia="ru-RU"/>
        </w:rPr>
      </w:pPr>
      <w:hyperlink w:anchor="_Toc64027974" w:history="1">
        <w:r w:rsidR="009724D4" w:rsidRPr="00BB6176">
          <w:rPr>
            <w:rStyle w:val="afa"/>
            <w:noProof/>
          </w:rPr>
          <w:t>ПРИЛОЖЕНИЕ № 2 ТРЕБОВАНИЕ К БАНКАМ- ГАРАНТАМ</w:t>
        </w:r>
        <w:r w:rsidR="009724D4">
          <w:rPr>
            <w:noProof/>
            <w:webHidden/>
          </w:rPr>
          <w:tab/>
        </w:r>
        <w:r w:rsidR="009724D4">
          <w:rPr>
            <w:noProof/>
            <w:webHidden/>
          </w:rPr>
          <w:fldChar w:fldCharType="begin"/>
        </w:r>
        <w:r w:rsidR="009724D4">
          <w:rPr>
            <w:noProof/>
            <w:webHidden/>
          </w:rPr>
          <w:instrText xml:space="preserve"> PAGEREF _Toc64027974 \h </w:instrText>
        </w:r>
        <w:r w:rsidR="009724D4">
          <w:rPr>
            <w:noProof/>
            <w:webHidden/>
          </w:rPr>
        </w:r>
        <w:r w:rsidR="009724D4">
          <w:rPr>
            <w:noProof/>
            <w:webHidden/>
          </w:rPr>
          <w:fldChar w:fldCharType="separate"/>
        </w:r>
        <w:r w:rsidR="009724D4">
          <w:rPr>
            <w:noProof/>
            <w:webHidden/>
          </w:rPr>
          <w:t>61</w:t>
        </w:r>
        <w:r w:rsidR="009724D4">
          <w:rPr>
            <w:noProof/>
            <w:webHidden/>
          </w:rPr>
          <w:fldChar w:fldCharType="end"/>
        </w:r>
      </w:hyperlink>
    </w:p>
    <w:p w14:paraId="07E41429" w14:textId="67AA8810" w:rsidR="009724D4" w:rsidRDefault="00B01894">
      <w:pPr>
        <w:pStyle w:val="16"/>
        <w:rPr>
          <w:rFonts w:asciiTheme="minorHAnsi" w:eastAsiaTheme="minorEastAsia" w:hAnsiTheme="minorHAnsi" w:cstheme="minorBidi"/>
          <w:noProof/>
          <w:sz w:val="22"/>
          <w:lang w:eastAsia="ru-RU"/>
        </w:rPr>
      </w:pPr>
      <w:hyperlink w:anchor="_Toc64027975" w:history="1">
        <w:r w:rsidR="009724D4" w:rsidRPr="00BB6176">
          <w:rPr>
            <w:rStyle w:val="afa"/>
            <w:noProof/>
          </w:rPr>
          <w:t>ПРИЛОЖЕНИЕ №3 ЗАДАНИЕ НА ЗАКУПКУ</w:t>
        </w:r>
        <w:r w:rsidR="009724D4">
          <w:rPr>
            <w:noProof/>
            <w:webHidden/>
          </w:rPr>
          <w:tab/>
        </w:r>
        <w:r w:rsidR="009724D4">
          <w:rPr>
            <w:noProof/>
            <w:webHidden/>
          </w:rPr>
          <w:fldChar w:fldCharType="begin"/>
        </w:r>
        <w:r w:rsidR="009724D4">
          <w:rPr>
            <w:noProof/>
            <w:webHidden/>
          </w:rPr>
          <w:instrText xml:space="preserve"> PAGEREF _Toc64027975 \h </w:instrText>
        </w:r>
        <w:r w:rsidR="009724D4">
          <w:rPr>
            <w:noProof/>
            <w:webHidden/>
          </w:rPr>
        </w:r>
        <w:r w:rsidR="009724D4">
          <w:rPr>
            <w:noProof/>
            <w:webHidden/>
          </w:rPr>
          <w:fldChar w:fldCharType="separate"/>
        </w:r>
        <w:r w:rsidR="009724D4">
          <w:rPr>
            <w:noProof/>
            <w:webHidden/>
          </w:rPr>
          <w:t>61</w:t>
        </w:r>
        <w:r w:rsidR="009724D4">
          <w:rPr>
            <w:noProof/>
            <w:webHidden/>
          </w:rPr>
          <w:fldChar w:fldCharType="end"/>
        </w:r>
      </w:hyperlink>
    </w:p>
    <w:p w14:paraId="53E61374" w14:textId="1C4CE9E8" w:rsidR="009724D4" w:rsidRDefault="00B01894">
      <w:pPr>
        <w:pStyle w:val="16"/>
        <w:rPr>
          <w:rFonts w:asciiTheme="minorHAnsi" w:eastAsiaTheme="minorEastAsia" w:hAnsiTheme="minorHAnsi" w:cstheme="minorBidi"/>
          <w:noProof/>
          <w:sz w:val="22"/>
          <w:lang w:eastAsia="ru-RU"/>
        </w:rPr>
      </w:pPr>
      <w:hyperlink w:anchor="_Toc64027976" w:history="1">
        <w:r w:rsidR="009724D4" w:rsidRPr="00BB6176">
          <w:rPr>
            <w:rStyle w:val="afa"/>
            <w:noProof/>
          </w:rPr>
          <w:t>ПРИЛОЖЕНИЕ №4 ПРОЕКТ ДОГОВОРА</w:t>
        </w:r>
        <w:r w:rsidR="009724D4">
          <w:rPr>
            <w:noProof/>
            <w:webHidden/>
          </w:rPr>
          <w:tab/>
        </w:r>
        <w:r w:rsidR="009724D4">
          <w:rPr>
            <w:noProof/>
            <w:webHidden/>
          </w:rPr>
          <w:fldChar w:fldCharType="begin"/>
        </w:r>
        <w:r w:rsidR="009724D4">
          <w:rPr>
            <w:noProof/>
            <w:webHidden/>
          </w:rPr>
          <w:instrText xml:space="preserve"> PAGEREF _Toc64027976 \h </w:instrText>
        </w:r>
        <w:r w:rsidR="009724D4">
          <w:rPr>
            <w:noProof/>
            <w:webHidden/>
          </w:rPr>
        </w:r>
        <w:r w:rsidR="009724D4">
          <w:rPr>
            <w:noProof/>
            <w:webHidden/>
          </w:rPr>
          <w:fldChar w:fldCharType="separate"/>
        </w:r>
        <w:r w:rsidR="009724D4">
          <w:rPr>
            <w:noProof/>
            <w:webHidden/>
          </w:rPr>
          <w:t>61</w:t>
        </w:r>
        <w:r w:rsidR="009724D4">
          <w:rPr>
            <w:noProof/>
            <w:webHidden/>
          </w:rPr>
          <w:fldChar w:fldCharType="end"/>
        </w:r>
      </w:hyperlink>
    </w:p>
    <w:p w14:paraId="311BC929" w14:textId="3C852993" w:rsidR="00976705" w:rsidRPr="002F4570" w:rsidRDefault="00841F74" w:rsidP="008F743E">
      <w:pPr>
        <w:pStyle w:val="14"/>
        <w:spacing w:line="264" w:lineRule="auto"/>
        <w:ind w:left="720"/>
        <w:rPr>
          <w:lang w:val="en-US"/>
        </w:rPr>
      </w:pPr>
      <w:r w:rsidRPr="00C7586D">
        <w:rPr>
          <w:b w:val="0"/>
          <w:bCs w:val="0"/>
          <w:highlight w:val="yellow"/>
        </w:rPr>
        <w:fldChar w:fldCharType="end"/>
      </w:r>
      <w:r w:rsidR="00144763">
        <w:br w:type="page"/>
      </w:r>
    </w:p>
    <w:p w14:paraId="1CF72428" w14:textId="77777777" w:rsidR="00976705" w:rsidRDefault="00976705" w:rsidP="008F743E">
      <w:pPr>
        <w:pStyle w:val="14"/>
        <w:spacing w:line="264" w:lineRule="auto"/>
        <w:ind w:left="720"/>
      </w:pPr>
    </w:p>
    <w:p w14:paraId="7F2BAC36" w14:textId="3A2F5EA4" w:rsidR="004550E5" w:rsidRDefault="00816FCA" w:rsidP="005775F9">
      <w:pPr>
        <w:pStyle w:val="14"/>
        <w:numPr>
          <w:ilvl w:val="0"/>
          <w:numId w:val="60"/>
        </w:numPr>
        <w:spacing w:line="264" w:lineRule="auto"/>
      </w:pPr>
      <w:bookmarkStart w:id="0" w:name="_Toc64027912"/>
      <w:r>
        <w:t>ТЕРМИНЫ И ОПРЕДЕЛЕНИЯ</w:t>
      </w:r>
      <w:bookmarkEnd w:id="0"/>
    </w:p>
    <w:p w14:paraId="497A9C70" w14:textId="4FA99907" w:rsidR="00340FE8" w:rsidRPr="00340FE8" w:rsidRDefault="00816FCA" w:rsidP="008F743E">
      <w:pPr>
        <w:pStyle w:val="ab"/>
        <w:spacing w:after="0" w:line="264" w:lineRule="auto"/>
        <w:ind w:left="0"/>
        <w:jc w:val="both"/>
        <w:rPr>
          <w:szCs w:val="24"/>
        </w:rPr>
      </w:pPr>
      <w:r>
        <w:rPr>
          <w:b/>
          <w:szCs w:val="24"/>
        </w:rPr>
        <w:t xml:space="preserve">         </w:t>
      </w:r>
      <w:r w:rsidR="00340FE8" w:rsidRPr="00340FE8">
        <w:rPr>
          <w:b/>
          <w:szCs w:val="24"/>
        </w:rPr>
        <w:t>Альтернативное предложение —</w:t>
      </w:r>
      <w:r w:rsidR="00340FE8" w:rsidRPr="00340FE8">
        <w:rPr>
          <w:szCs w:val="24"/>
        </w:rPr>
        <w:t xml:space="preserve"> Заявка, предоставляемая одновременно с основной Заявкой, содержащая отличающиеся от основной Заявки условия.</w:t>
      </w:r>
    </w:p>
    <w:p w14:paraId="7FD0423C" w14:textId="77777777" w:rsidR="00340FE8" w:rsidRPr="00340FE8" w:rsidRDefault="00340FE8" w:rsidP="008F743E">
      <w:pPr>
        <w:pStyle w:val="ab"/>
        <w:spacing w:after="0" w:line="264" w:lineRule="auto"/>
        <w:ind w:left="0" w:firstLine="567"/>
        <w:jc w:val="both"/>
        <w:rPr>
          <w:szCs w:val="24"/>
        </w:rPr>
      </w:pPr>
      <w:r w:rsidRPr="00340FE8">
        <w:rPr>
          <w:b/>
          <w:szCs w:val="24"/>
        </w:rPr>
        <w:t>Группа лиц</w:t>
      </w:r>
      <w:r w:rsidRPr="00340FE8">
        <w:rPr>
          <w:szCs w:val="24"/>
        </w:rPr>
        <w:t xml:space="preserve"> - совокупность физических лиц и (или) юридических лиц, соответствующих одному или нескольким признакам, указанным в ст.9 Федерального закона от 26.07.2006 г. № 135-ФЗ «О защите конкуренции».</w:t>
      </w:r>
    </w:p>
    <w:p w14:paraId="7389F7EC" w14:textId="77777777" w:rsidR="00340FE8" w:rsidRPr="00340FE8" w:rsidRDefault="00340FE8" w:rsidP="008F743E">
      <w:pPr>
        <w:pStyle w:val="ab"/>
        <w:spacing w:after="0" w:line="264" w:lineRule="auto"/>
        <w:ind w:left="0" w:firstLine="567"/>
        <w:jc w:val="both"/>
        <w:rPr>
          <w:szCs w:val="24"/>
        </w:rPr>
      </w:pPr>
      <w:r w:rsidRPr="00340FE8">
        <w:rPr>
          <w:b/>
          <w:szCs w:val="24"/>
        </w:rPr>
        <w:t>День</w:t>
      </w:r>
      <w:r w:rsidRPr="00340FE8">
        <w:rPr>
          <w:szCs w:val="24"/>
        </w:rPr>
        <w:t xml:space="preserve"> — рабочий день, если срок прямо не устанавливается в календарных днях.</w:t>
      </w:r>
    </w:p>
    <w:p w14:paraId="0EF909F4" w14:textId="77777777" w:rsidR="00340FE8" w:rsidRPr="00340FE8" w:rsidRDefault="00340FE8" w:rsidP="008F743E">
      <w:pPr>
        <w:pStyle w:val="ab"/>
        <w:spacing w:after="0" w:line="264" w:lineRule="auto"/>
        <w:ind w:left="0" w:firstLine="567"/>
        <w:jc w:val="both"/>
        <w:rPr>
          <w:szCs w:val="24"/>
        </w:rPr>
      </w:pPr>
      <w:r w:rsidRPr="00340FE8">
        <w:rPr>
          <w:rFonts w:eastAsia="Times New Roman"/>
          <w:b/>
          <w:szCs w:val="24"/>
          <w:lang w:eastAsia="ru-RU"/>
        </w:rPr>
        <w:t>Задание на закупку</w:t>
      </w:r>
      <w:r w:rsidRPr="00340FE8">
        <w:rPr>
          <w:b/>
        </w:rPr>
        <w:t xml:space="preserve">  </w:t>
      </w:r>
      <w:r w:rsidRPr="00487EF3">
        <w:t>—</w:t>
      </w:r>
      <w:r>
        <w:t xml:space="preserve"> </w:t>
      </w:r>
      <w:r w:rsidRPr="00340FE8">
        <w:rPr>
          <w:szCs w:val="24"/>
        </w:rPr>
        <w:t>документ, устанавливающий требования к продукции и поставщику (техническое задание, спецификация, задание на закупку, ведомость или иной документ) и содержащий полный перечень требований, условий, сроков, объемов, целей, задач, поставленных Заказчиком перед Участниками Закупочных процедур.</w:t>
      </w:r>
    </w:p>
    <w:p w14:paraId="02FF9ACE" w14:textId="77777777" w:rsidR="00340FE8" w:rsidRPr="00340FE8" w:rsidRDefault="00340FE8" w:rsidP="008F743E">
      <w:pPr>
        <w:pStyle w:val="ab"/>
        <w:spacing w:after="0" w:line="264" w:lineRule="auto"/>
        <w:ind w:left="0" w:firstLine="567"/>
        <w:jc w:val="both"/>
        <w:rPr>
          <w:szCs w:val="24"/>
        </w:rPr>
      </w:pPr>
      <w:r w:rsidRPr="00340FE8">
        <w:rPr>
          <w:b/>
          <w:bCs/>
        </w:rPr>
        <w:t xml:space="preserve">Заявка Участника (Заявка) </w:t>
      </w:r>
      <w:r w:rsidRPr="00487EF3">
        <w:t xml:space="preserve">— оферта, включающая пакет документов, подготовленный </w:t>
      </w:r>
      <w:r>
        <w:t>п</w:t>
      </w:r>
      <w:r w:rsidRPr="00487EF3">
        <w:t>отенциальным Участником в соответствии с требованиями Закупочной документации</w:t>
      </w:r>
      <w:r w:rsidRPr="00340FE8">
        <w:rPr>
          <w:szCs w:val="24"/>
        </w:rPr>
        <w:t>.</w:t>
      </w:r>
    </w:p>
    <w:p w14:paraId="22E2770D" w14:textId="77777777" w:rsidR="00340FE8" w:rsidRPr="00340FE8" w:rsidRDefault="00340FE8" w:rsidP="008F743E">
      <w:pPr>
        <w:pStyle w:val="ab"/>
        <w:spacing w:after="0" w:line="264" w:lineRule="auto"/>
        <w:ind w:left="0" w:firstLine="567"/>
        <w:jc w:val="both"/>
        <w:rPr>
          <w:szCs w:val="24"/>
        </w:rPr>
      </w:pPr>
      <w:r w:rsidRPr="00340FE8">
        <w:rPr>
          <w:b/>
          <w:szCs w:val="24"/>
        </w:rPr>
        <w:t>Закупочная деятельность</w:t>
      </w:r>
      <w:r w:rsidRPr="00340FE8">
        <w:rPr>
          <w:szCs w:val="24"/>
        </w:rPr>
        <w:t xml:space="preserve"> — любая деятельность, осуществляемая работниками Общества (иными уполномоченными лицами от имени Общества) в рамках процесса проведения закупок (в целях проведения закупок).</w:t>
      </w:r>
    </w:p>
    <w:p w14:paraId="64FDF9A0" w14:textId="77777777" w:rsidR="00340FE8" w:rsidRPr="00340FE8" w:rsidRDefault="00340FE8" w:rsidP="008F743E">
      <w:pPr>
        <w:pStyle w:val="ab"/>
        <w:spacing w:after="0" w:line="264" w:lineRule="auto"/>
        <w:ind w:left="0" w:firstLine="567"/>
        <w:jc w:val="both"/>
        <w:rPr>
          <w:szCs w:val="24"/>
        </w:rPr>
      </w:pPr>
      <w:r w:rsidRPr="00340FE8">
        <w:rPr>
          <w:b/>
          <w:szCs w:val="24"/>
        </w:rPr>
        <w:t>Заказчик</w:t>
      </w:r>
      <w:r w:rsidRPr="00340FE8">
        <w:rPr>
          <w:szCs w:val="24"/>
        </w:rPr>
        <w:t xml:space="preserve"> — АО «ЧЭР». </w:t>
      </w:r>
    </w:p>
    <w:p w14:paraId="7E5E600A" w14:textId="77777777" w:rsidR="00340FE8" w:rsidRPr="00340FE8" w:rsidRDefault="00340FE8" w:rsidP="008F743E">
      <w:pPr>
        <w:pStyle w:val="ab"/>
        <w:spacing w:after="0" w:line="264" w:lineRule="auto"/>
        <w:ind w:left="0" w:firstLine="567"/>
        <w:jc w:val="both"/>
        <w:rPr>
          <w:szCs w:val="24"/>
        </w:rPr>
      </w:pPr>
      <w:r w:rsidRPr="00340FE8">
        <w:rPr>
          <w:b/>
          <w:szCs w:val="24"/>
        </w:rPr>
        <w:t>Закупка</w:t>
      </w:r>
      <w:r w:rsidRPr="00340FE8">
        <w:rPr>
          <w:szCs w:val="24"/>
        </w:rPr>
        <w:t xml:space="preserve"> (</w:t>
      </w:r>
      <w:r w:rsidRPr="00340FE8">
        <w:rPr>
          <w:b/>
          <w:szCs w:val="24"/>
        </w:rPr>
        <w:t>Закупочная процедура)</w:t>
      </w:r>
      <w:r w:rsidRPr="00340FE8">
        <w:rPr>
          <w:szCs w:val="24"/>
        </w:rPr>
        <w:t xml:space="preserve"> — процедура, результатом выполнения которой является определение Победителя для заключения Договора в целях приобретения Обществом товаров, работ, услуг, иных объектов гражданских прав. </w:t>
      </w:r>
    </w:p>
    <w:p w14:paraId="05975593" w14:textId="77777777" w:rsidR="00340FE8" w:rsidRPr="00340FE8" w:rsidRDefault="00340FE8" w:rsidP="008F743E">
      <w:pPr>
        <w:pStyle w:val="ab"/>
        <w:spacing w:after="0" w:line="264" w:lineRule="auto"/>
        <w:ind w:left="0" w:firstLine="567"/>
        <w:jc w:val="both"/>
        <w:rPr>
          <w:szCs w:val="24"/>
        </w:rPr>
      </w:pPr>
      <w:r w:rsidRPr="00340FE8">
        <w:rPr>
          <w:b/>
          <w:szCs w:val="24"/>
        </w:rPr>
        <w:t>Закупочная документация</w:t>
      </w:r>
      <w:r w:rsidRPr="00340FE8">
        <w:rPr>
          <w:szCs w:val="24"/>
        </w:rPr>
        <w:t xml:space="preserve"> — комплект документов содержащий информацию о предмете закупки, порядке и условиях участия в процедуре закупки, правилах оформления и подачи заявок участниками, критериях выбора победителя, об условиях Договора, заключаемого по результатам Закупочной процедуры.</w:t>
      </w:r>
    </w:p>
    <w:p w14:paraId="19BA9849" w14:textId="77777777" w:rsidR="00340FE8" w:rsidRPr="00340FE8" w:rsidRDefault="00340FE8" w:rsidP="008F743E">
      <w:pPr>
        <w:pStyle w:val="ab"/>
        <w:spacing w:after="0" w:line="264" w:lineRule="auto"/>
        <w:ind w:left="0" w:firstLine="567"/>
        <w:jc w:val="both"/>
        <w:rPr>
          <w:rStyle w:val="FontStyle47"/>
          <w:rFonts w:eastAsia="Times New Roman"/>
          <w:szCs w:val="24"/>
        </w:rPr>
      </w:pPr>
      <w:r w:rsidRPr="00340FE8">
        <w:rPr>
          <w:b/>
          <w:szCs w:val="24"/>
        </w:rPr>
        <w:t>Коллективный Участник</w:t>
      </w:r>
      <w:r w:rsidRPr="00340FE8">
        <w:rPr>
          <w:rStyle w:val="FontStyle47"/>
          <w:rFonts w:eastAsia="Times New Roman"/>
          <w:b/>
          <w:szCs w:val="24"/>
        </w:rPr>
        <w:t xml:space="preserve"> </w:t>
      </w:r>
      <w:r w:rsidRPr="00340FE8">
        <w:rPr>
          <w:szCs w:val="24"/>
        </w:rPr>
        <w:t>—</w:t>
      </w:r>
      <w:r w:rsidRPr="00340FE8">
        <w:t xml:space="preserve"> участник, представленный объединением юридических лиц и / или физических лиц, в том числе индивидуальных предпринимателей, отношения между которыми оформлены в соответствии с условиями Закупочной документации.</w:t>
      </w:r>
    </w:p>
    <w:p w14:paraId="2670DE9F" w14:textId="77777777" w:rsidR="00340FE8" w:rsidRPr="00340FE8" w:rsidRDefault="00340FE8" w:rsidP="008F743E">
      <w:pPr>
        <w:pStyle w:val="ab"/>
        <w:spacing w:after="0" w:line="264" w:lineRule="auto"/>
        <w:ind w:left="0" w:firstLine="567"/>
        <w:jc w:val="both"/>
        <w:rPr>
          <w:szCs w:val="24"/>
        </w:rPr>
      </w:pPr>
      <w:r w:rsidRPr="00340FE8">
        <w:rPr>
          <w:b/>
          <w:szCs w:val="24"/>
        </w:rPr>
        <w:t>Лот</w:t>
      </w:r>
      <w:r w:rsidRPr="00340FE8">
        <w:rPr>
          <w:szCs w:val="24"/>
        </w:rPr>
        <w:t xml:space="preserve"> — </w:t>
      </w:r>
      <w:r>
        <w:t>продукция, на которую в рамках З</w:t>
      </w:r>
      <w:r w:rsidRPr="00531337">
        <w:t xml:space="preserve">акупочной процедуры подается отдельная </w:t>
      </w:r>
      <w:r>
        <w:t>З</w:t>
      </w:r>
      <w:r w:rsidRPr="00531337">
        <w:t xml:space="preserve">аявка </w:t>
      </w:r>
      <w:r>
        <w:t>У</w:t>
      </w:r>
      <w:r w:rsidRPr="00531337">
        <w:t>частника</w:t>
      </w:r>
      <w:r w:rsidRPr="00340FE8">
        <w:rPr>
          <w:szCs w:val="24"/>
        </w:rPr>
        <w:t>.</w:t>
      </w:r>
    </w:p>
    <w:p w14:paraId="531932C8" w14:textId="464E9DD5" w:rsidR="00340FE8" w:rsidRPr="00340FE8" w:rsidRDefault="00340FE8" w:rsidP="008F743E">
      <w:pPr>
        <w:pStyle w:val="ab"/>
        <w:spacing w:after="0" w:line="264" w:lineRule="auto"/>
        <w:ind w:left="0" w:firstLine="567"/>
        <w:jc w:val="both"/>
        <w:rPr>
          <w:szCs w:val="24"/>
        </w:rPr>
      </w:pPr>
      <w:r w:rsidRPr="00340FE8">
        <w:rPr>
          <w:b/>
          <w:szCs w:val="24"/>
        </w:rPr>
        <w:t>Общество</w:t>
      </w:r>
      <w:r w:rsidRPr="00340FE8">
        <w:rPr>
          <w:szCs w:val="24"/>
        </w:rPr>
        <w:t xml:space="preserve"> — </w:t>
      </w:r>
      <w:r w:rsidR="00A11A04" w:rsidRPr="00B62E1D">
        <w:rPr>
          <w:szCs w:val="24"/>
        </w:rPr>
        <w:t>АО «ЧЭР»</w:t>
      </w:r>
      <w:r w:rsidR="00A11A04">
        <w:rPr>
          <w:szCs w:val="24"/>
        </w:rPr>
        <w:t>,</w:t>
      </w:r>
      <w:r w:rsidR="00A11A04" w:rsidRPr="000220C3">
        <w:t xml:space="preserve"> </w:t>
      </w:r>
      <w:r w:rsidR="00A11A04" w:rsidRPr="000220C3">
        <w:rPr>
          <w:szCs w:val="24"/>
        </w:rPr>
        <w:t>а также любое общество, входящее в Дивизион «Россия», в интересах и за счет бюджета которого осуществляется Закупка</w:t>
      </w:r>
      <w:r w:rsidR="00A11A04" w:rsidRPr="00340FE8" w:rsidDel="00A11A04">
        <w:rPr>
          <w:szCs w:val="24"/>
        </w:rPr>
        <w:t xml:space="preserve"> </w:t>
      </w:r>
      <w:r w:rsidRPr="00340FE8">
        <w:rPr>
          <w:szCs w:val="24"/>
        </w:rPr>
        <w:t>.</w:t>
      </w:r>
    </w:p>
    <w:p w14:paraId="08BE0544" w14:textId="006CC9B1" w:rsidR="00340FE8" w:rsidRPr="00340FE8" w:rsidRDefault="00340FE8" w:rsidP="008F743E">
      <w:pPr>
        <w:pStyle w:val="ab"/>
        <w:spacing w:after="0" w:line="264" w:lineRule="auto"/>
        <w:ind w:left="0" w:firstLine="567"/>
        <w:jc w:val="both"/>
        <w:rPr>
          <w:szCs w:val="24"/>
        </w:rPr>
      </w:pPr>
      <w:r w:rsidRPr="00340FE8">
        <w:rPr>
          <w:b/>
          <w:szCs w:val="24"/>
        </w:rPr>
        <w:t>Организатор Закупки</w:t>
      </w:r>
      <w:r w:rsidRPr="00340FE8">
        <w:rPr>
          <w:szCs w:val="24"/>
        </w:rPr>
        <w:t xml:space="preserve"> — </w:t>
      </w:r>
      <w:r w:rsidR="00A027F3" w:rsidRPr="00A027F3">
        <w:rPr>
          <w:szCs w:val="24"/>
        </w:rPr>
        <w:t xml:space="preserve">подразделение Общества, отвечающее за организацию и проведение Закупки или юридическое лицо, привлеченное Обществом для выполнения функций, связанных с закупочной деятельностью. </w:t>
      </w:r>
    </w:p>
    <w:p w14:paraId="7CDCB6AD" w14:textId="77777777" w:rsidR="00340FE8" w:rsidRPr="00340FE8" w:rsidRDefault="00340FE8" w:rsidP="008F743E">
      <w:pPr>
        <w:pStyle w:val="ab"/>
        <w:spacing w:after="0" w:line="264" w:lineRule="auto"/>
        <w:ind w:left="0" w:firstLine="567"/>
        <w:jc w:val="both"/>
        <w:rPr>
          <w:szCs w:val="24"/>
        </w:rPr>
      </w:pPr>
      <w:r w:rsidRPr="00340FE8">
        <w:rPr>
          <w:b/>
          <w:szCs w:val="24"/>
        </w:rPr>
        <w:t>Отборочные критерии</w:t>
      </w:r>
      <w:r w:rsidRPr="00340FE8">
        <w:rPr>
          <w:szCs w:val="24"/>
        </w:rPr>
        <w:t xml:space="preserve"> – </w:t>
      </w:r>
      <w:r w:rsidRPr="00487EF3">
        <w:t>требования, при невыполнении которых Участник не допускается до проведения оцен</w:t>
      </w:r>
      <w:r>
        <w:t>ки его Заявки</w:t>
      </w:r>
      <w:r w:rsidRPr="00BA45FE">
        <w:t xml:space="preserve"> </w:t>
      </w:r>
      <w:r>
        <w:t>по оценочным критериям</w:t>
      </w:r>
      <w:r w:rsidRPr="00340FE8">
        <w:rPr>
          <w:szCs w:val="24"/>
        </w:rPr>
        <w:t>.</w:t>
      </w:r>
    </w:p>
    <w:p w14:paraId="3A58F4CC" w14:textId="4967DCDE" w:rsidR="00340FE8" w:rsidRPr="00340FE8" w:rsidRDefault="00340FE8" w:rsidP="008F743E">
      <w:pPr>
        <w:pStyle w:val="ab"/>
        <w:spacing w:after="0" w:line="264" w:lineRule="auto"/>
        <w:ind w:left="0" w:firstLine="567"/>
        <w:jc w:val="both"/>
        <w:rPr>
          <w:szCs w:val="24"/>
        </w:rPr>
      </w:pPr>
      <w:r w:rsidRPr="00340FE8">
        <w:rPr>
          <w:b/>
          <w:szCs w:val="24"/>
        </w:rPr>
        <w:t>Оценочные критерии</w:t>
      </w:r>
      <w:r w:rsidRPr="00340FE8">
        <w:rPr>
          <w:szCs w:val="24"/>
        </w:rPr>
        <w:t xml:space="preserve"> — </w:t>
      </w:r>
      <w:r w:rsidR="00A027F3" w:rsidRPr="00A027F3">
        <w:rPr>
          <w:szCs w:val="24"/>
        </w:rPr>
        <w:t>критерии сопоставления и ранжирования Заявок, оценка соответствия которым позволяет определить Участника, предлагающего наилучшие условия исполнения Договора.</w:t>
      </w:r>
    </w:p>
    <w:p w14:paraId="01B409F5" w14:textId="77777777" w:rsidR="00340FE8" w:rsidRPr="00340FE8" w:rsidRDefault="00340FE8" w:rsidP="008F743E">
      <w:pPr>
        <w:pStyle w:val="ab"/>
        <w:spacing w:after="0" w:line="264" w:lineRule="auto"/>
        <w:ind w:left="0" w:firstLine="567"/>
        <w:jc w:val="both"/>
        <w:rPr>
          <w:szCs w:val="24"/>
        </w:rPr>
      </w:pPr>
      <w:r w:rsidRPr="00340FE8">
        <w:rPr>
          <w:b/>
          <w:szCs w:val="24"/>
        </w:rPr>
        <w:t>Положение о закупках</w:t>
      </w:r>
      <w:r w:rsidRPr="00340FE8">
        <w:rPr>
          <w:szCs w:val="24"/>
        </w:rPr>
        <w:t xml:space="preserve"> — Положение о закупках товаров, работ и услуг.</w:t>
      </w:r>
    </w:p>
    <w:p w14:paraId="72EEB94B" w14:textId="77777777" w:rsidR="00340FE8" w:rsidRPr="00340FE8" w:rsidRDefault="00340FE8" w:rsidP="008F743E">
      <w:pPr>
        <w:pStyle w:val="ab"/>
        <w:spacing w:after="0" w:line="264" w:lineRule="auto"/>
        <w:ind w:left="0" w:firstLine="567"/>
        <w:jc w:val="both"/>
        <w:rPr>
          <w:szCs w:val="24"/>
        </w:rPr>
      </w:pPr>
      <w:r w:rsidRPr="00340FE8">
        <w:rPr>
          <w:b/>
          <w:szCs w:val="24"/>
        </w:rPr>
        <w:t>Поставщик</w:t>
      </w:r>
      <w:r w:rsidRPr="00340FE8">
        <w:rPr>
          <w:szCs w:val="24"/>
        </w:rPr>
        <w:t xml:space="preserve"> — Победитель Закупочной процедуры, с которым Общество заключило договор на поставку товаров, выполнение работ, оказание услуг, предоставление иных объектов гражданских прав для нужд Общества.</w:t>
      </w:r>
    </w:p>
    <w:p w14:paraId="4B47626A" w14:textId="18FAA83A" w:rsidR="00340FE8" w:rsidRPr="00340FE8" w:rsidRDefault="00340FE8" w:rsidP="008F743E">
      <w:pPr>
        <w:pStyle w:val="ab"/>
        <w:spacing w:after="0" w:line="264" w:lineRule="auto"/>
        <w:ind w:left="0" w:firstLine="567"/>
        <w:jc w:val="both"/>
        <w:rPr>
          <w:szCs w:val="24"/>
        </w:rPr>
      </w:pPr>
      <w:r w:rsidRPr="00340FE8">
        <w:rPr>
          <w:b/>
          <w:szCs w:val="24"/>
        </w:rPr>
        <w:lastRenderedPageBreak/>
        <w:t>Продукция</w:t>
      </w:r>
      <w:r w:rsidRPr="00340FE8">
        <w:rPr>
          <w:szCs w:val="24"/>
        </w:rPr>
        <w:t xml:space="preserve"> — </w:t>
      </w:r>
      <w:r w:rsidR="00A027F3" w:rsidRPr="00A027F3">
        <w:rPr>
          <w:szCs w:val="24"/>
        </w:rPr>
        <w:t>закупаемые на возмездной основе для нужд Общества товары, материалы, оборудование, работы, услуги и иные объекты гражданских прав.</w:t>
      </w:r>
    </w:p>
    <w:p w14:paraId="0C976A22" w14:textId="77777777" w:rsidR="00340FE8" w:rsidRPr="00340FE8" w:rsidRDefault="00340FE8" w:rsidP="008F743E">
      <w:pPr>
        <w:pStyle w:val="ab"/>
        <w:spacing w:after="0" w:line="264" w:lineRule="auto"/>
        <w:ind w:left="0" w:firstLine="567"/>
        <w:jc w:val="both"/>
        <w:rPr>
          <w:szCs w:val="24"/>
        </w:rPr>
      </w:pPr>
      <w:r w:rsidRPr="00340FE8">
        <w:rPr>
          <w:b/>
          <w:szCs w:val="24"/>
        </w:rPr>
        <w:t>Победитель</w:t>
      </w:r>
      <w:r w:rsidRPr="00340FE8">
        <w:rPr>
          <w:szCs w:val="24"/>
        </w:rPr>
        <w:t xml:space="preserve"> — участник, в отношении которого принято решение о заключении гражданско-правового договора на поставку продукции</w:t>
      </w:r>
      <w:r w:rsidRPr="00340FE8" w:rsidDel="00F053E5">
        <w:rPr>
          <w:szCs w:val="24"/>
        </w:rPr>
        <w:t xml:space="preserve"> </w:t>
      </w:r>
      <w:r w:rsidRPr="00340FE8">
        <w:rPr>
          <w:szCs w:val="24"/>
        </w:rPr>
        <w:t>.</w:t>
      </w:r>
    </w:p>
    <w:p w14:paraId="556B40E3" w14:textId="77777777" w:rsidR="00340FE8" w:rsidRPr="00340FE8" w:rsidRDefault="00340FE8" w:rsidP="008F743E">
      <w:pPr>
        <w:pStyle w:val="ab"/>
        <w:spacing w:after="0" w:line="264" w:lineRule="auto"/>
        <w:ind w:left="0" w:firstLine="567"/>
        <w:jc w:val="both"/>
        <w:rPr>
          <w:szCs w:val="24"/>
        </w:rPr>
      </w:pPr>
      <w:r w:rsidRPr="00340FE8">
        <w:rPr>
          <w:b/>
          <w:szCs w:val="24"/>
        </w:rPr>
        <w:t>Спецификация</w:t>
      </w:r>
      <w:r w:rsidRPr="00340FE8">
        <w:rPr>
          <w:szCs w:val="24"/>
        </w:rPr>
        <w:t xml:space="preserve"> — неотъемлемая часть Лота и Договора (для поставки материалов), содержащая необходимый и достаточный объем информации/параметров для однозначного трактования требований к закупаемым материалам. Спецификация включает в себя в том числе - закупаемую номенклатуру, описание и количество требуемых материалов,  и т.п.</w:t>
      </w:r>
    </w:p>
    <w:p w14:paraId="0EA528DF" w14:textId="77777777" w:rsidR="00340FE8" w:rsidRPr="00340FE8" w:rsidRDefault="00340FE8" w:rsidP="008F743E">
      <w:pPr>
        <w:pStyle w:val="ab"/>
        <w:spacing w:after="0" w:line="264" w:lineRule="auto"/>
        <w:ind w:left="0" w:firstLine="567"/>
        <w:jc w:val="both"/>
        <w:rPr>
          <w:szCs w:val="24"/>
        </w:rPr>
      </w:pPr>
      <w:r w:rsidRPr="00340FE8">
        <w:rPr>
          <w:b/>
          <w:szCs w:val="24"/>
        </w:rPr>
        <w:t>Участник</w:t>
      </w:r>
      <w:r w:rsidRPr="00340FE8">
        <w:rPr>
          <w:szCs w:val="24"/>
        </w:rPr>
        <w:t xml:space="preserve"> — </w:t>
      </w:r>
      <w:bookmarkStart w:id="1" w:name="_Toc396831899"/>
      <w:bookmarkStart w:id="2" w:name="_Toc381797186"/>
      <w:bookmarkStart w:id="3" w:name="_Toc387076613"/>
      <w:bookmarkStart w:id="4" w:name="_Toc387743669"/>
      <w:bookmarkStart w:id="5" w:name="_Toc399427418"/>
      <w:bookmarkStart w:id="6" w:name="_Toc399428234"/>
      <w:r w:rsidRPr="00340FE8">
        <w:rPr>
          <w:szCs w:val="24"/>
        </w:rPr>
        <w:t>любое юридическое лицо или несколько юридических лиц, выступающих на стороне одного лица юридического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 том числе индивидуальный предприниматель или несколько индивидуальных предпринимателей, выступающих на стороне одного физического лица, подавшие Заявку на участие в Закупочной процедуре</w:t>
      </w:r>
      <w:bookmarkEnd w:id="1"/>
      <w:bookmarkEnd w:id="2"/>
      <w:bookmarkEnd w:id="3"/>
      <w:bookmarkEnd w:id="4"/>
      <w:bookmarkEnd w:id="5"/>
      <w:bookmarkEnd w:id="6"/>
      <w:r w:rsidRPr="00340FE8">
        <w:rPr>
          <w:szCs w:val="24"/>
        </w:rPr>
        <w:t>.</w:t>
      </w:r>
    </w:p>
    <w:p w14:paraId="711DB5C5" w14:textId="3C17D6B8" w:rsidR="00635FE1" w:rsidRDefault="00340FE8" w:rsidP="008F743E">
      <w:pPr>
        <w:pStyle w:val="ab"/>
        <w:spacing w:after="0" w:line="264" w:lineRule="auto"/>
        <w:ind w:left="0" w:firstLine="567"/>
        <w:jc w:val="both"/>
        <w:rPr>
          <w:b/>
          <w:bCs/>
          <w:szCs w:val="24"/>
        </w:rPr>
      </w:pPr>
      <w:r w:rsidRPr="00340FE8">
        <w:rPr>
          <w:b/>
          <w:szCs w:val="24"/>
        </w:rPr>
        <w:t>Центральный закупочный комитет (ЦЗК)</w:t>
      </w:r>
      <w:r w:rsidRPr="00340FE8">
        <w:rPr>
          <w:szCs w:val="24"/>
        </w:rPr>
        <w:t xml:space="preserve"> — коллегиальный орган Общества, созданный для обеспечения комплексного подхода к выбору поставщиков/подрядчиков с целью минимизации риска выбора ненадежных поставщиков/подрядчиков и соответствия действующему законодательству и внутренним нормативным документам Общества, а также для осуществления оперативного управления и контроля за Закупочной деятельностью в Обществе</w:t>
      </w:r>
      <w:r w:rsidR="00D218A2" w:rsidRPr="00340FE8">
        <w:rPr>
          <w:szCs w:val="24"/>
        </w:rPr>
        <w:t>.</w:t>
      </w:r>
      <w:r w:rsidR="00635FE1" w:rsidRPr="00340FE8">
        <w:rPr>
          <w:b/>
          <w:bCs/>
          <w:szCs w:val="24"/>
        </w:rPr>
        <w:t xml:space="preserve"> </w:t>
      </w:r>
    </w:p>
    <w:p w14:paraId="6A906D60" w14:textId="77777777" w:rsidR="00A027F3" w:rsidRPr="00487EF3" w:rsidRDefault="00A027F3" w:rsidP="008F743E">
      <w:pPr>
        <w:pStyle w:val="Style13"/>
        <w:widowControl/>
        <w:spacing w:before="120" w:line="264" w:lineRule="auto"/>
        <w:ind w:firstLine="567"/>
        <w:rPr>
          <w:rFonts w:ascii="Times New Roman" w:eastAsia="Calibri" w:hAnsi="Times New Roman" w:cs="Times New Roman"/>
          <w:lang w:eastAsia="en-US"/>
        </w:rPr>
      </w:pPr>
      <w:r w:rsidRPr="00122BB6">
        <w:rPr>
          <w:rFonts w:ascii="Times New Roman" w:eastAsia="Calibri" w:hAnsi="Times New Roman" w:cs="Times New Roman"/>
          <w:b/>
          <w:lang w:eastAsia="en-US"/>
        </w:rPr>
        <w:t>Электронная торговая площадка (ЭТП)</w:t>
      </w:r>
      <w:r w:rsidRPr="00122BB6">
        <w:rPr>
          <w:rFonts w:ascii="Times New Roman" w:eastAsia="Calibri" w:hAnsi="Times New Roman" w:cs="Times New Roman"/>
          <w:lang w:eastAsia="en-US"/>
        </w:rPr>
        <w:t xml:space="preserve"> </w:t>
      </w:r>
      <w:r w:rsidRPr="00122BB6">
        <w:rPr>
          <w:rFonts w:ascii="Times New Roman" w:hAnsi="Times New Roman" w:cs="Times New Roman"/>
        </w:rPr>
        <w:t>—</w:t>
      </w:r>
      <w:r w:rsidRPr="00122BB6">
        <w:rPr>
          <w:bCs/>
        </w:rPr>
        <w:t xml:space="preserve"> </w:t>
      </w:r>
      <w:r w:rsidRPr="00122BB6">
        <w:rPr>
          <w:rFonts w:ascii="Times New Roman" w:eastAsia="Calibri" w:hAnsi="Times New Roman" w:cs="Times New Roman"/>
          <w:lang w:eastAsia="en-US"/>
        </w:rPr>
        <w:t>программно-аппаратный комплекс, обеспечивающий проведение Закупочных процедур в электронной форме, т.е. с обменом электронными документами или иными сведениями в электронно-цифровой форме с использованием информационно-телекоммуникационной сети «Интернет».</w:t>
      </w:r>
    </w:p>
    <w:p w14:paraId="79952A9B" w14:textId="77777777" w:rsidR="00A027F3" w:rsidRPr="00340FE8" w:rsidRDefault="00A027F3" w:rsidP="008F743E">
      <w:pPr>
        <w:pStyle w:val="ab"/>
        <w:spacing w:after="0" w:line="264" w:lineRule="auto"/>
        <w:ind w:left="0" w:firstLine="567"/>
        <w:jc w:val="both"/>
        <w:rPr>
          <w:b/>
          <w:bCs/>
          <w:szCs w:val="24"/>
        </w:rPr>
      </w:pPr>
    </w:p>
    <w:p w14:paraId="1BD340B4" w14:textId="18AB0080" w:rsidR="004550E5" w:rsidRPr="00E742A2" w:rsidRDefault="00F7380E" w:rsidP="005775F9">
      <w:pPr>
        <w:pStyle w:val="14"/>
        <w:numPr>
          <w:ilvl w:val="0"/>
          <w:numId w:val="60"/>
        </w:numPr>
        <w:tabs>
          <w:tab w:val="left" w:pos="1134"/>
        </w:tabs>
        <w:spacing w:line="264" w:lineRule="auto"/>
      </w:pPr>
      <w:bookmarkStart w:id="7" w:name="_Toc389641438"/>
      <w:bookmarkStart w:id="8" w:name="_Toc389642251"/>
      <w:bookmarkEnd w:id="7"/>
      <w:bookmarkEnd w:id="8"/>
      <w:r>
        <w:br w:type="page"/>
      </w:r>
      <w:bookmarkStart w:id="9" w:name="_Toc64027913"/>
      <w:r w:rsidR="00E742A2" w:rsidRPr="008F743E">
        <w:rPr>
          <w:sz w:val="24"/>
          <w:szCs w:val="24"/>
          <w:lang w:eastAsia="ru-RU"/>
        </w:rPr>
        <w:lastRenderedPageBreak/>
        <w:t>ОБЩИЕ УСЛОВИЯ ПРОВЕДЕНИЯ ОТКРЫТОГО ЗАПРОСА ПРЕДЛОЖЕНИЙ В ЭЛЕКТРОННОЙ ФОРМЕ (ДАЛЕЕ – ОЗП)</w:t>
      </w:r>
      <w:bookmarkEnd w:id="9"/>
    </w:p>
    <w:p w14:paraId="14D52909" w14:textId="1F3A1055" w:rsidR="00E742A2" w:rsidRPr="002A5606" w:rsidRDefault="00DC17CA" w:rsidP="005775F9">
      <w:pPr>
        <w:pStyle w:val="3"/>
        <w:numPr>
          <w:ilvl w:val="1"/>
          <w:numId w:val="60"/>
        </w:numPr>
        <w:spacing w:before="100" w:after="100" w:line="264" w:lineRule="auto"/>
        <w:ind w:right="567"/>
        <w:jc w:val="both"/>
        <w:rPr>
          <w:b w:val="0"/>
          <w:bCs/>
          <w:color w:val="000000" w:themeColor="text1"/>
          <w:sz w:val="24"/>
          <w:szCs w:val="24"/>
        </w:rPr>
      </w:pPr>
      <w:bookmarkStart w:id="10" w:name="_Toc22835436"/>
      <w:bookmarkStart w:id="11" w:name="_Toc55285335"/>
      <w:bookmarkStart w:id="12" w:name="_Toc55305369"/>
      <w:bookmarkStart w:id="13" w:name="_Toc57314615"/>
      <w:bookmarkStart w:id="14" w:name="_Toc69728941"/>
      <w:bookmarkStart w:id="15" w:name="_Toc404702242"/>
      <w:bookmarkStart w:id="16" w:name="_Toc405976888"/>
      <w:bookmarkStart w:id="17" w:name="_Toc415842844"/>
      <w:bookmarkStart w:id="18" w:name="_Toc415842944"/>
      <w:bookmarkStart w:id="19" w:name="_Toc420593985"/>
      <w:bookmarkStart w:id="20" w:name="_Toc426454577"/>
      <w:bookmarkStart w:id="21" w:name="_Toc426454652"/>
      <w:bookmarkStart w:id="22" w:name="_Toc426454873"/>
      <w:bookmarkStart w:id="23" w:name="_Toc428283446"/>
      <w:bookmarkStart w:id="24" w:name="_Toc428343370"/>
      <w:bookmarkStart w:id="25" w:name="_Toc460933526"/>
      <w:r>
        <w:rPr>
          <w:bCs/>
          <w:color w:val="000000" w:themeColor="text1"/>
          <w:sz w:val="24"/>
          <w:szCs w:val="24"/>
        </w:rPr>
        <w:t xml:space="preserve"> </w:t>
      </w:r>
      <w:r w:rsidR="00E742A2">
        <w:rPr>
          <w:bCs/>
          <w:color w:val="000000" w:themeColor="text1"/>
          <w:sz w:val="24"/>
          <w:szCs w:val="24"/>
        </w:rPr>
        <w:t xml:space="preserve">  </w:t>
      </w:r>
      <w:bookmarkStart w:id="26" w:name="_Toc64027914"/>
      <w:r w:rsidR="00E742A2" w:rsidRPr="002A5606">
        <w:rPr>
          <w:bCs/>
          <w:color w:val="000000" w:themeColor="text1"/>
          <w:sz w:val="24"/>
          <w:szCs w:val="24"/>
        </w:rPr>
        <w:t>ИНФОРМАЦИОННАЯ КАРТА ОЗП</w:t>
      </w:r>
      <w:bookmarkEnd w:id="10"/>
      <w:bookmarkEnd w:id="26"/>
    </w:p>
    <w:tbl>
      <w:tblPr>
        <w:tblW w:w="5158" w:type="pct"/>
        <w:tblLook w:val="0000" w:firstRow="0" w:lastRow="0" w:firstColumn="0" w:lastColumn="0" w:noHBand="0" w:noVBand="0"/>
      </w:tblPr>
      <w:tblGrid>
        <w:gridCol w:w="562"/>
        <w:gridCol w:w="9355"/>
        <w:gridCol w:w="16"/>
      </w:tblGrid>
      <w:tr w:rsidR="00436DCD" w:rsidRPr="002A5606" w14:paraId="30914ED3"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E14CFD3" w14:textId="77777777" w:rsidR="00436DCD" w:rsidRPr="002A5606" w:rsidRDefault="00436DCD"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F75AD98" w14:textId="06474EE5" w:rsidR="00436DCD" w:rsidRPr="002A5606" w:rsidRDefault="00042CD5" w:rsidP="008F743E">
            <w:pPr>
              <w:widowControl w:val="0"/>
              <w:suppressAutoHyphens/>
              <w:spacing w:line="264" w:lineRule="auto"/>
              <w:rPr>
                <w:b/>
              </w:rPr>
            </w:pPr>
            <w:bookmarkStart w:id="27" w:name="Par1"/>
            <w:r w:rsidRPr="002A5606">
              <w:rPr>
                <w:b/>
              </w:rPr>
              <w:t>Сведения о Заказчике:</w:t>
            </w:r>
            <w:bookmarkEnd w:id="27"/>
            <w:r w:rsidRPr="002A5606">
              <w:rPr>
                <w:b/>
              </w:rPr>
              <w:t xml:space="preserve"> </w:t>
            </w:r>
          </w:p>
        </w:tc>
      </w:tr>
      <w:tr w:rsidR="00042CD5" w:rsidRPr="002A5606" w14:paraId="4FBC90E5"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EFC91D" w14:textId="2CDF235D" w:rsidR="00042CD5" w:rsidRDefault="00FE2B83" w:rsidP="008F743E">
            <w:pPr>
              <w:widowControl w:val="0"/>
              <w:suppressAutoHyphens/>
              <w:spacing w:line="264" w:lineRule="auto"/>
              <w:ind w:firstLine="447"/>
            </w:pPr>
            <w:r w:rsidRPr="002A5606">
              <w:t>Наименование Заказчика:</w:t>
            </w:r>
            <w:r w:rsidR="006C0B28">
              <w:t xml:space="preserve"> </w:t>
            </w:r>
            <w:r w:rsidR="006C0B28" w:rsidRPr="006C0B28">
              <w:t>АО «ЧЭР»</w:t>
            </w:r>
          </w:p>
          <w:p w14:paraId="1BD213A0" w14:textId="1201FBC5" w:rsidR="00FE2B83" w:rsidRDefault="00FE2B83" w:rsidP="008F743E">
            <w:pPr>
              <w:widowControl w:val="0"/>
              <w:suppressAutoHyphens/>
              <w:spacing w:line="264" w:lineRule="auto"/>
              <w:ind w:firstLine="447"/>
            </w:pPr>
            <w:r w:rsidRPr="002A5606">
              <w:t>Место нахождения:</w:t>
            </w:r>
            <w:r w:rsidR="000C785A">
              <w:t xml:space="preserve"> </w:t>
            </w:r>
            <w:r w:rsidR="000C785A" w:rsidRPr="000C785A">
              <w:t>454077, г. Челябинск, Бродокалмакский тракт, 20 «Б»</w:t>
            </w:r>
          </w:p>
          <w:p w14:paraId="2EA6CABD" w14:textId="7EA98D7D" w:rsidR="00FE2B83" w:rsidRPr="002A5606" w:rsidRDefault="00FE2B83" w:rsidP="008F743E">
            <w:pPr>
              <w:widowControl w:val="0"/>
              <w:suppressAutoHyphens/>
              <w:spacing w:line="264" w:lineRule="auto"/>
              <w:ind w:firstLine="447"/>
              <w:rPr>
                <w:b/>
              </w:rPr>
            </w:pPr>
            <w:r w:rsidRPr="002A5606">
              <w:t>Почтовый адрес:</w:t>
            </w:r>
            <w:r w:rsidR="00D0356F">
              <w:t xml:space="preserve"> </w:t>
            </w:r>
            <w:r w:rsidR="00D0356F" w:rsidRPr="00D0356F">
              <w:t>454077, г. Челябинск, Бродокалмакский тракт, 20 «Б»</w:t>
            </w:r>
          </w:p>
        </w:tc>
      </w:tr>
      <w:tr w:rsidR="00E742A2" w:rsidRPr="002A5606" w14:paraId="38B28093"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093F4AB" w14:textId="53C24DE2"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71E1904" w14:textId="58938CD7" w:rsidR="00E742A2" w:rsidRPr="002A5606" w:rsidRDefault="00042CD5" w:rsidP="008F743E">
            <w:pPr>
              <w:widowControl w:val="0"/>
              <w:suppressAutoHyphens/>
              <w:spacing w:line="264" w:lineRule="auto"/>
              <w:rPr>
                <w:b/>
              </w:rPr>
            </w:pPr>
            <w:r w:rsidRPr="002A5606">
              <w:rPr>
                <w:b/>
              </w:rPr>
              <w:t>Сведения о</w:t>
            </w:r>
            <w:r w:rsidR="00254478">
              <w:rPr>
                <w:b/>
              </w:rPr>
              <w:t>б Организаторе закупки:</w:t>
            </w:r>
          </w:p>
        </w:tc>
      </w:tr>
      <w:tr w:rsidR="00E742A2" w:rsidRPr="002A5606" w14:paraId="4B1519FF"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2FB643D" w14:textId="77777777" w:rsidR="00E742A2" w:rsidRPr="002A5606" w:rsidRDefault="00E742A2" w:rsidP="008F743E">
            <w:pPr>
              <w:tabs>
                <w:tab w:val="left" w:pos="2195"/>
              </w:tabs>
              <w:suppressAutoHyphens/>
              <w:spacing w:line="264" w:lineRule="auto"/>
              <w:ind w:right="45" w:firstLine="447"/>
            </w:pPr>
            <w:r w:rsidRPr="002A5606">
              <w:t>Наименование Заказчика: Публичное акционерное общество «Фортум» (ПАО «Фортум»)</w:t>
            </w:r>
          </w:p>
          <w:p w14:paraId="71415405" w14:textId="77777777" w:rsidR="00E742A2" w:rsidRPr="002A5606" w:rsidRDefault="00E742A2" w:rsidP="008F743E">
            <w:pPr>
              <w:tabs>
                <w:tab w:val="left" w:pos="2195"/>
              </w:tabs>
              <w:suppressAutoHyphens/>
              <w:spacing w:line="264" w:lineRule="auto"/>
              <w:ind w:right="45" w:firstLine="447"/>
            </w:pPr>
            <w:r w:rsidRPr="002A5606">
              <w:t>Место нахождения: 123112, г. Москва, Пресненская набережная, д. 10, эт. 15, пом 20</w:t>
            </w:r>
          </w:p>
          <w:p w14:paraId="7241382D" w14:textId="77777777" w:rsidR="00E742A2" w:rsidRPr="002A5606" w:rsidRDefault="00E742A2" w:rsidP="008F743E">
            <w:pPr>
              <w:tabs>
                <w:tab w:val="left" w:pos="2195"/>
              </w:tabs>
              <w:suppressAutoHyphens/>
              <w:spacing w:line="264" w:lineRule="auto"/>
              <w:ind w:right="45" w:firstLine="447"/>
            </w:pPr>
            <w:r w:rsidRPr="002A5606">
              <w:t>Почтовый адрес: 123112, г. Москва, Пресненская набережная, д. 10, эт. 15, пом 20</w:t>
            </w:r>
          </w:p>
        </w:tc>
      </w:tr>
      <w:tr w:rsidR="00E742A2" w:rsidRPr="002A5606" w14:paraId="7F68A792"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3932B06"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FE6416C" w14:textId="78AA5199" w:rsidR="00E742A2" w:rsidRPr="002A5606" w:rsidRDefault="00E742A2" w:rsidP="008F743E">
            <w:pPr>
              <w:pStyle w:val="afb"/>
              <w:suppressAutoHyphens/>
              <w:spacing w:after="0" w:line="264" w:lineRule="auto"/>
              <w:rPr>
                <w:b/>
                <w:szCs w:val="24"/>
              </w:rPr>
            </w:pPr>
            <w:r w:rsidRPr="002A5606">
              <w:rPr>
                <w:b/>
                <w:bCs/>
                <w:color w:val="000000" w:themeColor="text1"/>
                <w:szCs w:val="24"/>
              </w:rPr>
              <w:t>Наименование предмета закупки:</w:t>
            </w:r>
            <w:r w:rsidRPr="002A5606">
              <w:rPr>
                <w:i/>
                <w:color w:val="FF0000"/>
                <w:szCs w:val="24"/>
                <w:lang w:eastAsia="ru-RU"/>
              </w:rPr>
              <w:t xml:space="preserve"> </w:t>
            </w:r>
          </w:p>
        </w:tc>
      </w:tr>
      <w:tr w:rsidR="00E742A2" w:rsidRPr="002A5606" w14:paraId="06483EC2"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CF175FC" w14:textId="6C02E9B4" w:rsidR="00E742A2" w:rsidRPr="00650773" w:rsidRDefault="000A20C3" w:rsidP="00650773">
            <w:pPr>
              <w:tabs>
                <w:tab w:val="left" w:pos="2195"/>
              </w:tabs>
              <w:suppressAutoHyphens/>
              <w:spacing w:line="264" w:lineRule="auto"/>
              <w:ind w:right="45" w:firstLine="510"/>
              <w:jc w:val="both"/>
              <w:rPr>
                <w:color w:val="000000" w:themeColor="text1"/>
              </w:rPr>
            </w:pPr>
            <w:r w:rsidRPr="000A20C3">
              <w:rPr>
                <w:color w:val="000000" w:themeColor="text1"/>
              </w:rPr>
              <w:t>Ремонт станочного оборудования КСЦ</w:t>
            </w:r>
            <w:r>
              <w:rPr>
                <w:color w:val="000000" w:themeColor="text1"/>
              </w:rPr>
              <w:t xml:space="preserve"> АО «ЧЭР»</w:t>
            </w:r>
            <w:r w:rsidR="00C42FAC">
              <w:rPr>
                <w:color w:val="000000" w:themeColor="text1"/>
              </w:rPr>
              <w:t>.</w:t>
            </w:r>
          </w:p>
        </w:tc>
      </w:tr>
      <w:tr w:rsidR="00521B40" w:rsidRPr="002A5606" w14:paraId="708EC430"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03D90E5" w14:textId="77777777" w:rsidR="00521B40" w:rsidRPr="002A5606" w:rsidRDefault="00521B40"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4EC83F3" w14:textId="2976FEEB" w:rsidR="00521B40" w:rsidRPr="002A5606" w:rsidRDefault="00034724" w:rsidP="008F743E">
            <w:pPr>
              <w:pStyle w:val="afb"/>
              <w:suppressAutoHyphens/>
              <w:spacing w:after="0" w:line="264" w:lineRule="auto"/>
              <w:rPr>
                <w:b/>
                <w:bCs/>
                <w:color w:val="000000" w:themeColor="text1"/>
                <w:szCs w:val="24"/>
              </w:rPr>
            </w:pPr>
            <w:r w:rsidRPr="00034724">
              <w:rPr>
                <w:b/>
                <w:bCs/>
                <w:color w:val="000000" w:themeColor="text1"/>
                <w:szCs w:val="24"/>
              </w:rPr>
              <w:t>Способ Закупки:</w:t>
            </w:r>
          </w:p>
        </w:tc>
      </w:tr>
      <w:tr w:rsidR="00521B40" w:rsidRPr="002A5606" w14:paraId="34A91524"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EFB2AE2" w14:textId="7FCF05FD" w:rsidR="00521B40" w:rsidRPr="008F743E" w:rsidRDefault="00D349AE" w:rsidP="008F743E">
            <w:pPr>
              <w:pStyle w:val="afb"/>
              <w:suppressAutoHyphens/>
              <w:spacing w:after="0" w:line="264" w:lineRule="auto"/>
              <w:ind w:firstLine="447"/>
              <w:rPr>
                <w:color w:val="000000" w:themeColor="text1"/>
                <w:szCs w:val="24"/>
              </w:rPr>
            </w:pPr>
            <w:r w:rsidRPr="008F743E">
              <w:rPr>
                <w:color w:val="000000" w:themeColor="text1"/>
                <w:szCs w:val="24"/>
              </w:rPr>
              <w:t>Открытый запрос предложений</w:t>
            </w:r>
            <w:r w:rsidR="005A168B">
              <w:rPr>
                <w:color w:val="000000" w:themeColor="text1"/>
                <w:szCs w:val="24"/>
              </w:rPr>
              <w:t xml:space="preserve"> в электронной форме</w:t>
            </w:r>
            <w:r w:rsidR="00132E85">
              <w:rPr>
                <w:color w:val="000000" w:themeColor="text1"/>
                <w:szCs w:val="24"/>
              </w:rPr>
              <w:t xml:space="preserve"> </w:t>
            </w:r>
            <w:r w:rsidR="00132E85" w:rsidRPr="002A5606">
              <w:t>(далее – ОЗП)</w:t>
            </w:r>
          </w:p>
        </w:tc>
      </w:tr>
      <w:tr w:rsidR="00E742A2" w:rsidRPr="002A5606" w14:paraId="7BF9ED04"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C9C55D8"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bookmarkStart w:id="28" w:name="Par3"/>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496103E" w14:textId="77777777" w:rsidR="00E742A2" w:rsidRPr="002A5606" w:rsidRDefault="00E742A2" w:rsidP="008F743E">
            <w:pPr>
              <w:pStyle w:val="afb"/>
              <w:suppressAutoHyphens/>
              <w:spacing w:after="0" w:line="264" w:lineRule="auto"/>
              <w:rPr>
                <w:b/>
                <w:szCs w:val="24"/>
              </w:rPr>
            </w:pPr>
            <w:r w:rsidRPr="002A5606">
              <w:rPr>
                <w:b/>
                <w:bCs/>
                <w:color w:val="000000" w:themeColor="text1"/>
                <w:szCs w:val="24"/>
              </w:rPr>
              <w:t>Адрес электронной площадки в информационно-телекоммуникационной сети «Интернет»:</w:t>
            </w:r>
          </w:p>
        </w:tc>
      </w:tr>
      <w:bookmarkEnd w:id="28"/>
      <w:tr w:rsidR="00E742A2" w:rsidRPr="002A5606" w14:paraId="21EC899C"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E06B222" w14:textId="77777777" w:rsidR="00E742A2" w:rsidRPr="002A5606" w:rsidRDefault="00E742A2" w:rsidP="008F743E">
            <w:pPr>
              <w:tabs>
                <w:tab w:val="left" w:pos="2195"/>
              </w:tabs>
              <w:suppressAutoHyphens/>
              <w:spacing w:line="264" w:lineRule="auto"/>
              <w:ind w:right="45" w:firstLine="510"/>
            </w:pPr>
            <w:r w:rsidRPr="002A5606">
              <w:fldChar w:fldCharType="begin"/>
            </w:r>
            <w:r w:rsidRPr="002A5606">
              <w:instrText xml:space="preserve"> HYPERLINK "http://www.b2b-center.ru" </w:instrText>
            </w:r>
            <w:r w:rsidRPr="002A5606">
              <w:fldChar w:fldCharType="separate"/>
            </w:r>
            <w:r w:rsidRPr="002A5606">
              <w:rPr>
                <w:rStyle w:val="afa"/>
              </w:rPr>
              <w:t>www.fabrikant.ru</w:t>
            </w:r>
            <w:r w:rsidRPr="002A5606">
              <w:rPr>
                <w:rStyle w:val="afa"/>
              </w:rPr>
              <w:fldChar w:fldCharType="end"/>
            </w:r>
          </w:p>
        </w:tc>
      </w:tr>
      <w:tr w:rsidR="00E742A2" w:rsidRPr="002A5606" w14:paraId="3047DE46"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A67F58D"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bookmarkStart w:id="29" w:name="Par_4"/>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143C776" w14:textId="03D829EA" w:rsidR="00E742A2" w:rsidRPr="002A5606" w:rsidRDefault="00E742A2" w:rsidP="008F743E">
            <w:pPr>
              <w:pStyle w:val="afb"/>
              <w:suppressAutoHyphens/>
              <w:spacing w:after="0" w:line="264" w:lineRule="auto"/>
              <w:rPr>
                <w:b/>
                <w:bCs/>
                <w:color w:val="000000" w:themeColor="text1"/>
                <w:szCs w:val="24"/>
              </w:rPr>
            </w:pPr>
            <w:bookmarkStart w:id="30" w:name="Par_10"/>
            <w:r w:rsidRPr="002A5606">
              <w:rPr>
                <w:b/>
                <w:szCs w:val="24"/>
              </w:rPr>
              <w:t>Начальная (максимальная) цена договора:</w:t>
            </w:r>
            <w:bookmarkEnd w:id="30"/>
            <w:r w:rsidRPr="002A5606">
              <w:rPr>
                <w:i/>
                <w:color w:val="FF0000"/>
                <w:szCs w:val="24"/>
                <w:lang w:eastAsia="ru-RU"/>
              </w:rPr>
              <w:t xml:space="preserve"> </w:t>
            </w:r>
          </w:p>
        </w:tc>
      </w:tr>
      <w:bookmarkEnd w:id="29"/>
      <w:tr w:rsidR="00E742A2" w:rsidRPr="002A5606" w14:paraId="7F59B991"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6E631" w14:textId="3313D794" w:rsidR="00E742A2" w:rsidRPr="002A5606" w:rsidRDefault="009031B1" w:rsidP="009031B1">
            <w:pPr>
              <w:spacing w:after="0" w:line="240" w:lineRule="auto"/>
            </w:pPr>
            <w:r>
              <w:t>1 548 500,00 руб., кроме того НДС</w:t>
            </w:r>
            <w:r>
              <w:rPr>
                <w:rStyle w:val="aff"/>
              </w:rPr>
              <w:footnoteReference w:id="1"/>
            </w:r>
            <w:r>
              <w:t xml:space="preserve">  или иной вид налога в случае применения  специального режима налогообложения</w:t>
            </w:r>
            <w:r>
              <w:rPr>
                <w:szCs w:val="24"/>
                <w:lang w:eastAsia="ru-RU"/>
              </w:rPr>
              <w:t xml:space="preserve"> </w:t>
            </w:r>
          </w:p>
        </w:tc>
      </w:tr>
      <w:tr w:rsidR="00E742A2" w:rsidRPr="002A5606" w14:paraId="09AF9941"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030F2BA"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0DC9792" w14:textId="0413EE47" w:rsidR="00E742A2" w:rsidRPr="002A5606" w:rsidRDefault="00E742A2" w:rsidP="008F743E">
            <w:pPr>
              <w:pStyle w:val="afb"/>
              <w:suppressAutoHyphens/>
              <w:spacing w:after="0" w:line="264" w:lineRule="auto"/>
              <w:rPr>
                <w:b/>
                <w:bCs/>
                <w:color w:val="000000" w:themeColor="text1"/>
                <w:szCs w:val="24"/>
              </w:rPr>
            </w:pPr>
            <w:r w:rsidRPr="002A5606">
              <w:rPr>
                <w:b/>
                <w:color w:val="000000"/>
                <w:szCs w:val="24"/>
              </w:rPr>
              <w:t>Начальная (максимальная) цена единицы работы, услуги:</w:t>
            </w:r>
            <w:r w:rsidRPr="002A5606">
              <w:rPr>
                <w:i/>
                <w:color w:val="FF0000"/>
                <w:szCs w:val="24"/>
                <w:lang w:eastAsia="ru-RU"/>
              </w:rPr>
              <w:t xml:space="preserve"> </w:t>
            </w:r>
          </w:p>
        </w:tc>
      </w:tr>
      <w:tr w:rsidR="00E742A2" w:rsidRPr="002A5606" w14:paraId="2C97F49E"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970497" w14:textId="710B7A91" w:rsidR="00E742A2" w:rsidRPr="002A5606" w:rsidRDefault="000909A7" w:rsidP="00650773">
            <w:pPr>
              <w:tabs>
                <w:tab w:val="left" w:pos="2195"/>
              </w:tabs>
              <w:suppressAutoHyphens/>
              <w:spacing w:line="264" w:lineRule="auto"/>
              <w:ind w:right="45" w:firstLine="510"/>
              <w:jc w:val="both"/>
            </w:pPr>
            <w:r>
              <w:t>Не применимо</w:t>
            </w:r>
          </w:p>
        </w:tc>
      </w:tr>
      <w:tr w:rsidR="00E742A2" w:rsidRPr="002A5606" w14:paraId="00E2B519"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C900A1E"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bookmarkStart w:id="31" w:name="Par14"/>
            <w:bookmarkStart w:id="32" w:name="Par6"/>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CE10DFF" w14:textId="2413C4FD" w:rsidR="00E742A2" w:rsidRPr="002A5606" w:rsidRDefault="00E742A2" w:rsidP="008F743E">
            <w:pPr>
              <w:suppressAutoHyphens/>
              <w:spacing w:line="264" w:lineRule="auto"/>
            </w:pPr>
            <w:r w:rsidRPr="002A5606">
              <w:rPr>
                <w:b/>
              </w:rPr>
              <w:t>Порядок формирования цены договора:</w:t>
            </w:r>
            <w:r w:rsidRPr="002A5606">
              <w:rPr>
                <w:i/>
                <w:color w:val="FF0000"/>
              </w:rPr>
              <w:t xml:space="preserve"> </w:t>
            </w:r>
          </w:p>
        </w:tc>
      </w:tr>
      <w:bookmarkEnd w:id="31"/>
      <w:bookmarkEnd w:id="32"/>
      <w:tr w:rsidR="00E742A2" w:rsidRPr="002A5606" w14:paraId="62101FED"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44A422C" w14:textId="41503C3C" w:rsidR="00E742A2" w:rsidRPr="002A5606" w:rsidRDefault="00E742A2" w:rsidP="008F743E">
            <w:pPr>
              <w:pStyle w:val="ab"/>
              <w:tabs>
                <w:tab w:val="left" w:pos="0"/>
                <w:tab w:val="left" w:pos="993"/>
              </w:tabs>
              <w:spacing w:line="264" w:lineRule="auto"/>
              <w:ind w:left="0" w:firstLine="596"/>
              <w:jc w:val="both"/>
              <w:rPr>
                <w:color w:val="000000"/>
              </w:rPr>
            </w:pPr>
            <w:r w:rsidRPr="002A5606">
              <w:rPr>
                <w:color w:val="000000"/>
              </w:rPr>
              <w:t xml:space="preserve">Итоговая стоимость Заявки </w:t>
            </w:r>
            <w:r w:rsidR="000A20C3">
              <w:rPr>
                <w:color w:val="000000"/>
              </w:rPr>
              <w:t xml:space="preserve">(Цена договора) – твердая, договорная, </w:t>
            </w:r>
            <w:r w:rsidRPr="002A5606">
              <w:rPr>
                <w:color w:val="000000"/>
              </w:rPr>
              <w:t xml:space="preserve">должна быть также рассчитана с учетом всей возможной и необходимой информации о рисках, непредвиденных обстоятельствах и прочих обстоятельствах, которые могут повлиять на выполняемые работы/оказываемые услуги и их результат или нанести ему ущерб. </w:t>
            </w:r>
          </w:p>
          <w:p w14:paraId="7FD94D66" w14:textId="77777777" w:rsidR="00E742A2" w:rsidRPr="002A5606" w:rsidRDefault="00E742A2" w:rsidP="008F743E">
            <w:pPr>
              <w:pStyle w:val="ab"/>
              <w:tabs>
                <w:tab w:val="left" w:pos="0"/>
                <w:tab w:val="left" w:pos="993"/>
              </w:tabs>
              <w:spacing w:line="264" w:lineRule="auto"/>
              <w:ind w:left="0" w:firstLine="596"/>
              <w:jc w:val="both"/>
              <w:rPr>
                <w:color w:val="000000"/>
              </w:rPr>
            </w:pPr>
            <w:r w:rsidRPr="002A5606">
              <w:rPr>
                <w:color w:val="000000"/>
              </w:rPr>
              <w:t xml:space="preserve">В основу расчета должны быть положены его профессиональный опыт и компетенция Участника. </w:t>
            </w:r>
          </w:p>
          <w:p w14:paraId="4E7B4F55" w14:textId="308B2E65" w:rsidR="00E742A2" w:rsidRPr="002A5606" w:rsidRDefault="00E742A2" w:rsidP="008F743E">
            <w:pPr>
              <w:pStyle w:val="ab"/>
              <w:tabs>
                <w:tab w:val="left" w:pos="0"/>
                <w:tab w:val="left" w:pos="993"/>
              </w:tabs>
              <w:spacing w:line="264" w:lineRule="auto"/>
              <w:ind w:left="0" w:firstLine="596"/>
              <w:jc w:val="both"/>
            </w:pPr>
            <w:r w:rsidRPr="002A5606">
              <w:rPr>
                <w:color w:val="000000"/>
              </w:rPr>
              <w:lastRenderedPageBreak/>
              <w:t>Подача Заявки на участие в ОЗП означает, что Участник принял на себя полную ответственность за то, что он предусмотрел все трудности и издержки</w:t>
            </w:r>
            <w:r w:rsidR="000909A7">
              <w:rPr>
                <w:color w:val="000000"/>
              </w:rPr>
              <w:t xml:space="preserve"> (в т.ч. срочность, работу в выходные и праздничные дни)</w:t>
            </w:r>
            <w:r w:rsidRPr="002A5606">
              <w:rPr>
                <w:color w:val="000000"/>
              </w:rPr>
              <w:t>, связанные с исполнением обязательств по Договору</w:t>
            </w:r>
            <w:r w:rsidR="000909A7">
              <w:rPr>
                <w:color w:val="000000"/>
              </w:rPr>
              <w:t xml:space="preserve">, в т.ч. </w:t>
            </w:r>
            <w:r w:rsidR="000909A7" w:rsidRPr="002A5606">
              <w:t>сопутствующие услуги (например, командировочные расходы, перебазировка транспорта</w:t>
            </w:r>
            <w:r w:rsidR="00C42FAC">
              <w:t>, инструмента, приспособлений</w:t>
            </w:r>
            <w:r w:rsidR="000909A7" w:rsidRPr="002A5606">
              <w:t xml:space="preserve"> и т.п.)</w:t>
            </w:r>
            <w:r w:rsidRPr="002A5606">
              <w:rPr>
                <w:color w:val="000000"/>
              </w:rPr>
              <w:t>.</w:t>
            </w:r>
            <w:r w:rsidRPr="002A5606">
              <w:t xml:space="preserve"> </w:t>
            </w:r>
          </w:p>
          <w:p w14:paraId="6B9F491E" w14:textId="2BC29E10" w:rsidR="00E742A2" w:rsidRPr="002A5606" w:rsidRDefault="00E742A2" w:rsidP="008F743E">
            <w:pPr>
              <w:pStyle w:val="afb"/>
              <w:suppressAutoHyphens/>
              <w:spacing w:after="0" w:line="264" w:lineRule="auto"/>
              <w:ind w:firstLine="510"/>
              <w:jc w:val="both"/>
              <w:rPr>
                <w:szCs w:val="24"/>
              </w:rPr>
            </w:pPr>
            <w:r w:rsidRPr="002A5606">
              <w:rPr>
                <w:szCs w:val="24"/>
              </w:rPr>
              <w:t>Общая стоимость заявки должна включать расходы на:</w:t>
            </w:r>
          </w:p>
          <w:p w14:paraId="58C4EA8D" w14:textId="77777777" w:rsidR="00E742A2" w:rsidRPr="00004E0B" w:rsidRDefault="00E742A2" w:rsidP="005775F9">
            <w:pPr>
              <w:pStyle w:val="afb"/>
              <w:numPr>
                <w:ilvl w:val="0"/>
                <w:numId w:val="46"/>
              </w:numPr>
              <w:suppressAutoHyphens/>
              <w:snapToGrid w:val="0"/>
              <w:spacing w:after="0" w:line="264" w:lineRule="auto"/>
              <w:jc w:val="both"/>
              <w:rPr>
                <w:szCs w:val="24"/>
              </w:rPr>
            </w:pPr>
            <w:r w:rsidRPr="00004E0B">
              <w:rPr>
                <w:szCs w:val="24"/>
              </w:rPr>
              <w:t xml:space="preserve">налоги (кроме НДС или иного вида налога в случае применения  специального режима налогообложения); </w:t>
            </w:r>
          </w:p>
          <w:p w14:paraId="1566F75F" w14:textId="77777777" w:rsidR="00E742A2" w:rsidRPr="002A5606" w:rsidRDefault="00E742A2" w:rsidP="005775F9">
            <w:pPr>
              <w:pStyle w:val="afb"/>
              <w:numPr>
                <w:ilvl w:val="0"/>
                <w:numId w:val="46"/>
              </w:numPr>
              <w:suppressAutoHyphens/>
              <w:snapToGrid w:val="0"/>
              <w:spacing w:after="0" w:line="264" w:lineRule="auto"/>
              <w:jc w:val="both"/>
              <w:rPr>
                <w:szCs w:val="24"/>
              </w:rPr>
            </w:pPr>
            <w:r w:rsidRPr="002A5606">
              <w:rPr>
                <w:szCs w:val="24"/>
              </w:rPr>
              <w:t>другие обязательные платежи в соответствии с действующим законодательством РФ.</w:t>
            </w:r>
          </w:p>
          <w:p w14:paraId="3B7A68B8" w14:textId="783276EB" w:rsidR="006C463A" w:rsidRPr="002A5606" w:rsidRDefault="00E742A2" w:rsidP="000A20C3">
            <w:pPr>
              <w:pStyle w:val="ab"/>
              <w:tabs>
                <w:tab w:val="left" w:pos="0"/>
                <w:tab w:val="left" w:pos="993"/>
              </w:tabs>
              <w:spacing w:line="264" w:lineRule="auto"/>
              <w:ind w:left="0" w:firstLine="517"/>
              <w:jc w:val="both"/>
            </w:pPr>
            <w:r w:rsidRPr="00B35D87">
              <w:t>Все суммы</w:t>
            </w:r>
            <w:r>
              <w:t xml:space="preserve"> и процентные значения от них</w:t>
            </w:r>
            <w:r w:rsidRPr="00B35D87">
              <w:t>, указанные в настоящей Закупочной документации</w:t>
            </w:r>
            <w:r>
              <w:t>,</w:t>
            </w:r>
            <w:r w:rsidRPr="00B35D87">
              <w:t xml:space="preserve"> не включают НДС или </w:t>
            </w:r>
            <w:r w:rsidRPr="003E0687">
              <w:t>ино</w:t>
            </w:r>
            <w:r>
              <w:t>й</w:t>
            </w:r>
            <w:r w:rsidRPr="003E0687">
              <w:t xml:space="preserve"> вид налога</w:t>
            </w:r>
            <w:r>
              <w:t xml:space="preserve"> в соответствии со специальным режимом налогообложения</w:t>
            </w:r>
            <w:r w:rsidR="00C42FAC">
              <w:t xml:space="preserve"> (если не указано иное)</w:t>
            </w:r>
            <w:r>
              <w:t>.</w:t>
            </w:r>
          </w:p>
        </w:tc>
      </w:tr>
      <w:tr w:rsidR="00E742A2" w:rsidRPr="002A5606" w14:paraId="785132D9"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FA5B312"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2D38990" w14:textId="64369876" w:rsidR="00E742A2" w:rsidRPr="002A5606" w:rsidRDefault="00E742A2" w:rsidP="008F743E">
            <w:pPr>
              <w:pStyle w:val="afb"/>
              <w:suppressAutoHyphens/>
              <w:spacing w:after="0" w:line="264" w:lineRule="auto"/>
              <w:rPr>
                <w:b/>
                <w:bCs/>
                <w:color w:val="000000" w:themeColor="text1"/>
                <w:szCs w:val="24"/>
              </w:rPr>
            </w:pPr>
            <w:r w:rsidRPr="002A5606">
              <w:rPr>
                <w:b/>
                <w:bCs/>
                <w:color w:val="000000" w:themeColor="text1"/>
                <w:szCs w:val="24"/>
              </w:rPr>
              <w:t>Сведения об объеме работ/услуг, являющемся</w:t>
            </w:r>
            <w:r w:rsidRPr="002A5606" w:rsidDel="00B53DFD">
              <w:rPr>
                <w:b/>
                <w:bCs/>
                <w:color w:val="000000" w:themeColor="text1"/>
                <w:szCs w:val="24"/>
              </w:rPr>
              <w:t xml:space="preserve"> </w:t>
            </w:r>
            <w:r w:rsidRPr="002A5606">
              <w:rPr>
                <w:b/>
                <w:bCs/>
                <w:color w:val="000000" w:themeColor="text1"/>
                <w:szCs w:val="24"/>
              </w:rPr>
              <w:t>предметом договора:</w:t>
            </w:r>
            <w:r w:rsidRPr="002A5606">
              <w:rPr>
                <w:i/>
                <w:color w:val="FF0000"/>
                <w:szCs w:val="24"/>
                <w:lang w:eastAsia="ru-RU"/>
              </w:rPr>
              <w:t xml:space="preserve"> </w:t>
            </w:r>
          </w:p>
        </w:tc>
      </w:tr>
      <w:tr w:rsidR="00E742A2" w:rsidRPr="002A5606" w14:paraId="7458DA14"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E18B15B" w14:textId="77777777" w:rsidR="00E742A2" w:rsidRPr="002A5606" w:rsidRDefault="00E742A2" w:rsidP="008F743E">
            <w:pPr>
              <w:tabs>
                <w:tab w:val="left" w:pos="2195"/>
              </w:tabs>
              <w:suppressAutoHyphens/>
              <w:spacing w:line="264" w:lineRule="auto"/>
              <w:ind w:right="45" w:firstLine="510"/>
            </w:pPr>
            <w:r w:rsidRPr="002A5606">
              <w:t>В соответствии с Заданием на закупку</w:t>
            </w:r>
          </w:p>
        </w:tc>
      </w:tr>
      <w:tr w:rsidR="00E742A2" w:rsidRPr="002A5606" w14:paraId="72A048A1" w14:textId="77777777" w:rsidTr="008F743E">
        <w:trPr>
          <w:gridAfter w:val="1"/>
          <w:wAfter w:w="8" w:type="pct"/>
          <w:cantSpli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FB3324C"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89D38FE" w14:textId="1D83E01B" w:rsidR="00E742A2" w:rsidRPr="002A5606" w:rsidRDefault="00E742A2" w:rsidP="008F743E">
            <w:pPr>
              <w:widowControl w:val="0"/>
              <w:suppressAutoHyphens/>
              <w:spacing w:line="264" w:lineRule="auto"/>
              <w:rPr>
                <w:b/>
              </w:rPr>
            </w:pPr>
            <w:r w:rsidRPr="002A5606">
              <w:rPr>
                <w:b/>
              </w:rPr>
              <w:t>Место, условия</w:t>
            </w:r>
            <w:r w:rsidRPr="002A5606">
              <w:rPr>
                <w:b/>
                <w:bCs/>
                <w:color w:val="000000" w:themeColor="text1"/>
              </w:rPr>
              <w:t xml:space="preserve"> выполнения работ/оказания услуг: </w:t>
            </w:r>
          </w:p>
        </w:tc>
      </w:tr>
      <w:tr w:rsidR="00E742A2" w:rsidRPr="002A5606" w14:paraId="0508DB36" w14:textId="77777777" w:rsidTr="008F743E">
        <w:trPr>
          <w:cantSplit/>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A0F38F6" w14:textId="14D6CC2E" w:rsidR="00E742A2" w:rsidRPr="002A5606" w:rsidRDefault="00DA54C5" w:rsidP="008F743E">
            <w:pPr>
              <w:tabs>
                <w:tab w:val="left" w:pos="2195"/>
              </w:tabs>
              <w:suppressAutoHyphens/>
              <w:spacing w:line="264" w:lineRule="auto"/>
              <w:ind w:right="45" w:firstLine="510"/>
              <w:jc w:val="both"/>
              <w:rPr>
                <w:b/>
                <w:color w:val="000000" w:themeColor="text1"/>
              </w:rPr>
            </w:pPr>
            <w:r w:rsidRPr="00DA54C5">
              <w:t>В соответствии с Заданием на закупку</w:t>
            </w:r>
          </w:p>
        </w:tc>
      </w:tr>
      <w:tr w:rsidR="00E742A2" w:rsidRPr="002A5606" w14:paraId="170982EB"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FCE4FAE"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8D38E5D" w14:textId="0F63AC19" w:rsidR="00E742A2" w:rsidRPr="002A5606" w:rsidRDefault="00E742A2" w:rsidP="008F743E">
            <w:pPr>
              <w:widowControl w:val="0"/>
              <w:suppressAutoHyphens/>
              <w:spacing w:line="264" w:lineRule="auto"/>
              <w:rPr>
                <w:b/>
              </w:rPr>
            </w:pPr>
            <w:r w:rsidRPr="002A5606">
              <w:rPr>
                <w:b/>
                <w:bCs/>
                <w:color w:val="000000" w:themeColor="text1"/>
              </w:rPr>
              <w:t>Сроки (периоды, этапы) выполнения работ/оказания услуг (график выполнения работ/оказания услуг):</w:t>
            </w:r>
            <w:r w:rsidRPr="002A5606">
              <w:rPr>
                <w:i/>
                <w:color w:val="FF0000"/>
              </w:rPr>
              <w:t xml:space="preserve"> </w:t>
            </w:r>
          </w:p>
        </w:tc>
      </w:tr>
      <w:tr w:rsidR="00E742A2" w:rsidRPr="002A5606" w14:paraId="33B69401"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F031E2" w14:textId="77777777" w:rsidR="00E742A2" w:rsidRPr="002A5606" w:rsidRDefault="00E742A2" w:rsidP="008F743E">
            <w:pPr>
              <w:tabs>
                <w:tab w:val="left" w:pos="2195"/>
              </w:tabs>
              <w:suppressAutoHyphens/>
              <w:spacing w:line="264" w:lineRule="auto"/>
              <w:ind w:right="45" w:firstLine="510"/>
              <w:rPr>
                <w:b/>
                <w:bCs/>
                <w:color w:val="000000" w:themeColor="text1"/>
              </w:rPr>
            </w:pPr>
            <w:r w:rsidRPr="002A5606">
              <w:t>В соответствии с Заданием на закупку</w:t>
            </w:r>
          </w:p>
        </w:tc>
      </w:tr>
      <w:tr w:rsidR="00E742A2" w:rsidRPr="002A5606" w14:paraId="66281536"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E58A93A"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A60FF1F" w14:textId="7DCDF513" w:rsidR="00E742A2" w:rsidRPr="002A5606" w:rsidRDefault="00E742A2" w:rsidP="008F743E">
            <w:pPr>
              <w:pStyle w:val="afb"/>
              <w:suppressAutoHyphens/>
              <w:spacing w:after="0" w:line="264" w:lineRule="auto"/>
              <w:rPr>
                <w:b/>
                <w:szCs w:val="24"/>
              </w:rPr>
            </w:pPr>
            <w:r w:rsidRPr="002A5606">
              <w:rPr>
                <w:b/>
                <w:bCs/>
                <w:color w:val="000000" w:themeColor="text1"/>
                <w:szCs w:val="24"/>
              </w:rPr>
              <w:t>Требования к гарантийному сроку выполнения работ/оказания услуг:</w:t>
            </w:r>
            <w:r w:rsidRPr="002A5606">
              <w:rPr>
                <w:i/>
                <w:color w:val="FF0000"/>
                <w:szCs w:val="24"/>
                <w:lang w:eastAsia="ru-RU"/>
              </w:rPr>
              <w:t xml:space="preserve"> </w:t>
            </w:r>
          </w:p>
        </w:tc>
      </w:tr>
      <w:tr w:rsidR="00E742A2" w:rsidRPr="002A5606" w14:paraId="089B6019"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C2A75D" w14:textId="77777777" w:rsidR="00E742A2" w:rsidRPr="002A5606" w:rsidRDefault="00E742A2" w:rsidP="008F743E">
            <w:pPr>
              <w:tabs>
                <w:tab w:val="left" w:pos="2195"/>
              </w:tabs>
              <w:suppressAutoHyphens/>
              <w:spacing w:line="264" w:lineRule="auto"/>
              <w:ind w:right="45" w:firstLine="510"/>
            </w:pPr>
            <w:r w:rsidRPr="002A5606">
              <w:t>В соответствии с Заданием на закупку</w:t>
            </w:r>
          </w:p>
        </w:tc>
      </w:tr>
      <w:tr w:rsidR="00E742A2" w:rsidRPr="002A5606" w14:paraId="0C85AB2C"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BC2533B"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8FFE874" w14:textId="613FCA5E" w:rsidR="00E742A2" w:rsidRPr="002A5606" w:rsidRDefault="00E742A2" w:rsidP="008F743E">
            <w:pPr>
              <w:pStyle w:val="afb"/>
              <w:suppressAutoHyphens/>
              <w:spacing w:after="0" w:line="264" w:lineRule="auto"/>
              <w:rPr>
                <w:b/>
                <w:bCs/>
                <w:color w:val="000000" w:themeColor="text1"/>
                <w:szCs w:val="24"/>
              </w:rPr>
            </w:pPr>
            <w:r w:rsidRPr="002A5606">
              <w:rPr>
                <w:b/>
                <w:szCs w:val="24"/>
              </w:rPr>
              <w:t xml:space="preserve">Форма, сроки и порядок (график) оплаты. Сведения об авансовых платежах: </w:t>
            </w:r>
          </w:p>
        </w:tc>
      </w:tr>
      <w:tr w:rsidR="00E742A2" w:rsidRPr="002A5606" w14:paraId="093A957C" w14:textId="77777777" w:rsidTr="00AD0127">
        <w:trPr>
          <w:trHeight w:val="20"/>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F04625D" w14:textId="5AAA25E4" w:rsidR="00E742A2" w:rsidRPr="00AD0127" w:rsidRDefault="00E742A2" w:rsidP="00AD0127">
            <w:pPr>
              <w:pStyle w:val="afb"/>
              <w:suppressAutoHyphens/>
              <w:spacing w:after="0" w:line="264" w:lineRule="auto"/>
              <w:ind w:firstLine="510"/>
              <w:rPr>
                <w:szCs w:val="24"/>
              </w:rPr>
            </w:pPr>
            <w:r w:rsidRPr="00AD0127">
              <w:rPr>
                <w:szCs w:val="24"/>
              </w:rPr>
              <w:t>Форма, сроки и порядок (график) оплаты установлены проектом договора</w:t>
            </w:r>
            <w:r w:rsidR="00C42FAC">
              <w:rPr>
                <w:szCs w:val="24"/>
              </w:rPr>
              <w:t xml:space="preserve"> и настоящей закупочной документацией</w:t>
            </w:r>
            <w:r w:rsidRPr="00AD0127">
              <w:rPr>
                <w:szCs w:val="24"/>
              </w:rPr>
              <w:t>.</w:t>
            </w:r>
          </w:p>
          <w:p w14:paraId="663E9081" w14:textId="075BBF99" w:rsidR="00E742A2" w:rsidRPr="00B43DC8" w:rsidRDefault="005C198B" w:rsidP="00AD0127">
            <w:pPr>
              <w:tabs>
                <w:tab w:val="left" w:pos="2195"/>
              </w:tabs>
              <w:suppressAutoHyphens/>
              <w:spacing w:after="0" w:line="264" w:lineRule="auto"/>
              <w:ind w:firstLine="510"/>
              <w:jc w:val="both"/>
              <w:rPr>
                <w:b/>
                <w:bCs/>
                <w:i/>
                <w:iCs/>
                <w:highlight w:val="red"/>
              </w:rPr>
            </w:pPr>
            <w:bookmarkStart w:id="33" w:name="_Hlk525922634"/>
            <w:r w:rsidRPr="00B43DC8">
              <w:rPr>
                <w:b/>
                <w:bCs/>
                <w:i/>
                <w:iCs/>
              </w:rPr>
              <w:t>Сумма аванса не может превышать допустимый Заказчиком лимит авансирования – 30% от итоговой стоимости Заявки (цены Договора</w:t>
            </w:r>
            <w:bookmarkEnd w:id="33"/>
            <w:r w:rsidRPr="00B43DC8">
              <w:rPr>
                <w:b/>
                <w:bCs/>
                <w:i/>
                <w:iCs/>
              </w:rPr>
              <w:t>).</w:t>
            </w:r>
          </w:p>
        </w:tc>
      </w:tr>
      <w:tr w:rsidR="00E742A2" w:rsidRPr="002A5606" w14:paraId="004992C3"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78569C0"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bookmarkStart w:id="34" w:name="Par_12"/>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436AAF7" w14:textId="77777777" w:rsidR="00E742A2" w:rsidRPr="002A5606" w:rsidRDefault="00E742A2" w:rsidP="008F743E">
            <w:pPr>
              <w:pStyle w:val="afb"/>
              <w:suppressAutoHyphens/>
              <w:spacing w:after="0" w:line="264" w:lineRule="auto"/>
              <w:rPr>
                <w:b/>
                <w:szCs w:val="24"/>
              </w:rPr>
            </w:pPr>
            <w:r w:rsidRPr="002A5606">
              <w:rPr>
                <w:b/>
                <w:bCs/>
                <w:color w:val="000000" w:themeColor="text1"/>
                <w:szCs w:val="24"/>
              </w:rPr>
              <w:t>Дата и время начала приема заявок:</w:t>
            </w:r>
          </w:p>
        </w:tc>
      </w:tr>
      <w:bookmarkEnd w:id="34"/>
      <w:tr w:rsidR="00E742A2" w:rsidRPr="002A5606" w14:paraId="2956E535"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8FEBD4" w14:textId="2A2675D6" w:rsidR="00E742A2" w:rsidRPr="002A5606" w:rsidRDefault="009031B1" w:rsidP="008F743E">
            <w:pPr>
              <w:tabs>
                <w:tab w:val="left" w:pos="2195"/>
              </w:tabs>
              <w:suppressAutoHyphens/>
              <w:spacing w:line="264" w:lineRule="auto"/>
              <w:ind w:right="45" w:firstLine="510"/>
            </w:pPr>
            <w:r>
              <w:rPr>
                <w:b/>
              </w:rPr>
              <w:t>12.08.2021</w:t>
            </w:r>
            <w:r>
              <w:rPr>
                <w:bCs/>
                <w:color w:val="000000" w:themeColor="text1"/>
              </w:rPr>
              <w:t xml:space="preserve"> </w:t>
            </w:r>
            <w:r w:rsidR="00E742A2" w:rsidRPr="002A5606">
              <w:rPr>
                <w:bCs/>
                <w:color w:val="000000" w:themeColor="text1"/>
              </w:rPr>
              <w:t xml:space="preserve">г. </w:t>
            </w:r>
            <w:r w:rsidR="006C463A" w:rsidRPr="006C463A">
              <w:rPr>
                <w:rFonts w:eastAsia="Times New Roman"/>
                <w:i/>
                <w:color w:val="000000"/>
                <w:szCs w:val="24"/>
                <w:lang w:eastAsia="ru-RU"/>
              </w:rPr>
              <w:t>(время начала приема заявок совпадает временем публикации Извещения</w:t>
            </w:r>
            <w:r w:rsidR="006C463A">
              <w:rPr>
                <w:rFonts w:eastAsia="Times New Roman"/>
                <w:i/>
                <w:color w:val="000000"/>
                <w:szCs w:val="24"/>
                <w:lang w:eastAsia="ru-RU"/>
              </w:rPr>
              <w:t xml:space="preserve"> на ЭТП</w:t>
            </w:r>
            <w:r w:rsidR="006C463A" w:rsidRPr="006C463A">
              <w:rPr>
                <w:rFonts w:eastAsia="Times New Roman"/>
                <w:i/>
                <w:color w:val="000000"/>
                <w:szCs w:val="24"/>
                <w:lang w:eastAsia="ru-RU"/>
              </w:rPr>
              <w:t>)</w:t>
            </w:r>
          </w:p>
        </w:tc>
      </w:tr>
      <w:tr w:rsidR="00E742A2" w:rsidRPr="002A5606" w14:paraId="1270A12E"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5A3E52B"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B9B5DF6" w14:textId="77777777" w:rsidR="00E742A2" w:rsidRPr="002A5606" w:rsidRDefault="00E742A2" w:rsidP="008F743E">
            <w:pPr>
              <w:pStyle w:val="afb"/>
              <w:suppressAutoHyphens/>
              <w:spacing w:after="0" w:line="264" w:lineRule="auto"/>
              <w:rPr>
                <w:b/>
                <w:szCs w:val="24"/>
              </w:rPr>
            </w:pPr>
            <w:r w:rsidRPr="002A5606">
              <w:rPr>
                <w:b/>
                <w:bCs/>
                <w:color w:val="000000" w:themeColor="text1"/>
                <w:szCs w:val="24"/>
              </w:rPr>
              <w:t>Дата и время окончания приема заявок:</w:t>
            </w:r>
          </w:p>
        </w:tc>
      </w:tr>
      <w:tr w:rsidR="00E742A2" w:rsidRPr="002A5606" w14:paraId="18643741"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5E40A1A" w14:textId="4EA56D1E" w:rsidR="00E742A2" w:rsidRPr="002A5606" w:rsidRDefault="00FB2DBF" w:rsidP="008F743E">
            <w:pPr>
              <w:tabs>
                <w:tab w:val="left" w:pos="2195"/>
              </w:tabs>
              <w:suppressAutoHyphens/>
              <w:spacing w:line="264" w:lineRule="auto"/>
              <w:ind w:right="45" w:firstLine="510"/>
            </w:pPr>
            <w:r>
              <w:rPr>
                <w:b/>
              </w:rPr>
              <w:t>15</w:t>
            </w:r>
            <w:r w:rsidR="000909A7">
              <w:rPr>
                <w:b/>
              </w:rPr>
              <w:t>.</w:t>
            </w:r>
            <w:r>
              <w:rPr>
                <w:b/>
              </w:rPr>
              <w:t>10</w:t>
            </w:r>
            <w:r w:rsidR="00650773">
              <w:rPr>
                <w:b/>
              </w:rPr>
              <w:t>.2021</w:t>
            </w:r>
            <w:r w:rsidR="00E742A2" w:rsidRPr="002A5606">
              <w:rPr>
                <w:bCs/>
                <w:color w:val="000000" w:themeColor="text1"/>
              </w:rPr>
              <w:t xml:space="preserve"> г. </w:t>
            </w:r>
            <w:r w:rsidR="00E742A2" w:rsidRPr="002A5606">
              <w:rPr>
                <w:color w:val="000000" w:themeColor="text1"/>
              </w:rPr>
              <w:t xml:space="preserve">в </w:t>
            </w:r>
            <w:r w:rsidR="00650773">
              <w:rPr>
                <w:b/>
                <w:color w:val="000000" w:themeColor="text1"/>
              </w:rPr>
              <w:t>1</w:t>
            </w:r>
            <w:r w:rsidR="009E435E">
              <w:rPr>
                <w:b/>
                <w:color w:val="000000" w:themeColor="text1"/>
              </w:rPr>
              <w:t>3</w:t>
            </w:r>
            <w:r w:rsidR="00E742A2" w:rsidRPr="002A5606">
              <w:rPr>
                <w:b/>
                <w:color w:val="000000" w:themeColor="text1"/>
              </w:rPr>
              <w:t>:</w:t>
            </w:r>
            <w:r w:rsidR="00650773">
              <w:rPr>
                <w:b/>
                <w:color w:val="000000" w:themeColor="text1"/>
              </w:rPr>
              <w:t>00</w:t>
            </w:r>
            <w:r w:rsidR="00E742A2" w:rsidRPr="002A5606">
              <w:rPr>
                <w:color w:val="000000" w:themeColor="text1"/>
              </w:rPr>
              <w:t xml:space="preserve"> часов (местного времени Заказчика)</w:t>
            </w:r>
            <w:r w:rsidR="00E742A2" w:rsidRPr="002A5606">
              <w:rPr>
                <w:i/>
                <w:color w:val="FF0000"/>
              </w:rPr>
              <w:t xml:space="preserve"> </w:t>
            </w:r>
          </w:p>
        </w:tc>
      </w:tr>
      <w:tr w:rsidR="00E742A2" w:rsidRPr="002A5606" w14:paraId="17F85F84"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39816F"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bookmarkStart w:id="35" w:name="Par20"/>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F277676" w14:textId="2696E86E" w:rsidR="00E742A2" w:rsidRPr="002A5606" w:rsidRDefault="00E742A2" w:rsidP="008F743E">
            <w:pPr>
              <w:suppressAutoHyphens/>
              <w:spacing w:line="264" w:lineRule="auto"/>
              <w:rPr>
                <w:b/>
              </w:rPr>
            </w:pPr>
            <w:bookmarkStart w:id="36" w:name="Par13"/>
            <w:r w:rsidRPr="002A5606">
              <w:rPr>
                <w:b/>
              </w:rPr>
              <w:t>Валюта, используемая для формирования цены договора и расчетов:</w:t>
            </w:r>
            <w:bookmarkEnd w:id="36"/>
            <w:r w:rsidRPr="002A5606">
              <w:rPr>
                <w:i/>
                <w:color w:val="FF0000"/>
              </w:rPr>
              <w:t xml:space="preserve"> </w:t>
            </w:r>
          </w:p>
        </w:tc>
      </w:tr>
      <w:bookmarkEnd w:id="35"/>
      <w:tr w:rsidR="00E742A2" w:rsidRPr="002A5606" w14:paraId="44D591AB"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541C7B" w14:textId="1C8BFAC7" w:rsidR="00E742A2" w:rsidRPr="002A5606" w:rsidRDefault="00E742A2" w:rsidP="004425F4">
            <w:pPr>
              <w:pStyle w:val="afb"/>
              <w:suppressAutoHyphens/>
              <w:spacing w:after="0" w:line="264" w:lineRule="auto"/>
              <w:ind w:firstLine="510"/>
              <w:rPr>
                <w:szCs w:val="24"/>
              </w:rPr>
            </w:pPr>
            <w:r w:rsidRPr="002A5606">
              <w:rPr>
                <w:szCs w:val="24"/>
              </w:rPr>
              <w:lastRenderedPageBreak/>
              <w:t>Рубль Российской Федерации.</w:t>
            </w:r>
          </w:p>
        </w:tc>
      </w:tr>
      <w:tr w:rsidR="00E742A2" w:rsidRPr="002A5606" w14:paraId="46C91118"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042380B"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76CDF8E" w14:textId="41206448" w:rsidR="00E742A2" w:rsidRPr="002A5606" w:rsidRDefault="00E742A2" w:rsidP="008F743E">
            <w:pPr>
              <w:pStyle w:val="afb"/>
              <w:suppressAutoHyphens/>
              <w:spacing w:after="0" w:line="264" w:lineRule="auto"/>
              <w:rPr>
                <w:b/>
                <w:szCs w:val="24"/>
              </w:rPr>
            </w:pPr>
            <w:r w:rsidRPr="002A5606">
              <w:rPr>
                <w:b/>
                <w:szCs w:val="24"/>
              </w:rPr>
              <w:t>Требования к безопасности, качеству, техническим характеристикам, функциональным характеристикам (потребительским свойствам) работы/услуги, к результатам работы/услуги и иные требованиям, связанным с определением соответствия выполняемой работы/услуги потребностям Заказчика</w:t>
            </w:r>
            <w:r w:rsidRPr="002A5606">
              <w:rPr>
                <w:b/>
                <w:bCs/>
                <w:color w:val="000000" w:themeColor="text1"/>
                <w:szCs w:val="24"/>
              </w:rPr>
              <w:t>:</w:t>
            </w:r>
            <w:r w:rsidRPr="002A5606">
              <w:rPr>
                <w:i/>
                <w:color w:val="FF0000"/>
                <w:szCs w:val="24"/>
                <w:lang w:eastAsia="ru-RU"/>
              </w:rPr>
              <w:t xml:space="preserve"> </w:t>
            </w:r>
          </w:p>
        </w:tc>
      </w:tr>
      <w:tr w:rsidR="00E742A2" w:rsidRPr="002A5606" w14:paraId="2B7E456B"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A19CA3" w14:textId="77777777" w:rsidR="00E742A2" w:rsidRPr="002A5606" w:rsidRDefault="00E742A2" w:rsidP="008F743E">
            <w:pPr>
              <w:tabs>
                <w:tab w:val="left" w:pos="2195"/>
              </w:tabs>
              <w:suppressAutoHyphens/>
              <w:spacing w:line="264" w:lineRule="auto"/>
              <w:ind w:right="45" w:firstLine="510"/>
            </w:pPr>
            <w:r w:rsidRPr="002A5606">
              <w:t>В соответствии с Заданием на закупку</w:t>
            </w:r>
          </w:p>
          <w:p w14:paraId="1502E7AB" w14:textId="77777777" w:rsidR="00E742A2" w:rsidRPr="002A5606" w:rsidRDefault="00E742A2" w:rsidP="008F743E">
            <w:pPr>
              <w:tabs>
                <w:tab w:val="left" w:pos="2195"/>
              </w:tabs>
              <w:suppressAutoHyphens/>
              <w:spacing w:line="264" w:lineRule="auto"/>
              <w:ind w:right="45" w:firstLine="510"/>
              <w:jc w:val="both"/>
            </w:pPr>
            <w:r w:rsidRPr="002A5606">
              <w:t xml:space="preserve">Требования к безопасности выполняемых работ/ оказываемых услуг устанавливаются в «Требованиях по охране труда, промышленной, экологической и пожарной безопасности к подрядчикам»/ «Требованиях по охране труда, промышленной, экологической и пожарной безопасности к исполнителям» приведенные на корпоративном сайте </w:t>
            </w:r>
            <w:hyperlink r:id="rId11" w:history="1">
              <w:r w:rsidRPr="002A5606">
                <w:rPr>
                  <w:rStyle w:val="afa"/>
                </w:rPr>
                <w:t>https://fortum.com/countries/ru/pages/default.aspx</w:t>
              </w:r>
            </w:hyperlink>
            <w:r w:rsidRPr="002A5606">
              <w:t xml:space="preserve">, в разделе «Требования к поставщикам и подрядчикам» либо по прямой ссылке: </w:t>
            </w:r>
            <w:hyperlink r:id="rId12" w:history="1">
              <w:r w:rsidRPr="002A5606">
                <w:rPr>
                  <w:rStyle w:val="afa"/>
                </w:rPr>
                <w:t>http://purchase.fortum.ru/purchase/procurement/trebovania/</w:t>
              </w:r>
            </w:hyperlink>
          </w:p>
        </w:tc>
      </w:tr>
      <w:tr w:rsidR="00E742A2" w:rsidRPr="002A5606" w14:paraId="40C77F0A"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639D97D"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4594C0E" w14:textId="77777777" w:rsidR="00E742A2" w:rsidRPr="002A5606" w:rsidRDefault="00E742A2" w:rsidP="008F743E">
            <w:pPr>
              <w:widowControl w:val="0"/>
              <w:suppressAutoHyphens/>
              <w:autoSpaceDE w:val="0"/>
              <w:autoSpaceDN w:val="0"/>
              <w:adjustRightInd w:val="0"/>
              <w:spacing w:line="264" w:lineRule="auto"/>
            </w:pPr>
            <w:r w:rsidRPr="002A5606">
              <w:rPr>
                <w:b/>
              </w:rPr>
              <w:t>Язык Заявки на участие в ОЗП:</w:t>
            </w:r>
          </w:p>
        </w:tc>
      </w:tr>
      <w:tr w:rsidR="00E742A2" w:rsidRPr="002A5606" w14:paraId="788C0D22"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0618730" w14:textId="77777777" w:rsidR="00E742A2" w:rsidRPr="002A5606" w:rsidRDefault="00E742A2" w:rsidP="008F743E">
            <w:pPr>
              <w:widowControl w:val="0"/>
              <w:suppressAutoHyphens/>
              <w:spacing w:line="264" w:lineRule="auto"/>
              <w:ind w:firstLine="452"/>
              <w:jc w:val="both"/>
            </w:pPr>
            <w:r w:rsidRPr="002A5606">
              <w:rPr>
                <w:color w:val="000000" w:themeColor="text1"/>
              </w:rPr>
              <w:t xml:space="preserve">Заявка на участие в ОЗП, все документы и корреспонденция между Заказчиком/Организатором и участником ОЗП, относящиеся к заявке, должны быть составлены на русском языке. Любые вспомогательные документы и печатные материалы, представленные Участником ОЗП, могут быть составлены на другом языке, если такие материалы сопровождаются точным заверенным надлежащим образом переводом на русский язык </w:t>
            </w:r>
            <w:r w:rsidRPr="002A5606">
              <w:t>(в специально оговоренных случаях — нотариально удостоверенный)</w:t>
            </w:r>
          </w:p>
        </w:tc>
      </w:tr>
      <w:tr w:rsidR="00E742A2" w:rsidRPr="002A5606" w14:paraId="4077EA40"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FE0C33E"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bookmarkStart w:id="37" w:name="Par23"/>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CAEFEF5" w14:textId="77777777" w:rsidR="00E742A2" w:rsidRPr="002A5606" w:rsidRDefault="00E742A2" w:rsidP="008F743E">
            <w:pPr>
              <w:widowControl w:val="0"/>
              <w:suppressAutoHyphens/>
              <w:spacing w:line="264" w:lineRule="auto"/>
              <w:rPr>
                <w:b/>
              </w:rPr>
            </w:pPr>
            <w:r w:rsidRPr="002A5606">
              <w:rPr>
                <w:b/>
                <w:bCs/>
                <w:color w:val="000000" w:themeColor="text1"/>
              </w:rPr>
              <w:t>Порядок предоставления участникам ОЗП разъяснений положений Закупочной документации, даты начала и окончания срока такого предоставления:</w:t>
            </w:r>
          </w:p>
        </w:tc>
      </w:tr>
      <w:bookmarkEnd w:id="37"/>
      <w:tr w:rsidR="00E742A2" w:rsidRPr="002A5606" w14:paraId="2C5A42BF"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626CA5" w14:textId="77777777" w:rsidR="00E742A2" w:rsidRPr="002A5606" w:rsidRDefault="00E742A2" w:rsidP="008F743E">
            <w:pPr>
              <w:widowControl w:val="0"/>
              <w:suppressAutoHyphens/>
              <w:spacing w:line="264" w:lineRule="auto"/>
              <w:ind w:firstLine="567"/>
              <w:rPr>
                <w:color w:val="000000" w:themeColor="text1"/>
              </w:rPr>
            </w:pPr>
            <w:r w:rsidRPr="002A5606">
              <w:rPr>
                <w:color w:val="000000" w:themeColor="text1"/>
              </w:rPr>
              <w:t>Разъяснения положений Закупочной документации предоставляются в период с:</w:t>
            </w:r>
          </w:p>
          <w:p w14:paraId="24C8D662" w14:textId="76B0F5DD" w:rsidR="009E435E" w:rsidRDefault="009E435E" w:rsidP="009E435E">
            <w:pPr>
              <w:widowControl w:val="0"/>
              <w:suppressAutoHyphens/>
              <w:spacing w:line="264" w:lineRule="auto"/>
              <w:ind w:firstLine="567"/>
              <w:jc w:val="both"/>
              <w:rPr>
                <w:bCs/>
                <w:color w:val="000000" w:themeColor="text1"/>
              </w:rPr>
            </w:pPr>
            <w:r>
              <w:rPr>
                <w:b/>
              </w:rPr>
              <w:t>12.08.2021</w:t>
            </w:r>
            <w:r>
              <w:rPr>
                <w:b/>
                <w:color w:val="000000" w:themeColor="text1"/>
              </w:rPr>
              <w:t xml:space="preserve"> г. по </w:t>
            </w:r>
            <w:r w:rsidR="00B01894">
              <w:rPr>
                <w:b/>
                <w:color w:val="000000" w:themeColor="text1"/>
              </w:rPr>
              <w:t>11</w:t>
            </w:r>
            <w:r>
              <w:rPr>
                <w:b/>
              </w:rPr>
              <w:t>.</w:t>
            </w:r>
            <w:r w:rsidR="00B01894">
              <w:rPr>
                <w:b/>
              </w:rPr>
              <w:t>10</w:t>
            </w:r>
            <w:r>
              <w:rPr>
                <w:b/>
              </w:rPr>
              <w:t>.2021</w:t>
            </w:r>
            <w:r>
              <w:rPr>
                <w:bCs/>
                <w:color w:val="000000" w:themeColor="text1"/>
              </w:rPr>
              <w:t xml:space="preserve"> г.</w:t>
            </w:r>
            <w:r>
              <w:rPr>
                <w:color w:val="000000" w:themeColor="text1"/>
              </w:rPr>
              <w:t xml:space="preserve"> </w:t>
            </w:r>
          </w:p>
          <w:p w14:paraId="429A5256" w14:textId="77777777" w:rsidR="00E742A2" w:rsidRPr="002A5606" w:rsidRDefault="00E742A2" w:rsidP="008F743E">
            <w:pPr>
              <w:widowControl w:val="0"/>
              <w:suppressAutoHyphens/>
              <w:spacing w:line="264" w:lineRule="auto"/>
              <w:ind w:firstLine="567"/>
              <w:jc w:val="both"/>
              <w:rPr>
                <w:bCs/>
                <w:color w:val="000000" w:themeColor="text1"/>
              </w:rPr>
            </w:pPr>
            <w:r w:rsidRPr="002A5606">
              <w:rPr>
                <w:color w:val="000000" w:themeColor="text1"/>
              </w:rPr>
              <w:t>Организатор вправе не осуществлять разъяснение в случае, если Запрос поступил позднее чем за 3 рабочих дня до даты окончания срока подачи Заявок на участие в Закупке.</w:t>
            </w:r>
          </w:p>
          <w:p w14:paraId="3555819D" w14:textId="77777777" w:rsidR="00E742A2" w:rsidRPr="002A5606" w:rsidRDefault="00E742A2" w:rsidP="008F743E">
            <w:pPr>
              <w:widowControl w:val="0"/>
              <w:suppressAutoHyphens/>
              <w:spacing w:line="264" w:lineRule="auto"/>
              <w:ind w:firstLine="567"/>
              <w:jc w:val="both"/>
              <w:rPr>
                <w:color w:val="000000" w:themeColor="text1"/>
              </w:rPr>
            </w:pPr>
            <w:r w:rsidRPr="002A5606">
              <w:rPr>
                <w:color w:val="000000" w:themeColor="text1"/>
              </w:rPr>
              <w:t>Порядок предоставления участникам ОЗП разъяснений положений Закупочной документации, установлен в подразделе 2.2 Закупочной документации.</w:t>
            </w:r>
          </w:p>
        </w:tc>
      </w:tr>
      <w:tr w:rsidR="00E742A2" w:rsidRPr="002A5606" w14:paraId="0A47CE29"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BF63A5"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bookmarkStart w:id="38" w:name="Par24"/>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25E64A4" w14:textId="77777777" w:rsidR="00E742A2" w:rsidRPr="002A5606" w:rsidRDefault="00E742A2" w:rsidP="008F743E">
            <w:pPr>
              <w:widowControl w:val="0"/>
              <w:suppressAutoHyphens/>
              <w:autoSpaceDE w:val="0"/>
              <w:autoSpaceDN w:val="0"/>
              <w:adjustRightInd w:val="0"/>
              <w:spacing w:line="264" w:lineRule="auto"/>
            </w:pPr>
            <w:r w:rsidRPr="002A5606">
              <w:rPr>
                <w:b/>
              </w:rPr>
              <w:t>Требования, предъявляемые к участнику ОЗП:</w:t>
            </w:r>
          </w:p>
        </w:tc>
      </w:tr>
      <w:bookmarkEnd w:id="38"/>
      <w:tr w:rsidR="00E742A2" w:rsidRPr="002A5606" w14:paraId="028EBA4D"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FBCA18E" w14:textId="77777777" w:rsidR="00E742A2" w:rsidRPr="002A5606" w:rsidRDefault="00E742A2" w:rsidP="008F743E">
            <w:pPr>
              <w:pStyle w:val="afb"/>
              <w:suppressAutoHyphens/>
              <w:spacing w:after="0" w:line="264" w:lineRule="auto"/>
              <w:ind w:firstLine="510"/>
              <w:jc w:val="both"/>
              <w:rPr>
                <w:bCs/>
                <w:color w:val="000000" w:themeColor="text1"/>
                <w:szCs w:val="24"/>
              </w:rPr>
            </w:pPr>
            <w:r w:rsidRPr="002A5606">
              <w:rPr>
                <w:bCs/>
                <w:color w:val="000000" w:themeColor="text1"/>
                <w:szCs w:val="24"/>
              </w:rPr>
              <w:t>Участник ОЗП должен соответствовать требованиям, установленным в отборочных критериях, которые указаны в Приложении №1</w:t>
            </w:r>
          </w:p>
        </w:tc>
      </w:tr>
      <w:tr w:rsidR="00E742A2" w:rsidRPr="002A5606" w14:paraId="37BD880D"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88DDD3C"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56D28A8" w14:textId="41EEB81F" w:rsidR="00E742A2" w:rsidRPr="002A5606" w:rsidRDefault="00BE4ED5" w:rsidP="008F743E">
            <w:pPr>
              <w:pStyle w:val="Normal1"/>
              <w:suppressAutoHyphens/>
              <w:spacing w:before="0" w:after="0" w:line="264" w:lineRule="auto"/>
              <w:ind w:firstLine="0"/>
              <w:jc w:val="left"/>
              <w:rPr>
                <w:b/>
                <w:sz w:val="24"/>
                <w:szCs w:val="24"/>
              </w:rPr>
            </w:pPr>
            <w:r w:rsidRPr="00BE4ED5">
              <w:rPr>
                <w:b/>
                <w:bCs/>
                <w:color w:val="000000" w:themeColor="text1"/>
                <w:sz w:val="24"/>
                <w:szCs w:val="24"/>
              </w:rPr>
              <w:t>Законодательное регулирование</w:t>
            </w:r>
            <w:r>
              <w:rPr>
                <w:b/>
                <w:bCs/>
                <w:color w:val="000000" w:themeColor="text1"/>
                <w:sz w:val="24"/>
                <w:szCs w:val="24"/>
              </w:rPr>
              <w:t>:</w:t>
            </w:r>
          </w:p>
        </w:tc>
      </w:tr>
      <w:tr w:rsidR="00E742A2" w:rsidRPr="002A5606" w14:paraId="4C7DB8EA"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94D8DC4" w14:textId="659D5F31" w:rsidR="00857DA4" w:rsidRDefault="00EE4BA2" w:rsidP="008F743E">
            <w:pPr>
              <w:pStyle w:val="ab"/>
              <w:tabs>
                <w:tab w:val="left" w:pos="0"/>
                <w:tab w:val="left" w:pos="993"/>
              </w:tabs>
              <w:spacing w:line="264" w:lineRule="auto"/>
              <w:ind w:left="0" w:firstLine="447"/>
              <w:jc w:val="both"/>
            </w:pPr>
            <w:r w:rsidRPr="00EE4BA2">
              <w:t>Данная Закупочная процедура не является разновидностью торгов, и ее проведение не регулируется статьями 447-449 части первой и статьями 1057-1061 части второй Гражданского кодекса Российской Федерации. Таким образом, данная Закупочная процедура не налагает на Заказчика соответствующего объема гражданско-правовых обязательств.</w:t>
            </w:r>
            <w:r w:rsidR="00857DA4" w:rsidRPr="00857DA4">
              <w:tab/>
            </w:r>
          </w:p>
          <w:p w14:paraId="7D193E73" w14:textId="4C9E2065" w:rsidR="00E742A2" w:rsidRPr="002A5606" w:rsidRDefault="00857DA4" w:rsidP="008F743E">
            <w:pPr>
              <w:pStyle w:val="ab"/>
              <w:tabs>
                <w:tab w:val="left" w:pos="0"/>
                <w:tab w:val="left" w:pos="993"/>
              </w:tabs>
              <w:spacing w:line="264" w:lineRule="auto"/>
              <w:ind w:left="0" w:firstLine="447"/>
              <w:jc w:val="both"/>
              <w:rPr>
                <w:bCs/>
                <w:color w:val="000000" w:themeColor="text1"/>
              </w:rPr>
            </w:pPr>
            <w:r w:rsidRPr="00857DA4">
              <w:lastRenderedPageBreak/>
              <w:t>Положение о закупках является неотъемлемой частью настоящей Закупочной документации. Вопросы, не урегулированные настоящей Закупочной документацией регулируются Положением о закупках.</w:t>
            </w:r>
          </w:p>
        </w:tc>
      </w:tr>
      <w:tr w:rsidR="00E742A2" w:rsidRPr="002A5606" w14:paraId="078A08C1" w14:textId="77777777" w:rsidTr="008F743E">
        <w:trPr>
          <w:gridAfter w:val="1"/>
          <w:wAfter w:w="8" w:type="pct"/>
          <w:trHeight w:val="567"/>
        </w:trPr>
        <w:tc>
          <w:tcPr>
            <w:tcW w:w="28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E2BBBA8" w14:textId="77777777" w:rsidR="00E742A2" w:rsidRPr="002A5606" w:rsidRDefault="00E742A2" w:rsidP="005775F9">
            <w:pPr>
              <w:pStyle w:val="27"/>
              <w:widowControl w:val="0"/>
              <w:numPr>
                <w:ilvl w:val="0"/>
                <w:numId w:val="44"/>
              </w:numPr>
              <w:suppressAutoHyphens/>
              <w:spacing w:line="264" w:lineRule="auto"/>
              <w:ind w:left="0"/>
              <w:contextualSpacing/>
              <w:rPr>
                <w:b/>
                <w:sz w:val="24"/>
                <w:szCs w:val="24"/>
              </w:rPr>
            </w:pPr>
          </w:p>
        </w:tc>
        <w:tc>
          <w:tcPr>
            <w:tcW w:w="470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ECADCEB" w14:textId="4E4B3675" w:rsidR="00E742A2" w:rsidRPr="002A5606" w:rsidRDefault="00AE07D9" w:rsidP="008F743E">
            <w:pPr>
              <w:suppressAutoHyphens/>
              <w:spacing w:line="264" w:lineRule="auto"/>
            </w:pPr>
            <w:r>
              <w:rPr>
                <w:b/>
              </w:rPr>
              <w:t>Отмена</w:t>
            </w:r>
            <w:r w:rsidR="00845AC4" w:rsidRPr="00845AC4">
              <w:rPr>
                <w:b/>
              </w:rPr>
              <w:t xml:space="preserve"> Закупочной процедуры</w:t>
            </w:r>
            <w:r w:rsidR="00E742A2" w:rsidRPr="002A5606">
              <w:rPr>
                <w:b/>
              </w:rPr>
              <w:t>:</w:t>
            </w:r>
          </w:p>
        </w:tc>
      </w:tr>
      <w:tr w:rsidR="00E742A2" w:rsidRPr="002A5606" w14:paraId="1B5E50C3" w14:textId="77777777" w:rsidTr="008F743E">
        <w:trPr>
          <w:trHeight w:val="567"/>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11B9CE3" w14:textId="78F41CDE" w:rsidR="00E742A2" w:rsidRPr="002A5606" w:rsidRDefault="00C6058B" w:rsidP="004425F4">
            <w:pPr>
              <w:pStyle w:val="afb"/>
              <w:suppressAutoHyphens/>
              <w:spacing w:after="0" w:line="264" w:lineRule="auto"/>
              <w:ind w:firstLine="589"/>
              <w:jc w:val="both"/>
              <w:rPr>
                <w:szCs w:val="24"/>
              </w:rPr>
            </w:pPr>
            <w:r w:rsidRPr="00C6058B">
              <w:t>Организатор закупки вправе отказаться от проведения Закупочной процедуры на любом этапе проведения Закупочной процедуры, не неся при этом никакой материальной ответственности перед Участниками. При отказе от проведения Закупочной процедуры Организатор закупки размещает на Сайте Общества уведомление об отказе от проведения Закупочной процедуры.</w:t>
            </w:r>
          </w:p>
        </w:tc>
      </w:tr>
    </w:tbl>
    <w:p w14:paraId="7D76B983" w14:textId="5230822A" w:rsidR="000B33DE" w:rsidRDefault="00E81133" w:rsidP="005775F9">
      <w:pPr>
        <w:pStyle w:val="3"/>
        <w:numPr>
          <w:ilvl w:val="1"/>
          <w:numId w:val="60"/>
        </w:numPr>
      </w:pPr>
      <w:bookmarkStart w:id="39" w:name="_Toc64027915"/>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t>Участие в открытом запросе предложений</w:t>
      </w:r>
      <w:bookmarkEnd w:id="39"/>
    </w:p>
    <w:p w14:paraId="73BCCC6A" w14:textId="46216C5A" w:rsidR="007B7D1F" w:rsidRPr="00057D0F" w:rsidRDefault="007B7D1F" w:rsidP="005775F9">
      <w:pPr>
        <w:pStyle w:val="ab"/>
        <w:numPr>
          <w:ilvl w:val="2"/>
          <w:numId w:val="61"/>
        </w:numPr>
        <w:spacing w:after="0" w:line="264" w:lineRule="auto"/>
        <w:ind w:left="0" w:firstLine="567"/>
        <w:jc w:val="both"/>
        <w:rPr>
          <w:szCs w:val="24"/>
        </w:rPr>
      </w:pPr>
      <w:r w:rsidRPr="00057D0F">
        <w:rPr>
          <w:szCs w:val="24"/>
        </w:rPr>
        <w:t>В настоящем ОЗП могут принять участие любые юридические лица независимо от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РФ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14:paraId="42044BB9" w14:textId="5D9C95AF" w:rsidR="007B7D1F" w:rsidRPr="00731263" w:rsidRDefault="007B7D1F" w:rsidP="005775F9">
      <w:pPr>
        <w:pStyle w:val="ab"/>
        <w:numPr>
          <w:ilvl w:val="2"/>
          <w:numId w:val="61"/>
        </w:numPr>
        <w:spacing w:line="264" w:lineRule="auto"/>
        <w:ind w:left="0" w:firstLine="567"/>
        <w:jc w:val="both"/>
        <w:rPr>
          <w:szCs w:val="24"/>
        </w:rPr>
      </w:pPr>
      <w:r w:rsidRPr="007B7D1F">
        <w:t xml:space="preserve"> </w:t>
      </w:r>
      <w:r w:rsidRPr="008F743E">
        <w:t xml:space="preserve"> </w:t>
      </w:r>
      <w:r w:rsidR="002A222F" w:rsidRPr="008F743E">
        <w:rPr>
          <w:szCs w:val="24"/>
        </w:rPr>
        <w:t>Участник ОЗ</w:t>
      </w:r>
      <w:r w:rsidR="00E90954" w:rsidRPr="008F743E">
        <w:rPr>
          <w:szCs w:val="24"/>
        </w:rPr>
        <w:t>П</w:t>
      </w:r>
      <w:r w:rsidR="002A222F" w:rsidRPr="008F743E">
        <w:rPr>
          <w:szCs w:val="24"/>
        </w:rPr>
        <w:t xml:space="preserve"> должен соответствовать требованиям, </w:t>
      </w:r>
      <w:r w:rsidR="002A222F" w:rsidRPr="008F743E">
        <w:rPr>
          <w:color w:val="000000" w:themeColor="text1"/>
        </w:rPr>
        <w:t xml:space="preserve">которые указаны в </w:t>
      </w:r>
      <w:hyperlink w:anchor="Par24" w:history="1">
        <w:r w:rsidR="002A222F" w:rsidRPr="008F743E">
          <w:rPr>
            <w:rStyle w:val="afa"/>
          </w:rPr>
          <w:t>пункте 2</w:t>
        </w:r>
        <w:r w:rsidR="004425F4">
          <w:rPr>
            <w:rStyle w:val="afa"/>
          </w:rPr>
          <w:t>0</w:t>
        </w:r>
        <w:r w:rsidR="002A222F" w:rsidRPr="008F743E">
          <w:rPr>
            <w:rStyle w:val="afa"/>
          </w:rPr>
          <w:t xml:space="preserve"> Информационной карты ОЗП</w:t>
        </w:r>
      </w:hyperlink>
      <w:r w:rsidR="002A222F" w:rsidRPr="008F743E">
        <w:rPr>
          <w:szCs w:val="24"/>
        </w:rPr>
        <w:t>. Указанные требования предъявляются в равной мере ко всем участникам ОЗ</w:t>
      </w:r>
      <w:r w:rsidR="006119AC">
        <w:rPr>
          <w:szCs w:val="24"/>
        </w:rPr>
        <w:t>П</w:t>
      </w:r>
      <w:r w:rsidR="002A222F" w:rsidRPr="008F743E">
        <w:rPr>
          <w:szCs w:val="24"/>
        </w:rPr>
        <w:t>.</w:t>
      </w:r>
    </w:p>
    <w:p w14:paraId="556B2B09" w14:textId="77777777" w:rsidR="0085799D" w:rsidRPr="008F743E" w:rsidRDefault="0085799D" w:rsidP="005775F9">
      <w:pPr>
        <w:pStyle w:val="ab"/>
        <w:numPr>
          <w:ilvl w:val="2"/>
          <w:numId w:val="61"/>
        </w:numPr>
        <w:spacing w:line="264" w:lineRule="auto"/>
        <w:ind w:left="0" w:firstLine="556"/>
        <w:jc w:val="both"/>
        <w:rPr>
          <w:szCs w:val="24"/>
        </w:rPr>
      </w:pPr>
      <w:r w:rsidRPr="008F743E">
        <w:rPr>
          <w:szCs w:val="24"/>
        </w:rPr>
        <w:t>Для участия в закупке поставщик должен получить аккредитацию на ЭТП. Аккредитация осуществляется оператором ЭТП, и организатор закупки не несет ответственности за результат ее прохождения поставщиком.</w:t>
      </w:r>
    </w:p>
    <w:p w14:paraId="0B5EED3C" w14:textId="77777777" w:rsidR="0085799D" w:rsidRPr="008F743E" w:rsidRDefault="0085799D" w:rsidP="005775F9">
      <w:pPr>
        <w:pStyle w:val="ab"/>
        <w:numPr>
          <w:ilvl w:val="2"/>
          <w:numId w:val="61"/>
        </w:numPr>
        <w:spacing w:line="264" w:lineRule="auto"/>
        <w:ind w:left="0" w:firstLine="556"/>
        <w:jc w:val="both"/>
        <w:rPr>
          <w:szCs w:val="24"/>
        </w:rPr>
      </w:pPr>
      <w:r w:rsidRPr="008F743E">
        <w:rPr>
          <w:szCs w:val="24"/>
        </w:rPr>
        <w:t>До подачи заявки участник процедуры закупки обязан ознакомиться с извещением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2F13A2DA" w14:textId="05A9F4F4" w:rsidR="0085799D" w:rsidRPr="00731263" w:rsidRDefault="0085799D" w:rsidP="005775F9">
      <w:pPr>
        <w:pStyle w:val="ab"/>
        <w:numPr>
          <w:ilvl w:val="2"/>
          <w:numId w:val="61"/>
        </w:numPr>
        <w:spacing w:line="264" w:lineRule="auto"/>
        <w:ind w:left="0" w:firstLine="556"/>
        <w:jc w:val="both"/>
        <w:rPr>
          <w:szCs w:val="24"/>
        </w:rPr>
      </w:pPr>
      <w:r w:rsidRPr="008F743E">
        <w:rPr>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 г. № 63-ФЗ «Об электронной подписи». Подача заявок в печатном виде (на бумажном носителе) не допускается.</w:t>
      </w:r>
    </w:p>
    <w:p w14:paraId="777BB126" w14:textId="00A7FF58" w:rsidR="007B7D1F" w:rsidRDefault="007B7D1F" w:rsidP="005775F9">
      <w:pPr>
        <w:pStyle w:val="ab"/>
        <w:numPr>
          <w:ilvl w:val="2"/>
          <w:numId w:val="61"/>
        </w:numPr>
        <w:spacing w:line="264" w:lineRule="auto"/>
        <w:ind w:left="0" w:firstLine="567"/>
        <w:jc w:val="both"/>
        <w:rPr>
          <w:szCs w:val="24"/>
        </w:rPr>
      </w:pPr>
      <w:r w:rsidRPr="008F743E">
        <w:rPr>
          <w:szCs w:val="24"/>
        </w:rPr>
        <w:t xml:space="preserve"> </w:t>
      </w:r>
      <w:r w:rsidRPr="006B08F4">
        <w:rPr>
          <w:szCs w:val="24"/>
        </w:rPr>
        <w:t>Участник ОЗП несет все расходы, связанные с подготовкой и подачей заявки на участие в ОЗП, участием в ОЗП, заключением договора, при этом Заказчик ни в коем случае не будет нести ответственность и (или) иметь обязательства в связи с такими расходами независимо от того, как проводится и чем завершается ОЗП.</w:t>
      </w:r>
    </w:p>
    <w:p w14:paraId="5EA90599" w14:textId="58A97BB9" w:rsidR="008E5C8E" w:rsidRDefault="008E5C8E" w:rsidP="005775F9">
      <w:pPr>
        <w:pStyle w:val="ab"/>
        <w:numPr>
          <w:ilvl w:val="2"/>
          <w:numId w:val="61"/>
        </w:numPr>
        <w:spacing w:line="264" w:lineRule="auto"/>
        <w:ind w:left="0" w:firstLine="568"/>
        <w:jc w:val="both"/>
        <w:rPr>
          <w:szCs w:val="24"/>
        </w:rPr>
      </w:pPr>
      <w:r w:rsidRPr="008E5C8E">
        <w:rPr>
          <w:szCs w:val="24"/>
        </w:rPr>
        <w:t>Предполагается, что участник ОЗП изучит Закупочную документацию, включая все требования, формы, инструкции, а также разъяснения и изменения Закупочной документации, а также правила работы с ЭТП, утвержденные ЭТП. Неполное предоставление участником ОЗП сведений и (или) документов, представляемых в соответствии с условиями Закупочной документации, указание противоречивой информации, предоставление недостоверных сведений или подача заявки, не отвечающей требованиям, содержащимся в Закупочной документации, может привести к отклонению такой заявки.</w:t>
      </w:r>
    </w:p>
    <w:p w14:paraId="78FC3FDF" w14:textId="2DE56643" w:rsidR="00B33963" w:rsidRDefault="00B33963" w:rsidP="005775F9">
      <w:pPr>
        <w:pStyle w:val="ab"/>
        <w:numPr>
          <w:ilvl w:val="2"/>
          <w:numId w:val="61"/>
        </w:numPr>
        <w:spacing w:line="264" w:lineRule="auto"/>
        <w:ind w:left="0" w:firstLine="567"/>
        <w:jc w:val="both"/>
        <w:rPr>
          <w:szCs w:val="24"/>
        </w:rPr>
      </w:pPr>
      <w:r w:rsidRPr="00B33963">
        <w:rPr>
          <w:szCs w:val="24"/>
        </w:rPr>
        <w:lastRenderedPageBreak/>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 Для принятия решения в рамках этапа рассмотрения заявок и проведения ранжирования и сопоставления заявок Организатор использует цену заявки, указанную участником процедуры закупки в специальных электронных формах на ЭТП.</w:t>
      </w:r>
    </w:p>
    <w:p w14:paraId="5490E00C" w14:textId="77777777" w:rsidR="00B33963" w:rsidRPr="00B33963" w:rsidRDefault="00B33963" w:rsidP="008F743E">
      <w:pPr>
        <w:pStyle w:val="ab"/>
        <w:spacing w:line="264" w:lineRule="auto"/>
        <w:ind w:left="567"/>
        <w:jc w:val="both"/>
        <w:rPr>
          <w:szCs w:val="24"/>
        </w:rPr>
      </w:pPr>
    </w:p>
    <w:p w14:paraId="21A1D381" w14:textId="7495FBE3" w:rsidR="000D5AD2" w:rsidRPr="00716D43" w:rsidRDefault="000D5AD2" w:rsidP="005775F9">
      <w:pPr>
        <w:pStyle w:val="14"/>
        <w:keepNext w:val="0"/>
        <w:keepLines w:val="0"/>
        <w:widowControl w:val="0"/>
        <w:numPr>
          <w:ilvl w:val="0"/>
          <w:numId w:val="61"/>
        </w:numPr>
        <w:tabs>
          <w:tab w:val="left" w:pos="1134"/>
        </w:tabs>
        <w:suppressAutoHyphens/>
        <w:spacing w:before="0" w:line="264" w:lineRule="auto"/>
        <w:ind w:left="0" w:firstLine="567"/>
        <w:jc w:val="both"/>
        <w:rPr>
          <w:sz w:val="24"/>
          <w:szCs w:val="24"/>
        </w:rPr>
      </w:pPr>
      <w:bookmarkStart w:id="40" w:name="_Toc511232957"/>
      <w:bookmarkStart w:id="41" w:name="_Toc22835446"/>
      <w:bookmarkStart w:id="42" w:name="_Toc64027916"/>
      <w:r w:rsidRPr="00716D43">
        <w:rPr>
          <w:sz w:val="24"/>
          <w:szCs w:val="24"/>
        </w:rPr>
        <w:t>ИНСТРУКЦИЯ ПО ПОДГОТОВК</w:t>
      </w:r>
      <w:r w:rsidR="00CF0DD0">
        <w:rPr>
          <w:sz w:val="24"/>
          <w:szCs w:val="24"/>
        </w:rPr>
        <w:t>И</w:t>
      </w:r>
      <w:r w:rsidRPr="00716D43">
        <w:rPr>
          <w:sz w:val="24"/>
          <w:szCs w:val="24"/>
        </w:rPr>
        <w:t xml:space="preserve"> ЗАЯВКИ НА УЧАСТИЕ В </w:t>
      </w:r>
      <w:bookmarkEnd w:id="40"/>
      <w:r w:rsidRPr="00716D43">
        <w:rPr>
          <w:sz w:val="24"/>
          <w:szCs w:val="24"/>
        </w:rPr>
        <w:t>ОТКРЫТОМ ЗАПРОСЕ ПРЕДЛОЖЕНИЙ</w:t>
      </w:r>
      <w:bookmarkEnd w:id="41"/>
      <w:bookmarkEnd w:id="42"/>
    </w:p>
    <w:p w14:paraId="583BC943" w14:textId="33CAF101" w:rsidR="000D5AD2" w:rsidRPr="008F743E" w:rsidRDefault="000D5AD2" w:rsidP="005775F9">
      <w:pPr>
        <w:pStyle w:val="3"/>
        <w:numPr>
          <w:ilvl w:val="1"/>
          <w:numId w:val="61"/>
        </w:numPr>
        <w:spacing w:before="100" w:after="100" w:line="264" w:lineRule="auto"/>
        <w:ind w:right="567"/>
        <w:jc w:val="both"/>
        <w:rPr>
          <w:color w:val="000000" w:themeColor="text1"/>
          <w:sz w:val="24"/>
          <w:szCs w:val="24"/>
        </w:rPr>
      </w:pPr>
      <w:bookmarkStart w:id="43" w:name="_Toc511232958"/>
      <w:r w:rsidRPr="008F743E">
        <w:rPr>
          <w:color w:val="000000" w:themeColor="text1"/>
          <w:sz w:val="24"/>
          <w:szCs w:val="24"/>
        </w:rPr>
        <w:t xml:space="preserve"> </w:t>
      </w:r>
      <w:bookmarkStart w:id="44" w:name="_Toc22835447"/>
      <w:bookmarkStart w:id="45" w:name="_Toc64027917"/>
      <w:r w:rsidRPr="008F743E">
        <w:rPr>
          <w:color w:val="000000" w:themeColor="text1"/>
          <w:sz w:val="24"/>
          <w:szCs w:val="24"/>
        </w:rPr>
        <w:t xml:space="preserve">Требования к содержанию и составу заявки на участие в </w:t>
      </w:r>
      <w:bookmarkEnd w:id="43"/>
      <w:r w:rsidRPr="008F743E">
        <w:rPr>
          <w:color w:val="000000" w:themeColor="text1"/>
          <w:sz w:val="24"/>
          <w:szCs w:val="24"/>
        </w:rPr>
        <w:t>открытом запросе предложений</w:t>
      </w:r>
      <w:bookmarkEnd w:id="44"/>
      <w:bookmarkEnd w:id="45"/>
    </w:p>
    <w:p w14:paraId="08A50189" w14:textId="3F772276" w:rsidR="000D5AD2" w:rsidRPr="008F743E" w:rsidRDefault="000D5AD2" w:rsidP="005775F9">
      <w:pPr>
        <w:pStyle w:val="ab"/>
        <w:widowControl w:val="0"/>
        <w:numPr>
          <w:ilvl w:val="2"/>
          <w:numId w:val="61"/>
        </w:numPr>
        <w:suppressAutoHyphens/>
        <w:spacing w:after="0" w:line="264" w:lineRule="auto"/>
        <w:ind w:left="0" w:firstLine="708"/>
        <w:jc w:val="both"/>
        <w:rPr>
          <w:color w:val="000000" w:themeColor="text1"/>
        </w:rPr>
      </w:pPr>
      <w:bookmarkStart w:id="46" w:name="_Ref529114856"/>
      <w:r w:rsidRPr="008F743E">
        <w:rPr>
          <w:color w:val="000000" w:themeColor="text1"/>
        </w:rPr>
        <w:t xml:space="preserve">Участники должны подавать свои Заявки только через ЭТП в соответствии со сроками, указанными в </w:t>
      </w:r>
      <w:hyperlink w:anchor="Par_12" w:history="1">
        <w:r w:rsidRPr="00716D43">
          <w:rPr>
            <w:rStyle w:val="afa"/>
          </w:rPr>
          <w:t>пунктах 1</w:t>
        </w:r>
        <w:r w:rsidR="0040375A">
          <w:rPr>
            <w:rStyle w:val="afa"/>
          </w:rPr>
          <w:t>4</w:t>
        </w:r>
        <w:r w:rsidRPr="00716D43">
          <w:rPr>
            <w:rStyle w:val="afa"/>
          </w:rPr>
          <w:t xml:space="preserve"> и 1</w:t>
        </w:r>
        <w:r w:rsidR="0040375A">
          <w:rPr>
            <w:rStyle w:val="afa"/>
          </w:rPr>
          <w:t>5</w:t>
        </w:r>
        <w:r w:rsidRPr="00716D43">
          <w:rPr>
            <w:rStyle w:val="afa"/>
          </w:rPr>
          <w:t xml:space="preserve"> Информационной карты ОЗП</w:t>
        </w:r>
      </w:hyperlink>
      <w:r w:rsidRPr="008F743E">
        <w:rPr>
          <w:color w:val="000000" w:themeColor="text1"/>
        </w:rPr>
        <w:t>. В случае, если Заявки Участников будут поданы иным способом (н-р, посредством электронной почты), такие Заявки будут отклонены без рассмотрения по существу.</w:t>
      </w:r>
    </w:p>
    <w:p w14:paraId="3D38915A" w14:textId="046CD6CC" w:rsidR="000D5AD2" w:rsidRPr="00716D43" w:rsidRDefault="000D5AD2" w:rsidP="005775F9">
      <w:pPr>
        <w:pStyle w:val="ab"/>
        <w:widowControl w:val="0"/>
        <w:numPr>
          <w:ilvl w:val="2"/>
          <w:numId w:val="61"/>
        </w:numPr>
        <w:suppressAutoHyphens/>
        <w:spacing w:after="0" w:line="264" w:lineRule="auto"/>
        <w:ind w:left="0" w:firstLine="708"/>
        <w:contextualSpacing w:val="0"/>
        <w:jc w:val="both"/>
        <w:rPr>
          <w:color w:val="000000" w:themeColor="text1"/>
        </w:rPr>
      </w:pPr>
      <w:r w:rsidRPr="00716D43">
        <w:rPr>
          <w:color w:val="000000" w:themeColor="text1"/>
        </w:rPr>
        <w:t>Заявка на участие в ОЗП направляется участником ОЗП оператору ЭТП и должна состоять из следующих четырех папок (разделов), которые подаются одновременно:</w:t>
      </w:r>
      <w:bookmarkEnd w:id="46"/>
    </w:p>
    <w:p w14:paraId="3E2D0675" w14:textId="77777777" w:rsidR="000D5AD2" w:rsidRPr="00716D43" w:rsidRDefault="000D5AD2" w:rsidP="005775F9">
      <w:pPr>
        <w:pStyle w:val="ab"/>
        <w:numPr>
          <w:ilvl w:val="0"/>
          <w:numId w:val="33"/>
        </w:numPr>
        <w:spacing w:after="0" w:line="264" w:lineRule="auto"/>
        <w:jc w:val="both"/>
        <w:rPr>
          <w:b/>
        </w:rPr>
      </w:pPr>
      <w:r w:rsidRPr="00716D43">
        <w:rPr>
          <w:b/>
        </w:rPr>
        <w:t xml:space="preserve">«Общие документы», </w:t>
      </w:r>
    </w:p>
    <w:p w14:paraId="605D8B65" w14:textId="77777777" w:rsidR="000D5AD2" w:rsidRPr="00716D43" w:rsidRDefault="000D5AD2" w:rsidP="005775F9">
      <w:pPr>
        <w:pStyle w:val="ab"/>
        <w:numPr>
          <w:ilvl w:val="0"/>
          <w:numId w:val="33"/>
        </w:numPr>
        <w:spacing w:after="0" w:line="264" w:lineRule="auto"/>
        <w:jc w:val="both"/>
        <w:rPr>
          <w:b/>
        </w:rPr>
      </w:pPr>
      <w:r w:rsidRPr="00716D43">
        <w:rPr>
          <w:b/>
        </w:rPr>
        <w:t xml:space="preserve">«Техническая часть», </w:t>
      </w:r>
    </w:p>
    <w:p w14:paraId="7FB99A2C" w14:textId="77777777" w:rsidR="000D5AD2" w:rsidRPr="00716D43" w:rsidRDefault="000D5AD2" w:rsidP="005775F9">
      <w:pPr>
        <w:pStyle w:val="ab"/>
        <w:numPr>
          <w:ilvl w:val="0"/>
          <w:numId w:val="33"/>
        </w:numPr>
        <w:spacing w:after="0" w:line="264" w:lineRule="auto"/>
        <w:jc w:val="both"/>
        <w:rPr>
          <w:b/>
        </w:rPr>
      </w:pPr>
      <w:r w:rsidRPr="00716D43">
        <w:rPr>
          <w:b/>
        </w:rPr>
        <w:t>«Юридические документы»,</w:t>
      </w:r>
    </w:p>
    <w:p w14:paraId="0E5C8D30" w14:textId="77777777" w:rsidR="000D5AD2" w:rsidRPr="00716D43" w:rsidRDefault="000D5AD2" w:rsidP="005775F9">
      <w:pPr>
        <w:pStyle w:val="ab"/>
        <w:numPr>
          <w:ilvl w:val="0"/>
          <w:numId w:val="33"/>
        </w:numPr>
        <w:spacing w:after="0" w:line="264" w:lineRule="auto"/>
        <w:jc w:val="both"/>
        <w:rPr>
          <w:b/>
        </w:rPr>
      </w:pPr>
      <w:r w:rsidRPr="00716D43">
        <w:rPr>
          <w:b/>
        </w:rPr>
        <w:t xml:space="preserve">«Коммерческая часть», </w:t>
      </w:r>
    </w:p>
    <w:p w14:paraId="0FA12004" w14:textId="77777777" w:rsidR="000D5AD2" w:rsidRPr="00716D43" w:rsidRDefault="000D5AD2" w:rsidP="005775F9">
      <w:pPr>
        <w:pStyle w:val="ab"/>
        <w:widowControl w:val="0"/>
        <w:numPr>
          <w:ilvl w:val="2"/>
          <w:numId w:val="61"/>
        </w:numPr>
        <w:suppressAutoHyphens/>
        <w:spacing w:after="0" w:line="264" w:lineRule="auto"/>
        <w:ind w:left="0" w:firstLine="709"/>
        <w:contextualSpacing w:val="0"/>
        <w:jc w:val="both"/>
        <w:rPr>
          <w:color w:val="000000" w:themeColor="text1"/>
        </w:rPr>
      </w:pPr>
      <w:r w:rsidRPr="00716D43">
        <w:rPr>
          <w:color w:val="000000" w:themeColor="text1"/>
        </w:rPr>
        <w:t xml:space="preserve">Папка (раздел) </w:t>
      </w:r>
      <w:r w:rsidRPr="00716D43">
        <w:rPr>
          <w:b/>
          <w:color w:val="000000" w:themeColor="text1"/>
        </w:rPr>
        <w:t>«Общие документы»</w:t>
      </w:r>
      <w:r w:rsidRPr="00716D43">
        <w:rPr>
          <w:color w:val="000000" w:themeColor="text1"/>
        </w:rPr>
        <w:t xml:space="preserve"> должна содержать:</w:t>
      </w:r>
    </w:p>
    <w:p w14:paraId="3355E80F" w14:textId="77777777" w:rsidR="000D5AD2" w:rsidRPr="00716D43" w:rsidRDefault="00B01894" w:rsidP="005775F9">
      <w:pPr>
        <w:pStyle w:val="ab"/>
        <w:numPr>
          <w:ilvl w:val="0"/>
          <w:numId w:val="33"/>
        </w:numPr>
        <w:spacing w:after="0" w:line="264" w:lineRule="auto"/>
        <w:jc w:val="both"/>
      </w:pPr>
      <w:hyperlink w:anchor="_Письмо_об_участии" w:history="1">
        <w:r w:rsidR="000D5AD2" w:rsidRPr="00716D43">
          <w:rPr>
            <w:rStyle w:val="afa"/>
          </w:rPr>
          <w:t>Письмо об участии в закупке (оферта) (форма 1)</w:t>
        </w:r>
      </w:hyperlink>
      <w:r w:rsidR="000D5AD2" w:rsidRPr="00716D43">
        <w:t>;</w:t>
      </w:r>
    </w:p>
    <w:p w14:paraId="01B4608B" w14:textId="77777777" w:rsidR="000D5AD2" w:rsidRPr="00716D43" w:rsidRDefault="00B01894" w:rsidP="005775F9">
      <w:pPr>
        <w:pStyle w:val="ab"/>
        <w:numPr>
          <w:ilvl w:val="0"/>
          <w:numId w:val="33"/>
        </w:numPr>
        <w:spacing w:after="0" w:line="264" w:lineRule="auto"/>
        <w:jc w:val="both"/>
      </w:pPr>
      <w:hyperlink w:anchor="_Анкета_Участника_(форма" w:history="1">
        <w:r w:rsidR="000D5AD2" w:rsidRPr="00716D43">
          <w:rPr>
            <w:rStyle w:val="afa"/>
          </w:rPr>
          <w:t xml:space="preserve">Анкету Участника (форма </w:t>
        </w:r>
        <w:r w:rsidR="000D5AD2" w:rsidRPr="00716D43">
          <w:rPr>
            <w:rStyle w:val="afa"/>
            <w:lang w:val="en-US"/>
          </w:rPr>
          <w:t>4</w:t>
        </w:r>
        <w:r w:rsidR="000D5AD2" w:rsidRPr="00716D43">
          <w:rPr>
            <w:rStyle w:val="afa"/>
          </w:rPr>
          <w:t>)</w:t>
        </w:r>
      </w:hyperlink>
      <w:r w:rsidR="000D5AD2" w:rsidRPr="00716D43">
        <w:t>;</w:t>
      </w:r>
    </w:p>
    <w:p w14:paraId="7FE866D8" w14:textId="77777777" w:rsidR="000D5AD2" w:rsidRPr="00716D43" w:rsidRDefault="00B01894" w:rsidP="005775F9">
      <w:pPr>
        <w:pStyle w:val="ab"/>
        <w:numPr>
          <w:ilvl w:val="0"/>
          <w:numId w:val="33"/>
        </w:numPr>
        <w:spacing w:after="0" w:line="264" w:lineRule="auto"/>
        <w:jc w:val="both"/>
      </w:pPr>
      <w:hyperlink w:anchor="_Заявление_Участника_о" w:history="1">
        <w:r w:rsidR="000D5AD2" w:rsidRPr="00716D43">
          <w:rPr>
            <w:rStyle w:val="afa"/>
          </w:rPr>
          <w:t>Заявление Участника о наличии связей, которые могут иметь значение для Закупки (форма 10)</w:t>
        </w:r>
      </w:hyperlink>
      <w:r w:rsidR="000D5AD2" w:rsidRPr="00716D43">
        <w:t>;</w:t>
      </w:r>
    </w:p>
    <w:bookmarkStart w:id="47" w:name="_Hlk37330085"/>
    <w:p w14:paraId="11BE6F13" w14:textId="77777777" w:rsidR="000D5AD2" w:rsidRPr="008F743E" w:rsidRDefault="000D5AD2" w:rsidP="005775F9">
      <w:pPr>
        <w:pStyle w:val="ab"/>
        <w:numPr>
          <w:ilvl w:val="0"/>
          <w:numId w:val="33"/>
        </w:numPr>
        <w:spacing w:after="0" w:line="264" w:lineRule="auto"/>
        <w:jc w:val="both"/>
        <w:rPr>
          <w:i/>
          <w:iCs/>
        </w:rPr>
      </w:pPr>
      <w:r w:rsidRPr="003536D6">
        <w:fldChar w:fldCharType="begin"/>
      </w:r>
      <w:r w:rsidRPr="00716D43">
        <w:instrText xml:space="preserve"> HYPERLINK \l "_Гарантии_и_заверения" </w:instrText>
      </w:r>
      <w:r w:rsidRPr="003536D6">
        <w:fldChar w:fldCharType="separate"/>
      </w:r>
      <w:r w:rsidRPr="00716D43">
        <w:rPr>
          <w:rStyle w:val="afa"/>
        </w:rPr>
        <w:t>Гарантии и заверения о соблюдении законодательства о персональных данных (форма 12)</w:t>
      </w:r>
      <w:r w:rsidRPr="003536D6">
        <w:rPr>
          <w:rStyle w:val="afa"/>
        </w:rPr>
        <w:fldChar w:fldCharType="end"/>
      </w:r>
      <w:r w:rsidRPr="00716D43">
        <w:rPr>
          <w:rStyle w:val="afa"/>
        </w:rPr>
        <w:t xml:space="preserve"> </w:t>
      </w:r>
      <w:bookmarkStart w:id="48" w:name="_Hlk37333376"/>
      <w:r w:rsidRPr="008F743E">
        <w:rPr>
          <w:rStyle w:val="afa"/>
          <w:i/>
          <w:iCs/>
        </w:rPr>
        <w:t>(заполняется только Участниками, являющимися юридическими лицами или индивидуальными предпринимателями)</w:t>
      </w:r>
      <w:r w:rsidRPr="008F743E">
        <w:rPr>
          <w:i/>
          <w:iCs/>
        </w:rPr>
        <w:t>;</w:t>
      </w:r>
      <w:bookmarkEnd w:id="48"/>
    </w:p>
    <w:p w14:paraId="51B7E705" w14:textId="31CC6185" w:rsidR="000D5AD2" w:rsidRPr="008F725F" w:rsidRDefault="00B01894" w:rsidP="005775F9">
      <w:pPr>
        <w:pStyle w:val="ab"/>
        <w:numPr>
          <w:ilvl w:val="0"/>
          <w:numId w:val="33"/>
        </w:numPr>
        <w:spacing w:after="0" w:line="264" w:lineRule="auto"/>
        <w:jc w:val="both"/>
        <w:rPr>
          <w:rStyle w:val="afa"/>
          <w:i/>
          <w:iCs/>
        </w:rPr>
      </w:pPr>
      <w:hyperlink w:anchor="_Согласие_субъекта_персональных" w:history="1">
        <w:r w:rsidR="000D5AD2" w:rsidRPr="00716D43">
          <w:rPr>
            <w:rStyle w:val="afa"/>
          </w:rPr>
          <w:t>Согласие субъекта персональных данных на обработку персональных данных (форма 13)</w:t>
        </w:r>
      </w:hyperlink>
      <w:r w:rsidR="000D5AD2" w:rsidRPr="00716D43">
        <w:rPr>
          <w:rStyle w:val="afa"/>
        </w:rPr>
        <w:t xml:space="preserve"> </w:t>
      </w:r>
      <w:bookmarkStart w:id="49" w:name="_Hlk37333419"/>
      <w:r w:rsidR="000D5AD2" w:rsidRPr="008F743E">
        <w:rPr>
          <w:rStyle w:val="afa"/>
          <w:i/>
          <w:iCs/>
        </w:rPr>
        <w:t>(заполняется только Участниками</w:t>
      </w:r>
      <w:r w:rsidR="000D5AD2" w:rsidRPr="008F725F">
        <w:rPr>
          <w:rStyle w:val="afa"/>
          <w:i/>
          <w:iCs/>
        </w:rPr>
        <w:t xml:space="preserve">, являющимися </w:t>
      </w:r>
      <w:r w:rsidR="008F725F" w:rsidRPr="008F725F">
        <w:rPr>
          <w:rStyle w:val="afa"/>
          <w:i/>
          <w:iCs/>
        </w:rPr>
        <w:t>индивидуальными предпринимателями и физическими лицами, являющимися налоговыми резидентами Российской Федерации</w:t>
      </w:r>
      <w:r w:rsidR="000D5AD2" w:rsidRPr="008F725F">
        <w:rPr>
          <w:rStyle w:val="afa"/>
          <w:i/>
          <w:iCs/>
        </w:rPr>
        <w:t>).</w:t>
      </w:r>
    </w:p>
    <w:bookmarkEnd w:id="47"/>
    <w:bookmarkEnd w:id="49"/>
    <w:p w14:paraId="172690B9" w14:textId="77777777" w:rsidR="000D5AD2" w:rsidRPr="00716D43" w:rsidRDefault="000D5AD2" w:rsidP="008F743E">
      <w:pPr>
        <w:pStyle w:val="ab"/>
        <w:spacing w:line="264" w:lineRule="auto"/>
        <w:ind w:left="1287"/>
        <w:jc w:val="both"/>
      </w:pPr>
    </w:p>
    <w:p w14:paraId="3D8ABDE2" w14:textId="77777777" w:rsidR="000D5AD2" w:rsidRPr="00716D43" w:rsidRDefault="000D5AD2" w:rsidP="005775F9">
      <w:pPr>
        <w:pStyle w:val="ab"/>
        <w:widowControl w:val="0"/>
        <w:numPr>
          <w:ilvl w:val="2"/>
          <w:numId w:val="61"/>
        </w:numPr>
        <w:suppressAutoHyphens/>
        <w:spacing w:after="0" w:line="264" w:lineRule="auto"/>
        <w:ind w:left="0" w:firstLine="709"/>
        <w:contextualSpacing w:val="0"/>
        <w:jc w:val="both"/>
        <w:rPr>
          <w:color w:val="000000" w:themeColor="text1"/>
        </w:rPr>
      </w:pPr>
      <w:bookmarkStart w:id="50" w:name="_Ref529115627"/>
      <w:r w:rsidRPr="00716D43">
        <w:rPr>
          <w:color w:val="000000" w:themeColor="text1"/>
        </w:rPr>
        <w:t>Папка (раздел)</w:t>
      </w:r>
      <w:r w:rsidRPr="00716D43">
        <w:rPr>
          <w:b/>
          <w:color w:val="000000" w:themeColor="text1"/>
        </w:rPr>
        <w:t xml:space="preserve"> «Техническая часть»</w:t>
      </w:r>
      <w:r w:rsidRPr="00716D43">
        <w:rPr>
          <w:color w:val="000000" w:themeColor="text1"/>
        </w:rPr>
        <w:t xml:space="preserve"> должна содержать:</w:t>
      </w:r>
      <w:bookmarkEnd w:id="50"/>
    </w:p>
    <w:p w14:paraId="0EA3552E" w14:textId="77777777" w:rsidR="000D5AD2" w:rsidRPr="00716D43" w:rsidRDefault="00B01894" w:rsidP="005775F9">
      <w:pPr>
        <w:pStyle w:val="ab"/>
        <w:numPr>
          <w:ilvl w:val="0"/>
          <w:numId w:val="33"/>
        </w:numPr>
        <w:spacing w:after="0" w:line="264" w:lineRule="auto"/>
        <w:jc w:val="both"/>
      </w:pPr>
      <w:hyperlink w:anchor="_Коммерческое_предложение_(форма" w:history="1">
        <w:r w:rsidR="000D5AD2" w:rsidRPr="00716D43">
          <w:rPr>
            <w:rStyle w:val="afa"/>
          </w:rPr>
          <w:t>Техническое предложение на выполнение работ/оказание услуг (форма 2)</w:t>
        </w:r>
      </w:hyperlink>
      <w:r w:rsidR="000D5AD2" w:rsidRPr="00716D43">
        <w:t>;</w:t>
      </w:r>
    </w:p>
    <w:p w14:paraId="2B078387" w14:textId="56E3CB37" w:rsidR="000D5AD2" w:rsidRPr="00716D43" w:rsidRDefault="00B01894" w:rsidP="005775F9">
      <w:pPr>
        <w:pStyle w:val="ab"/>
        <w:numPr>
          <w:ilvl w:val="0"/>
          <w:numId w:val="33"/>
        </w:numPr>
        <w:spacing w:after="0" w:line="264" w:lineRule="auto"/>
        <w:jc w:val="both"/>
      </w:pPr>
      <w:hyperlink w:anchor="_График_выполнения_работ/оказания" w:history="1">
        <w:r w:rsidR="000D5AD2" w:rsidRPr="00716D43">
          <w:rPr>
            <w:rStyle w:val="afa"/>
          </w:rPr>
          <w:t>График выполнения работ/оказания услуг (форма 3)</w:t>
        </w:r>
      </w:hyperlink>
      <w:r w:rsidR="004425F4">
        <w:rPr>
          <w:rStyle w:val="afa"/>
        </w:rPr>
        <w:t xml:space="preserve"> </w:t>
      </w:r>
      <w:r w:rsidR="004425F4" w:rsidRPr="004425F4">
        <w:rPr>
          <w:rStyle w:val="afa"/>
          <w:i/>
          <w:iCs/>
        </w:rPr>
        <w:t>(если применимо)</w:t>
      </w:r>
      <w:r w:rsidR="000D5AD2" w:rsidRPr="00716D43">
        <w:t>;</w:t>
      </w:r>
    </w:p>
    <w:p w14:paraId="5A4DA643" w14:textId="77777777" w:rsidR="000D5AD2" w:rsidRPr="00716D43" w:rsidRDefault="00B01894" w:rsidP="005775F9">
      <w:pPr>
        <w:pStyle w:val="ab"/>
        <w:numPr>
          <w:ilvl w:val="0"/>
          <w:numId w:val="33"/>
        </w:numPr>
        <w:spacing w:after="0" w:line="264" w:lineRule="auto"/>
        <w:jc w:val="both"/>
      </w:pPr>
      <w:hyperlink w:anchor="_Справка_о_перечне" w:history="1">
        <w:r w:rsidR="000D5AD2" w:rsidRPr="00716D43">
          <w:rPr>
            <w:rStyle w:val="afa"/>
          </w:rPr>
          <w:t>Справка о перечне и объемах выполнения аналогичных договоров (форма 5)</w:t>
        </w:r>
      </w:hyperlink>
      <w:r w:rsidR="000D5AD2" w:rsidRPr="00716D43">
        <w:t>;</w:t>
      </w:r>
    </w:p>
    <w:p w14:paraId="6FF03878" w14:textId="77777777" w:rsidR="000D5AD2" w:rsidRPr="00716D43" w:rsidRDefault="00B01894" w:rsidP="005775F9">
      <w:pPr>
        <w:pStyle w:val="ab"/>
        <w:numPr>
          <w:ilvl w:val="0"/>
          <w:numId w:val="33"/>
        </w:numPr>
        <w:spacing w:after="0" w:line="264" w:lineRule="auto"/>
        <w:jc w:val="both"/>
      </w:pPr>
      <w:hyperlink w:anchor="_Справка_о_материально-технических" w:history="1">
        <w:r w:rsidR="000D5AD2" w:rsidRPr="00716D43">
          <w:rPr>
            <w:rStyle w:val="afa"/>
          </w:rPr>
          <w:t>Справка о материально-технических ресурсах (форма 6)</w:t>
        </w:r>
      </w:hyperlink>
      <w:r w:rsidR="000D5AD2" w:rsidRPr="00716D43">
        <w:t xml:space="preserve">; </w:t>
      </w:r>
    </w:p>
    <w:p w14:paraId="6DB35584" w14:textId="77777777" w:rsidR="000D5AD2" w:rsidRPr="00716D43" w:rsidRDefault="00B01894" w:rsidP="005775F9">
      <w:pPr>
        <w:pStyle w:val="ab"/>
        <w:numPr>
          <w:ilvl w:val="0"/>
          <w:numId w:val="33"/>
        </w:numPr>
        <w:spacing w:after="0" w:line="264" w:lineRule="auto"/>
        <w:jc w:val="both"/>
      </w:pPr>
      <w:hyperlink w:anchor="_Справка_о_кадровых" w:history="1">
        <w:r w:rsidR="000D5AD2" w:rsidRPr="00716D43">
          <w:rPr>
            <w:rStyle w:val="afa"/>
          </w:rPr>
          <w:t>Справка о кадровых ресурсах (форма 7)</w:t>
        </w:r>
      </w:hyperlink>
      <w:r w:rsidR="000D5AD2" w:rsidRPr="00716D43">
        <w:t>;</w:t>
      </w:r>
    </w:p>
    <w:p w14:paraId="13E4A7F6" w14:textId="2C4BE3AC" w:rsidR="000D5AD2" w:rsidRPr="00250412" w:rsidRDefault="00B01894" w:rsidP="005775F9">
      <w:pPr>
        <w:pStyle w:val="ab"/>
        <w:numPr>
          <w:ilvl w:val="0"/>
          <w:numId w:val="33"/>
        </w:numPr>
        <w:spacing w:after="0" w:line="264" w:lineRule="auto"/>
        <w:jc w:val="both"/>
      </w:pPr>
      <w:hyperlink w:anchor="_Информация_о_субподрядной" w:history="1">
        <w:r w:rsidR="000D5AD2" w:rsidRPr="00250412">
          <w:rPr>
            <w:rStyle w:val="afa"/>
          </w:rPr>
          <w:t>Информация о субподрядной организации (форма 8)</w:t>
        </w:r>
      </w:hyperlink>
      <w:r w:rsidR="00821665" w:rsidRPr="008F743E">
        <w:rPr>
          <w:rStyle w:val="afa"/>
        </w:rPr>
        <w:t xml:space="preserve"> </w:t>
      </w:r>
      <w:r w:rsidR="00821665" w:rsidRPr="008F743E">
        <w:rPr>
          <w:rStyle w:val="afa"/>
          <w:i/>
          <w:iCs/>
        </w:rPr>
        <w:t>(заполняется только Участниками, привлекающими субподрядчиков/субисполнителей к исполнению Договора)</w:t>
      </w:r>
      <w:r w:rsidR="000D5AD2" w:rsidRPr="008F743E">
        <w:rPr>
          <w:i/>
          <w:iCs/>
        </w:rPr>
        <w:t>;</w:t>
      </w:r>
    </w:p>
    <w:p w14:paraId="460C3759" w14:textId="7B4F19AC" w:rsidR="000D5AD2" w:rsidRPr="00250412" w:rsidRDefault="00B01894" w:rsidP="005775F9">
      <w:pPr>
        <w:pStyle w:val="ab"/>
        <w:numPr>
          <w:ilvl w:val="0"/>
          <w:numId w:val="33"/>
        </w:numPr>
        <w:spacing w:after="0" w:line="264" w:lineRule="auto"/>
        <w:jc w:val="both"/>
      </w:pPr>
      <w:hyperlink w:anchor="_План_распределения_объемов_1" w:history="1">
        <w:r w:rsidR="000D5AD2" w:rsidRPr="00250412">
          <w:rPr>
            <w:rStyle w:val="afa"/>
          </w:rPr>
          <w:t>План распределения объемов выполнения работ между Участником  и его субподрядчиками/субисполнителями (форма 9)</w:t>
        </w:r>
      </w:hyperlink>
      <w:r w:rsidR="00A9434F" w:rsidRPr="008F743E">
        <w:rPr>
          <w:rStyle w:val="afa"/>
        </w:rPr>
        <w:t xml:space="preserve"> </w:t>
      </w:r>
      <w:bookmarkStart w:id="51" w:name="_Hlk47517775"/>
      <w:r w:rsidR="0048155D" w:rsidRPr="00B62E1D">
        <w:rPr>
          <w:rStyle w:val="afa"/>
          <w:i/>
          <w:iCs/>
        </w:rPr>
        <w:t xml:space="preserve">(заполняется только </w:t>
      </w:r>
      <w:r w:rsidR="0048155D" w:rsidRPr="00B62E1D">
        <w:rPr>
          <w:rStyle w:val="afa"/>
          <w:i/>
          <w:iCs/>
        </w:rPr>
        <w:lastRenderedPageBreak/>
        <w:t>Участниками, привлекающими субподрядчиков/субисполнителей к исполнению Договора)</w:t>
      </w:r>
      <w:r w:rsidR="000D5AD2" w:rsidRPr="00250412">
        <w:t>;</w:t>
      </w:r>
      <w:bookmarkEnd w:id="51"/>
    </w:p>
    <w:p w14:paraId="5DB426E6" w14:textId="76A5B6BA" w:rsidR="000D5AD2" w:rsidRPr="00716D43" w:rsidRDefault="00B01894" w:rsidP="005775F9">
      <w:pPr>
        <w:pStyle w:val="ab"/>
        <w:numPr>
          <w:ilvl w:val="0"/>
          <w:numId w:val="33"/>
        </w:numPr>
        <w:spacing w:after="0" w:line="264" w:lineRule="auto"/>
        <w:jc w:val="both"/>
      </w:pPr>
      <w:hyperlink w:anchor="_Квалификационная_анкета_Участника" w:history="1">
        <w:r w:rsidR="000D5AD2" w:rsidRPr="00716D43">
          <w:rPr>
            <w:rStyle w:val="afa"/>
          </w:rPr>
          <w:t>Квалификационная анкета Участника на соответствие требованиям промышленной безопасности, охраны труда и окружающей среды (форма 11)</w:t>
        </w:r>
      </w:hyperlink>
      <w:r w:rsidR="000D5AD2" w:rsidRPr="00716D43">
        <w:t>;</w:t>
      </w:r>
    </w:p>
    <w:p w14:paraId="63453007" w14:textId="4CA514ED" w:rsidR="000D5AD2" w:rsidRPr="00716D43" w:rsidRDefault="00B01894" w:rsidP="005775F9">
      <w:pPr>
        <w:pStyle w:val="ab"/>
        <w:numPr>
          <w:ilvl w:val="0"/>
          <w:numId w:val="33"/>
        </w:numPr>
        <w:spacing w:after="0" w:line="264" w:lineRule="auto"/>
        <w:jc w:val="both"/>
      </w:pPr>
      <w:hyperlink w:anchor="_План_распределения_объемов" w:history="1">
        <w:r w:rsidR="000D5AD2" w:rsidRPr="00716D43">
          <w:rPr>
            <w:rStyle w:val="afa"/>
          </w:rPr>
          <w:t>План распределения объемов выполнения работ внутри Коллективного Участника (форма 14)</w:t>
        </w:r>
      </w:hyperlink>
      <w:r w:rsidR="004429B3" w:rsidRPr="008F743E">
        <w:rPr>
          <w:rStyle w:val="afa"/>
        </w:rPr>
        <w:t xml:space="preserve"> </w:t>
      </w:r>
      <w:r w:rsidR="004429B3" w:rsidRPr="004429B3">
        <w:rPr>
          <w:i/>
          <w:iCs/>
          <w:color w:val="0000FF"/>
          <w:u w:val="single"/>
        </w:rPr>
        <w:t xml:space="preserve">(заполняется только </w:t>
      </w:r>
      <w:r w:rsidR="009C3988" w:rsidRPr="009C3988">
        <w:rPr>
          <w:i/>
          <w:iCs/>
          <w:color w:val="0000FF"/>
          <w:u w:val="single"/>
        </w:rPr>
        <w:t>в том случае, если Заявка подается Коллективным Участником</w:t>
      </w:r>
      <w:r w:rsidR="004429B3" w:rsidRPr="004429B3">
        <w:rPr>
          <w:i/>
          <w:iCs/>
          <w:color w:val="0000FF"/>
          <w:u w:val="single"/>
        </w:rPr>
        <w:t>)</w:t>
      </w:r>
      <w:r w:rsidR="004429B3" w:rsidRPr="004429B3">
        <w:rPr>
          <w:color w:val="0000FF"/>
          <w:u w:val="single"/>
        </w:rPr>
        <w:t>;</w:t>
      </w:r>
    </w:p>
    <w:p w14:paraId="70505AA6" w14:textId="77777777" w:rsidR="000D5AD2" w:rsidRPr="00716D43" w:rsidRDefault="000D5AD2" w:rsidP="005775F9">
      <w:pPr>
        <w:pStyle w:val="ab"/>
        <w:numPr>
          <w:ilvl w:val="0"/>
          <w:numId w:val="33"/>
        </w:numPr>
        <w:spacing w:after="0" w:line="264" w:lineRule="auto"/>
        <w:jc w:val="both"/>
      </w:pPr>
      <w:r w:rsidRPr="00716D43">
        <w:t>Разрешительные документы (лицензии, свидетельства и другие разрешительные документы);</w:t>
      </w:r>
    </w:p>
    <w:p w14:paraId="55B297E7" w14:textId="77777777" w:rsidR="000D5AD2" w:rsidRPr="00716D43" w:rsidRDefault="000D5AD2" w:rsidP="005775F9">
      <w:pPr>
        <w:pStyle w:val="ab"/>
        <w:numPr>
          <w:ilvl w:val="0"/>
          <w:numId w:val="33"/>
        </w:numPr>
        <w:spacing w:after="0" w:line="264" w:lineRule="auto"/>
        <w:jc w:val="both"/>
      </w:pPr>
      <w:r w:rsidRPr="00716D43">
        <w:t xml:space="preserve">Документы в соответствии с требованиями </w:t>
      </w:r>
      <w:hyperlink w:anchor="_Раздел_5._ЗАДАНИЕ" w:history="1">
        <w:r w:rsidRPr="00716D43">
          <w:rPr>
            <w:rStyle w:val="afa"/>
          </w:rPr>
          <w:t>Задания на закупку</w:t>
        </w:r>
      </w:hyperlink>
      <w:r w:rsidRPr="00716D43">
        <w:t>.</w:t>
      </w:r>
    </w:p>
    <w:p w14:paraId="3F7A4DAA" w14:textId="77777777" w:rsidR="000D5AD2" w:rsidRPr="00716D43" w:rsidRDefault="000D5AD2" w:rsidP="008F743E">
      <w:pPr>
        <w:pStyle w:val="ab"/>
        <w:spacing w:line="264" w:lineRule="auto"/>
        <w:ind w:left="1287"/>
        <w:jc w:val="both"/>
      </w:pPr>
    </w:p>
    <w:p w14:paraId="520236F1" w14:textId="77777777" w:rsidR="000D5AD2" w:rsidRPr="00716D43" w:rsidRDefault="000D5AD2" w:rsidP="005775F9">
      <w:pPr>
        <w:pStyle w:val="ab"/>
        <w:widowControl w:val="0"/>
        <w:numPr>
          <w:ilvl w:val="2"/>
          <w:numId w:val="61"/>
        </w:numPr>
        <w:suppressAutoHyphens/>
        <w:spacing w:after="0" w:line="264" w:lineRule="auto"/>
        <w:ind w:left="0" w:firstLine="709"/>
        <w:contextualSpacing w:val="0"/>
        <w:jc w:val="both"/>
        <w:rPr>
          <w:color w:val="000000" w:themeColor="text1"/>
        </w:rPr>
      </w:pPr>
      <w:bookmarkStart w:id="52" w:name="_Ref531082582"/>
      <w:r w:rsidRPr="00716D43">
        <w:rPr>
          <w:color w:val="000000" w:themeColor="text1"/>
        </w:rPr>
        <w:t>Папка (раздел)</w:t>
      </w:r>
      <w:r w:rsidRPr="00716D43">
        <w:rPr>
          <w:b/>
          <w:color w:val="000000" w:themeColor="text1"/>
        </w:rPr>
        <w:t xml:space="preserve"> «Юридические документы»</w:t>
      </w:r>
      <w:r w:rsidRPr="00716D43">
        <w:rPr>
          <w:color w:val="000000" w:themeColor="text1"/>
        </w:rPr>
        <w:t xml:space="preserve"> должна содержать:</w:t>
      </w:r>
      <w:bookmarkEnd w:id="52"/>
    </w:p>
    <w:p w14:paraId="3A02A0A1" w14:textId="77777777" w:rsidR="000D5AD2" w:rsidRPr="00716D43" w:rsidRDefault="000D5AD2" w:rsidP="005775F9">
      <w:pPr>
        <w:pStyle w:val="afff4"/>
        <w:numPr>
          <w:ilvl w:val="0"/>
          <w:numId w:val="47"/>
        </w:numPr>
        <w:spacing w:line="264" w:lineRule="auto"/>
        <w:ind w:left="0" w:firstLine="709"/>
        <w:jc w:val="both"/>
      </w:pPr>
      <w:r w:rsidRPr="00716D43">
        <w:t>Для юридических лиц, созданных и действующих в соответствии с законодательством РФ:</w:t>
      </w:r>
    </w:p>
    <w:p w14:paraId="11D91B9B" w14:textId="77777777" w:rsidR="000D5AD2" w:rsidRPr="00716D43" w:rsidRDefault="000D5AD2" w:rsidP="005775F9">
      <w:pPr>
        <w:pStyle w:val="ab"/>
        <w:numPr>
          <w:ilvl w:val="0"/>
          <w:numId w:val="48"/>
        </w:numPr>
        <w:spacing w:after="0" w:line="264" w:lineRule="auto"/>
        <w:ind w:left="0" w:firstLine="851"/>
        <w:contextualSpacing w:val="0"/>
        <w:jc w:val="both"/>
      </w:pPr>
      <w:r w:rsidRPr="00716D43">
        <w:t>Устав в действующей редакции или иные документы, предусмотренные действующим законодательством РФ, устанавливающие правоспособность и правовой статус юридического лица;</w:t>
      </w:r>
    </w:p>
    <w:p w14:paraId="58EAF056" w14:textId="77777777" w:rsidR="00C35C76" w:rsidRPr="00E76B6A" w:rsidRDefault="00C35C76" w:rsidP="005775F9">
      <w:pPr>
        <w:pStyle w:val="ab"/>
        <w:numPr>
          <w:ilvl w:val="0"/>
          <w:numId w:val="48"/>
        </w:numPr>
        <w:spacing w:after="0" w:line="240" w:lineRule="auto"/>
        <w:ind w:left="0" w:firstLine="851"/>
        <w:contextualSpacing w:val="0"/>
        <w:jc w:val="both"/>
      </w:pPr>
      <w:bookmarkStart w:id="53" w:name="_Hlk48731709"/>
      <w:r w:rsidRPr="00E76B6A">
        <w:t>Свидетельство или уведомление о постановке на учет в налоговом органе;</w:t>
      </w:r>
    </w:p>
    <w:bookmarkEnd w:id="53"/>
    <w:p w14:paraId="3D1344F8" w14:textId="77777777" w:rsidR="000D5AD2" w:rsidRPr="00716D43" w:rsidRDefault="000D5AD2" w:rsidP="005775F9">
      <w:pPr>
        <w:pStyle w:val="ab"/>
        <w:numPr>
          <w:ilvl w:val="0"/>
          <w:numId w:val="48"/>
        </w:numPr>
        <w:spacing w:after="0" w:line="264" w:lineRule="auto"/>
        <w:ind w:left="0" w:firstLine="851"/>
        <w:contextualSpacing w:val="0"/>
        <w:jc w:val="both"/>
      </w:pPr>
      <w:r w:rsidRPr="00716D43">
        <w:t>Решение об избрании / назначении единоличного исполнительного органа/ решение и договор о передаче полномочий единоличного исполнительного органа;</w:t>
      </w:r>
    </w:p>
    <w:p w14:paraId="2749B2B1" w14:textId="77777777" w:rsidR="000D5AD2" w:rsidRPr="00716D43" w:rsidRDefault="000D5AD2" w:rsidP="005775F9">
      <w:pPr>
        <w:pStyle w:val="ab"/>
        <w:numPr>
          <w:ilvl w:val="0"/>
          <w:numId w:val="48"/>
        </w:numPr>
        <w:spacing w:after="0" w:line="264" w:lineRule="auto"/>
        <w:ind w:left="0" w:firstLine="851"/>
        <w:contextualSpacing w:val="0"/>
        <w:jc w:val="both"/>
      </w:pPr>
      <w:r w:rsidRPr="00716D43">
        <w:t>Приказ о назначении главного бухгалтера (о возложении обязанностей по ведению бухгалтерского учета на единоличный исполнительный орган);</w:t>
      </w:r>
    </w:p>
    <w:p w14:paraId="5158E68C" w14:textId="08D02C9F" w:rsidR="000D5AD2" w:rsidRPr="00716D43" w:rsidRDefault="000D5AD2" w:rsidP="005775F9">
      <w:pPr>
        <w:pStyle w:val="ab"/>
        <w:numPr>
          <w:ilvl w:val="0"/>
          <w:numId w:val="48"/>
        </w:numPr>
        <w:spacing w:after="0" w:line="264" w:lineRule="auto"/>
        <w:ind w:left="0" w:firstLine="851"/>
        <w:contextualSpacing w:val="0"/>
        <w:jc w:val="both"/>
      </w:pPr>
      <w:bookmarkStart w:id="54" w:name="_Hlk22834313"/>
      <w:r w:rsidRPr="00716D43">
        <w:t xml:space="preserve">Бухгалтерская отчетность (Бухгалтерский баланс, «Отчет о финансовых результатах») </w:t>
      </w:r>
      <w:r w:rsidRPr="00C35C76">
        <w:rPr>
          <w:b/>
          <w:bCs/>
          <w:iCs/>
        </w:rPr>
        <w:t>по состоянию на 31.12.201</w:t>
      </w:r>
      <w:r w:rsidR="000A20C3">
        <w:rPr>
          <w:b/>
          <w:bCs/>
          <w:iCs/>
        </w:rPr>
        <w:t>9</w:t>
      </w:r>
      <w:r w:rsidRPr="00C35C76">
        <w:rPr>
          <w:b/>
          <w:bCs/>
          <w:iCs/>
        </w:rPr>
        <w:t xml:space="preserve"> год</w:t>
      </w:r>
      <w:r w:rsidR="004425F4">
        <w:rPr>
          <w:b/>
          <w:bCs/>
          <w:iCs/>
        </w:rPr>
        <w:t>а</w:t>
      </w:r>
      <w:r w:rsidRPr="00C35C76">
        <w:rPr>
          <w:b/>
          <w:bCs/>
          <w:iCs/>
        </w:rPr>
        <w:t xml:space="preserve"> и на 31.12.20</w:t>
      </w:r>
      <w:r w:rsidR="000A20C3">
        <w:rPr>
          <w:b/>
          <w:bCs/>
          <w:iCs/>
        </w:rPr>
        <w:t>20</w:t>
      </w:r>
      <w:r w:rsidRPr="00C35C76">
        <w:rPr>
          <w:b/>
          <w:bCs/>
          <w:iCs/>
        </w:rPr>
        <w:t xml:space="preserve"> год</w:t>
      </w:r>
      <w:r w:rsidR="004425F4">
        <w:rPr>
          <w:b/>
          <w:bCs/>
          <w:iCs/>
        </w:rPr>
        <w:t>а</w:t>
      </w:r>
      <w:r w:rsidRPr="00716D43">
        <w:rPr>
          <w:color w:val="FF0000"/>
        </w:rPr>
        <w:t xml:space="preserve"> </w:t>
      </w:r>
      <w:r w:rsidRPr="00C35C76">
        <w:rPr>
          <w:i/>
          <w:iCs/>
        </w:rPr>
        <w:t>(если применимо в соответствии с режимом налогообложения).</w:t>
      </w:r>
      <w:r w:rsidRPr="00716D43">
        <w:t xml:space="preserve"> Данные документы должны содержать отметку налогового органа о приёме отчетности или иной документ, свидетельствующий о приеме отчетности налоговым органом, в том числе в электронном виде;</w:t>
      </w:r>
    </w:p>
    <w:p w14:paraId="5A91762E" w14:textId="60E5E41A" w:rsidR="000D5AD2" w:rsidRPr="00716D43" w:rsidRDefault="0013238A" w:rsidP="005775F9">
      <w:pPr>
        <w:pStyle w:val="ab"/>
        <w:numPr>
          <w:ilvl w:val="0"/>
          <w:numId w:val="48"/>
        </w:numPr>
        <w:spacing w:after="0" w:line="264" w:lineRule="auto"/>
        <w:ind w:left="0" w:firstLine="851"/>
        <w:contextualSpacing w:val="0"/>
        <w:jc w:val="both"/>
        <w:rPr>
          <w:b/>
        </w:rPr>
      </w:pPr>
      <w:r w:rsidRPr="0013238A">
        <w:t>Уведомление, подтверждающее применяемый режим налогообложения (УСН, ЕНВД и пр.)</w:t>
      </w:r>
      <w:r>
        <w:t xml:space="preserve">. </w:t>
      </w:r>
      <w:r w:rsidR="000D5AD2" w:rsidRPr="00716D43">
        <w:t>Документ должен содержать отметку налогового органа о ее приёме (в том числе в электронном виде);</w:t>
      </w:r>
    </w:p>
    <w:bookmarkEnd w:id="54"/>
    <w:p w14:paraId="196F9D14" w14:textId="77777777" w:rsidR="000D5AD2" w:rsidRPr="00716D43" w:rsidRDefault="000D5AD2" w:rsidP="005775F9">
      <w:pPr>
        <w:pStyle w:val="ab"/>
        <w:numPr>
          <w:ilvl w:val="0"/>
          <w:numId w:val="48"/>
        </w:numPr>
        <w:spacing w:after="0" w:line="264" w:lineRule="auto"/>
        <w:ind w:left="0" w:firstLine="851"/>
        <w:contextualSpacing w:val="0"/>
        <w:jc w:val="both"/>
      </w:pPr>
      <w:r w:rsidRPr="00716D43">
        <w:t xml:space="preserve">Справка из ИФНС РФ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(код по КНД 1120101) по состоянию на дату не ранее чем за 60 дней до даты ее предоставления Организатору Закупки. В случае, если участник имеет неисполненную обязанность по уплате налогов, сборов, страховых взносов, пеней, штрафов, процентов, дополнительно предоставляется справка о состоянии расчетов (код по КНД 1160080) на дату не ранее чем дата выдачи Справки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(код по КНД 1120101); </w:t>
      </w:r>
    </w:p>
    <w:p w14:paraId="69E9BDFD" w14:textId="1A45B0BE" w:rsidR="000D5AD2" w:rsidRPr="00716D43" w:rsidRDefault="000D5AD2" w:rsidP="005775F9">
      <w:pPr>
        <w:pStyle w:val="ab"/>
        <w:numPr>
          <w:ilvl w:val="0"/>
          <w:numId w:val="48"/>
        </w:numPr>
        <w:spacing w:after="0" w:line="264" w:lineRule="auto"/>
        <w:ind w:left="0" w:firstLine="851"/>
        <w:contextualSpacing w:val="0"/>
        <w:jc w:val="both"/>
      </w:pPr>
      <w:r w:rsidRPr="00716D43">
        <w:t>Декларация по налогу на добавленную стоимость за предшествующий налоговый период</w:t>
      </w:r>
      <w:r w:rsidR="00644F3D" w:rsidRPr="00644F3D">
        <w:t xml:space="preserve"> (</w:t>
      </w:r>
      <w:r w:rsidR="00644F3D">
        <w:t>календарный квартал)</w:t>
      </w:r>
      <w:r w:rsidRPr="00716D43">
        <w:t>. Декларация должна содержать отметку налогового органа о ее приёме или иной документ, свидетельствующий о приеме декларации налоговым органом, в том числе в электронном виде;</w:t>
      </w:r>
    </w:p>
    <w:p w14:paraId="472A75D1" w14:textId="05778CBB" w:rsidR="000D5AD2" w:rsidRDefault="000D5AD2" w:rsidP="005775F9">
      <w:pPr>
        <w:pStyle w:val="ab"/>
        <w:numPr>
          <w:ilvl w:val="0"/>
          <w:numId w:val="48"/>
        </w:numPr>
        <w:spacing w:after="0" w:line="264" w:lineRule="auto"/>
        <w:ind w:left="0" w:firstLine="851"/>
        <w:contextualSpacing w:val="0"/>
        <w:jc w:val="both"/>
      </w:pPr>
      <w:r w:rsidRPr="00716D43">
        <w:t>Декларация по налогу на прибыль за предшествующий налоговый период</w:t>
      </w:r>
      <w:r w:rsidR="00644F3D">
        <w:t xml:space="preserve"> (календарный год)</w:t>
      </w:r>
      <w:r w:rsidRPr="00716D43">
        <w:t xml:space="preserve">. </w:t>
      </w:r>
      <w:bookmarkStart w:id="55" w:name="_Hlk46837276"/>
      <w:r w:rsidRPr="00716D43">
        <w:t xml:space="preserve">Декларация должна содержать отметку налогового органа о ее приёме или </w:t>
      </w:r>
      <w:r w:rsidRPr="00716D43">
        <w:lastRenderedPageBreak/>
        <w:t>иной документ, свидетельствующий о приеме декларации налоговым органом, в том числе в электронном виде;</w:t>
      </w:r>
      <w:bookmarkEnd w:id="55"/>
    </w:p>
    <w:p w14:paraId="119A7F35" w14:textId="1161F24B" w:rsidR="00A36AC2" w:rsidRPr="00716D43" w:rsidRDefault="0048774C" w:rsidP="005775F9">
      <w:pPr>
        <w:pStyle w:val="ab"/>
        <w:numPr>
          <w:ilvl w:val="0"/>
          <w:numId w:val="48"/>
        </w:numPr>
        <w:spacing w:after="0" w:line="264" w:lineRule="auto"/>
        <w:ind w:left="0" w:firstLine="851"/>
        <w:contextualSpacing w:val="0"/>
        <w:jc w:val="both"/>
      </w:pPr>
      <w:r w:rsidRPr="0048774C">
        <w:t>Налоговая декларацию по налогам, уплачиваемым в связи с применением упрощенной системы налогообложения</w:t>
      </w:r>
      <w:r>
        <w:t xml:space="preserve">. </w:t>
      </w:r>
      <w:r w:rsidRPr="0048774C">
        <w:t>Декларация должна содержать отметку налогового органа о ее приёме или иной документ, свидетельствующий о приеме декларации налоговым органом, в том числе в электронном виде</w:t>
      </w:r>
      <w:r w:rsidR="00C35C76">
        <w:t xml:space="preserve"> </w:t>
      </w:r>
      <w:r w:rsidR="00C35C76" w:rsidRPr="00FF3038">
        <w:rPr>
          <w:i/>
        </w:rPr>
        <w:t>(если применимо</w:t>
      </w:r>
      <w:r w:rsidR="004425F4">
        <w:rPr>
          <w:i/>
        </w:rPr>
        <w:t>)</w:t>
      </w:r>
      <w:r w:rsidRPr="0048774C">
        <w:t>;</w:t>
      </w:r>
    </w:p>
    <w:p w14:paraId="42F6A3C6" w14:textId="7598E535" w:rsidR="000D5AD2" w:rsidRDefault="000D5AD2" w:rsidP="005775F9">
      <w:pPr>
        <w:pStyle w:val="ab"/>
        <w:numPr>
          <w:ilvl w:val="0"/>
          <w:numId w:val="48"/>
        </w:numPr>
        <w:spacing w:after="0" w:line="264" w:lineRule="auto"/>
        <w:ind w:left="0" w:firstLine="851"/>
        <w:contextualSpacing w:val="0"/>
        <w:jc w:val="both"/>
      </w:pPr>
      <w:r w:rsidRPr="00716D43">
        <w:t>Документы (доверенности), подтверждающие полномочия лица (лиц), подписавшего (их) Заявку и входящие в ее состав документы, и лица, уполномоченного заключить соответствующий договор по результатам ОЗП (если таким лицом не является лицо, наделенное правом действовать от имени Участника без доверенности в силу закона</w:t>
      </w:r>
      <w:r w:rsidR="004425F4">
        <w:t>)</w:t>
      </w:r>
      <w:r w:rsidRPr="00716D43">
        <w:t>;</w:t>
      </w:r>
    </w:p>
    <w:p w14:paraId="65E7828C" w14:textId="77777777" w:rsidR="00C35C76" w:rsidRPr="00E76B6A" w:rsidRDefault="00C35C76" w:rsidP="005775F9">
      <w:pPr>
        <w:pStyle w:val="ab"/>
        <w:numPr>
          <w:ilvl w:val="0"/>
          <w:numId w:val="48"/>
        </w:numPr>
        <w:spacing w:after="0" w:line="240" w:lineRule="auto"/>
        <w:ind w:left="0" w:firstLine="851"/>
        <w:contextualSpacing w:val="0"/>
        <w:jc w:val="both"/>
      </w:pPr>
      <w:r w:rsidRPr="00932163">
        <w:t>Выписка из реестра акционеров общества (только для Участников - юридических лиц, зарегистрированных в форме акционерных обществ).</w:t>
      </w:r>
    </w:p>
    <w:p w14:paraId="1AA27822" w14:textId="77777777" w:rsidR="00C35C76" w:rsidRPr="00716D43" w:rsidRDefault="00C35C76" w:rsidP="00C35C76">
      <w:pPr>
        <w:pStyle w:val="ab"/>
        <w:spacing w:after="0" w:line="264" w:lineRule="auto"/>
        <w:ind w:left="851"/>
        <w:contextualSpacing w:val="0"/>
        <w:jc w:val="both"/>
      </w:pPr>
    </w:p>
    <w:p w14:paraId="0AF5BC66" w14:textId="77777777" w:rsidR="000D5AD2" w:rsidRPr="00716D43" w:rsidRDefault="000D5AD2" w:rsidP="005775F9">
      <w:pPr>
        <w:pStyle w:val="afff4"/>
        <w:numPr>
          <w:ilvl w:val="0"/>
          <w:numId w:val="47"/>
        </w:numPr>
        <w:spacing w:line="264" w:lineRule="auto"/>
        <w:ind w:left="0" w:firstLine="709"/>
        <w:jc w:val="both"/>
      </w:pPr>
      <w:r w:rsidRPr="00716D43">
        <w:t>Для юридических лиц, созданных и действующих в соответствии с законодательством иностранных государств:</w:t>
      </w:r>
    </w:p>
    <w:p w14:paraId="5E107C47" w14:textId="77777777" w:rsidR="00C35C76" w:rsidRPr="004A0D7D" w:rsidRDefault="00C35C76" w:rsidP="005775F9">
      <w:pPr>
        <w:pStyle w:val="ab"/>
        <w:numPr>
          <w:ilvl w:val="0"/>
          <w:numId w:val="48"/>
        </w:numPr>
        <w:spacing w:after="0" w:line="240" w:lineRule="auto"/>
        <w:ind w:left="0" w:firstLine="851"/>
        <w:contextualSpacing w:val="0"/>
        <w:jc w:val="both"/>
      </w:pPr>
      <w:bookmarkStart w:id="56" w:name="_Hlk48730047"/>
      <w:bookmarkStart w:id="57" w:name="_Toc371577623"/>
      <w:bookmarkStart w:id="58" w:name="_Toc371578774"/>
      <w:bookmarkStart w:id="59" w:name="_Hlk48731853"/>
      <w:r w:rsidRPr="00E76B6A">
        <w:t xml:space="preserve">Учредительные документы иностранной компании (в том числе, устав, документ о государственной регистрации, документ с кодом налогоплательщика, подтверждающий регистрацию иностранной компании в качестве налогоплательщика либо аналоги указанных документов, предусмотренные законодательством государства по месту нахождения (учреждения). Данные документы предоставляются с нотариально заверенным переводом на русский язык или с переводом на русский язык, выполненным и заверенным </w:t>
      </w:r>
      <w:r w:rsidRPr="004A0D7D">
        <w:t>дипломированным переводчиком с копией диплома;</w:t>
      </w:r>
    </w:p>
    <w:p w14:paraId="397C9EC3" w14:textId="77777777" w:rsidR="00C35C76" w:rsidRPr="004A0D7D" w:rsidRDefault="00C35C76" w:rsidP="005775F9">
      <w:pPr>
        <w:pStyle w:val="ab"/>
        <w:numPr>
          <w:ilvl w:val="0"/>
          <w:numId w:val="48"/>
        </w:numPr>
        <w:spacing w:after="0" w:line="240" w:lineRule="auto"/>
        <w:ind w:left="0" w:firstLine="851"/>
        <w:contextualSpacing w:val="0"/>
        <w:jc w:val="both"/>
      </w:pPr>
      <w:bookmarkStart w:id="60" w:name="_Hlk48730065"/>
      <w:bookmarkEnd w:id="56"/>
      <w:r w:rsidRPr="00E76B6A">
        <w:t xml:space="preserve">Документ, предусмотренный законодательством государства по месту нахождения (учреждения), подтверждающий избрание/назначение единоличного (коллегиального) исполнительного органа. Данные документы предоставляются с нотариально заверенным переводом на русский язык или с переводом на русский язык, выполненным и заверенным </w:t>
      </w:r>
      <w:r w:rsidRPr="004A0D7D">
        <w:t>дипломированным переводчиком с копией диплома;</w:t>
      </w:r>
    </w:p>
    <w:p w14:paraId="7CE3790D" w14:textId="77777777" w:rsidR="00C35C76" w:rsidRPr="00E76B6A" w:rsidRDefault="00C35C76" w:rsidP="005775F9">
      <w:pPr>
        <w:pStyle w:val="ab"/>
        <w:numPr>
          <w:ilvl w:val="0"/>
          <w:numId w:val="48"/>
        </w:numPr>
        <w:spacing w:after="0" w:line="240" w:lineRule="auto"/>
        <w:ind w:left="0" w:firstLine="851"/>
        <w:contextualSpacing w:val="0"/>
        <w:jc w:val="both"/>
      </w:pPr>
      <w:bookmarkStart w:id="61" w:name="_Hlk48730086"/>
      <w:bookmarkEnd w:id="60"/>
      <w:r w:rsidRPr="00E76B6A">
        <w:t>Документы (доверенности), подтверждающие полномочия лица (лиц), подписавшего(их) Заявку и входящие в ее состав документы, и лица, уполномоченного заключить соответствующий Договор по результатам закупки (если таким лицом не является лицо, наделенное правом действовать от имени Участника без доверенности в силу закона). Данные документы предоставляются с нотариально заверенным переводом на русский язык</w:t>
      </w:r>
      <w:r w:rsidRPr="00E76B6A">
        <w:rPr>
          <w:bCs/>
        </w:rPr>
        <w:t xml:space="preserve"> </w:t>
      </w:r>
      <w:r w:rsidRPr="00E76B6A">
        <w:t>или с переводом на русский язык, выполненным и заверенным дипломированным переводчиком с копией диплома;</w:t>
      </w:r>
    </w:p>
    <w:p w14:paraId="3DA7DC3D" w14:textId="77777777" w:rsidR="00C35C76" w:rsidRPr="00E76B6A" w:rsidRDefault="00C35C76" w:rsidP="005775F9">
      <w:pPr>
        <w:pStyle w:val="ab"/>
        <w:numPr>
          <w:ilvl w:val="0"/>
          <w:numId w:val="48"/>
        </w:numPr>
        <w:spacing w:after="0" w:line="240" w:lineRule="auto"/>
        <w:ind w:left="0" w:firstLine="851"/>
        <w:contextualSpacing w:val="0"/>
        <w:jc w:val="both"/>
      </w:pPr>
      <w:bookmarkStart w:id="62" w:name="_Hlk48730172"/>
      <w:bookmarkEnd w:id="61"/>
      <w:r w:rsidRPr="00E76B6A">
        <w:t>Выписка из торгового реестра страны учреждения, выданная в стране регистрации иностранной компании, или другой юридически значимый документ в качестве подтверждения статуса иностранной компании. Данные документы предоставляются с нотариально заверенным переводом на русский язык или с переводом на русский язык, выполненным и заверенным дипломированным переводчиком с копией диплома;</w:t>
      </w:r>
      <w:bookmarkStart w:id="63" w:name="_Toc371577624"/>
      <w:bookmarkStart w:id="64" w:name="_Toc371578775"/>
      <w:bookmarkEnd w:id="57"/>
      <w:bookmarkEnd w:id="58"/>
    </w:p>
    <w:p w14:paraId="6BB8D504" w14:textId="77777777" w:rsidR="00C35C76" w:rsidRPr="00E76B6A" w:rsidRDefault="00C35C76" w:rsidP="005775F9">
      <w:pPr>
        <w:pStyle w:val="ab"/>
        <w:numPr>
          <w:ilvl w:val="0"/>
          <w:numId w:val="48"/>
        </w:numPr>
        <w:spacing w:after="0" w:line="240" w:lineRule="auto"/>
        <w:ind w:left="0" w:firstLine="851"/>
        <w:contextualSpacing w:val="0"/>
        <w:jc w:val="both"/>
      </w:pPr>
      <w:r w:rsidRPr="00E76B6A">
        <w:t>Документы о постановке на налоговый учет в Российской Федерации (если применимо). Данные документы предоставляются с нотариально заверенным переводом на русский язык или с переводом на русский язык, выполненным и заверенным дипломированным переводчиком с копией диплома;</w:t>
      </w:r>
    </w:p>
    <w:p w14:paraId="2CD0F7E2" w14:textId="77777777" w:rsidR="00C35C76" w:rsidRPr="00E76B6A" w:rsidRDefault="00C35C76" w:rsidP="005775F9">
      <w:pPr>
        <w:pStyle w:val="ab"/>
        <w:numPr>
          <w:ilvl w:val="0"/>
          <w:numId w:val="48"/>
        </w:numPr>
        <w:spacing w:after="0" w:line="240" w:lineRule="auto"/>
        <w:ind w:left="0" w:firstLine="851"/>
        <w:contextualSpacing w:val="0"/>
        <w:jc w:val="both"/>
        <w:rPr>
          <w:bCs/>
        </w:rPr>
      </w:pPr>
      <w:r w:rsidRPr="00E76B6A">
        <w:t xml:space="preserve">Документы, предусмотренные международными стандартами финансовой отчетности (МСФО) по форме, предусмотренной законодательством государства по месту нахождения (учреждения) по состоянию на последний отчетный период. Данные документы предоставляются с нотариально заверенным переводом на русский язык или с переводом на </w:t>
      </w:r>
      <w:r w:rsidRPr="00E76B6A">
        <w:lastRenderedPageBreak/>
        <w:t>русский</w:t>
      </w:r>
      <w:r w:rsidRPr="00E76B6A">
        <w:rPr>
          <w:bCs/>
        </w:rPr>
        <w:t xml:space="preserve"> язык, выполненным и заверенным </w:t>
      </w:r>
      <w:r w:rsidRPr="00E76B6A">
        <w:t>дипломированным переводчиком с копией диплома</w:t>
      </w:r>
      <w:r w:rsidRPr="00E76B6A">
        <w:rPr>
          <w:bCs/>
        </w:rPr>
        <w:t>.</w:t>
      </w:r>
    </w:p>
    <w:bookmarkEnd w:id="59"/>
    <w:bookmarkEnd w:id="62"/>
    <w:bookmarkEnd w:id="63"/>
    <w:bookmarkEnd w:id="64"/>
    <w:p w14:paraId="0D8B13F4" w14:textId="77777777" w:rsidR="000D5AD2" w:rsidRPr="00716D43" w:rsidRDefault="000D5AD2" w:rsidP="005775F9">
      <w:pPr>
        <w:pStyle w:val="afff4"/>
        <w:numPr>
          <w:ilvl w:val="0"/>
          <w:numId w:val="47"/>
        </w:numPr>
        <w:spacing w:line="264" w:lineRule="auto"/>
        <w:ind w:left="0" w:firstLine="709"/>
        <w:jc w:val="both"/>
      </w:pPr>
      <w:r w:rsidRPr="00716D43">
        <w:t>Для индивидуальных предпринимателей:</w:t>
      </w:r>
    </w:p>
    <w:p w14:paraId="4624099B" w14:textId="77777777" w:rsidR="00C35C76" w:rsidRPr="00E76B6A" w:rsidRDefault="00C35C76" w:rsidP="005775F9">
      <w:pPr>
        <w:pStyle w:val="ab"/>
        <w:numPr>
          <w:ilvl w:val="0"/>
          <w:numId w:val="48"/>
        </w:numPr>
        <w:spacing w:after="0" w:line="240" w:lineRule="auto"/>
        <w:ind w:left="0" w:firstLine="851"/>
        <w:contextualSpacing w:val="0"/>
        <w:jc w:val="both"/>
      </w:pPr>
      <w:bookmarkStart w:id="65" w:name="_Hlk48731904"/>
      <w:bookmarkStart w:id="66" w:name="_Hlk48730198"/>
      <w:r w:rsidRPr="00E76B6A">
        <w:t>Свидетельство или уведомление о постановке на учет в налоговом органе;</w:t>
      </w:r>
      <w:bookmarkEnd w:id="65"/>
    </w:p>
    <w:bookmarkEnd w:id="66"/>
    <w:p w14:paraId="4A1C7A7D" w14:textId="77777777" w:rsidR="000D5AD2" w:rsidRPr="00716D43" w:rsidRDefault="000D5AD2" w:rsidP="005775F9">
      <w:pPr>
        <w:pStyle w:val="ab"/>
        <w:numPr>
          <w:ilvl w:val="0"/>
          <w:numId w:val="48"/>
        </w:numPr>
        <w:spacing w:after="0" w:line="264" w:lineRule="auto"/>
        <w:ind w:left="0" w:firstLine="851"/>
        <w:contextualSpacing w:val="0"/>
        <w:jc w:val="both"/>
      </w:pPr>
      <w:r w:rsidRPr="00716D43">
        <w:t>Справка из ИФНС РФ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(код по КНД 1120101) по состоянию на дату не ранее чем за 60 дней до даты ее предоставления Организатору Закупки. В случае, если участник имеет неисполненную обязанность по уплате налогов, сборов, страховых взносов, пеней, штрафов, процентов, дополнительно предоставляется справка о состоянии расчетов (код по КНД 1160080) на дату не ранее чем дата выдачи Справки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(код по КНД 1120101);</w:t>
      </w:r>
    </w:p>
    <w:p w14:paraId="4193F99B" w14:textId="77777777" w:rsidR="000D5AD2" w:rsidRPr="00716D43" w:rsidRDefault="000D5AD2" w:rsidP="005775F9">
      <w:pPr>
        <w:pStyle w:val="ab"/>
        <w:numPr>
          <w:ilvl w:val="0"/>
          <w:numId w:val="48"/>
        </w:numPr>
        <w:spacing w:after="0" w:line="264" w:lineRule="auto"/>
        <w:ind w:left="0" w:firstLine="851"/>
        <w:contextualSpacing w:val="0"/>
        <w:jc w:val="both"/>
      </w:pPr>
      <w:r w:rsidRPr="00716D43">
        <w:t>Паспортные данные в следующем объеме: фамилия, имя, отчество, серия и номер документа, удостоверяющего личность, дата его выдачи, место регистрации по месту жительства;</w:t>
      </w:r>
    </w:p>
    <w:p w14:paraId="64DB943C" w14:textId="77777777" w:rsidR="000D5AD2" w:rsidRPr="00716D43" w:rsidRDefault="000D5AD2" w:rsidP="005775F9">
      <w:pPr>
        <w:pStyle w:val="ab"/>
        <w:numPr>
          <w:ilvl w:val="0"/>
          <w:numId w:val="48"/>
        </w:numPr>
        <w:spacing w:after="0" w:line="264" w:lineRule="auto"/>
        <w:ind w:left="0" w:firstLine="851"/>
        <w:contextualSpacing w:val="0"/>
        <w:jc w:val="both"/>
      </w:pPr>
      <w:r w:rsidRPr="00716D43">
        <w:t>Документ (доверенность), подтверждающий полномочия лица (лиц), подписавшего(их) Заявку и входящие в ее состав документы, и лица, уполномоченного заключить соответствующий договор по результатам ОЗП (если таким лицом не является лицо, наделенное правом действовать от имени Участника без доверенности в силу закона);</w:t>
      </w:r>
    </w:p>
    <w:p w14:paraId="56D2B556" w14:textId="3A757210" w:rsidR="000D5AD2" w:rsidRPr="00716D43" w:rsidRDefault="000D5AD2" w:rsidP="005775F9">
      <w:pPr>
        <w:pStyle w:val="ab"/>
        <w:numPr>
          <w:ilvl w:val="0"/>
          <w:numId w:val="48"/>
        </w:numPr>
        <w:spacing w:after="0" w:line="264" w:lineRule="auto"/>
        <w:ind w:left="0" w:firstLine="851"/>
        <w:contextualSpacing w:val="0"/>
        <w:jc w:val="both"/>
      </w:pPr>
      <w:r w:rsidRPr="00716D43">
        <w:t>Бухгалтерская отчетность (Бухгалтерский баланс, «Отчет о финансовых результатах»)</w:t>
      </w:r>
      <w:r w:rsidRPr="00716D43">
        <w:rPr>
          <w:i/>
          <w:color w:val="FF0000"/>
        </w:rPr>
        <w:t xml:space="preserve"> </w:t>
      </w:r>
      <w:r w:rsidRPr="00C35C76">
        <w:rPr>
          <w:b/>
          <w:bCs/>
          <w:iCs/>
        </w:rPr>
        <w:t>по состоянию на 31.12.201</w:t>
      </w:r>
      <w:r w:rsidR="000A20C3">
        <w:rPr>
          <w:b/>
          <w:bCs/>
          <w:iCs/>
        </w:rPr>
        <w:t>9</w:t>
      </w:r>
      <w:r w:rsidRPr="00C35C76">
        <w:rPr>
          <w:b/>
          <w:bCs/>
          <w:iCs/>
        </w:rPr>
        <w:t xml:space="preserve"> год</w:t>
      </w:r>
      <w:r w:rsidR="004425F4">
        <w:rPr>
          <w:b/>
          <w:bCs/>
          <w:iCs/>
        </w:rPr>
        <w:t>а</w:t>
      </w:r>
      <w:r w:rsidRPr="00C35C76">
        <w:rPr>
          <w:b/>
          <w:bCs/>
          <w:iCs/>
        </w:rPr>
        <w:t xml:space="preserve"> и на 31.12.20</w:t>
      </w:r>
      <w:r w:rsidR="000A20C3">
        <w:rPr>
          <w:b/>
          <w:bCs/>
          <w:iCs/>
        </w:rPr>
        <w:t>20</w:t>
      </w:r>
      <w:r w:rsidRPr="00C35C76">
        <w:rPr>
          <w:b/>
          <w:bCs/>
          <w:iCs/>
        </w:rPr>
        <w:t xml:space="preserve"> год</w:t>
      </w:r>
      <w:r w:rsidR="004425F4">
        <w:rPr>
          <w:b/>
          <w:bCs/>
          <w:iCs/>
        </w:rPr>
        <w:t>а</w:t>
      </w:r>
      <w:r w:rsidRPr="00716D43">
        <w:rPr>
          <w:color w:val="FF0000"/>
        </w:rPr>
        <w:t xml:space="preserve"> </w:t>
      </w:r>
      <w:r w:rsidRPr="00C35C76">
        <w:rPr>
          <w:i/>
          <w:iCs/>
        </w:rPr>
        <w:t>(если применимо в соответствии с режимом налогообложения).</w:t>
      </w:r>
      <w:r w:rsidRPr="00716D43">
        <w:t xml:space="preserve"> Данные документы должны содержать отметку налогового органа о приёме отчетности или иной документ, свидетельствующий о приеме отчетности налоговым органом, в том числе в электронном виде;</w:t>
      </w:r>
    </w:p>
    <w:p w14:paraId="7E160B25" w14:textId="02AF8F85" w:rsidR="00C35C76" w:rsidRPr="00846976" w:rsidRDefault="00C35C76" w:rsidP="005775F9">
      <w:pPr>
        <w:pStyle w:val="ab"/>
        <w:numPr>
          <w:ilvl w:val="0"/>
          <w:numId w:val="48"/>
        </w:numPr>
        <w:spacing w:after="0" w:line="240" w:lineRule="auto"/>
        <w:ind w:left="0" w:firstLine="851"/>
        <w:contextualSpacing w:val="0"/>
        <w:jc w:val="both"/>
        <w:rPr>
          <w:b/>
        </w:rPr>
      </w:pPr>
      <w:r w:rsidRPr="00735A6D">
        <w:t>Уведомление, подтверждающее применяемый режим налогообложения (УСН, ЕНВД и пр.) с отметкой</w:t>
      </w:r>
      <w:r w:rsidRPr="00735A6D" w:rsidDel="00735A6D">
        <w:t xml:space="preserve"> </w:t>
      </w:r>
      <w:r w:rsidRPr="00E76B6A">
        <w:t>налогового органа о ее приёме (в том числе в электронном виде).</w:t>
      </w:r>
    </w:p>
    <w:p w14:paraId="24218A87" w14:textId="35CC3324" w:rsidR="00846976" w:rsidRPr="00E76B6A" w:rsidRDefault="00846976" w:rsidP="005775F9">
      <w:pPr>
        <w:pStyle w:val="ab"/>
        <w:numPr>
          <w:ilvl w:val="0"/>
          <w:numId w:val="48"/>
        </w:numPr>
        <w:spacing w:after="0" w:line="240" w:lineRule="auto"/>
        <w:ind w:left="0" w:firstLine="851"/>
        <w:contextualSpacing w:val="0"/>
        <w:jc w:val="both"/>
        <w:rPr>
          <w:b/>
        </w:rPr>
      </w:pPr>
      <w:r w:rsidRPr="00932163">
        <w:t>Налогов</w:t>
      </w:r>
      <w:r>
        <w:t>ая</w:t>
      </w:r>
      <w:r w:rsidRPr="00932163">
        <w:t xml:space="preserve"> деклараци</w:t>
      </w:r>
      <w:r>
        <w:t>я</w:t>
      </w:r>
      <w:r w:rsidRPr="00932163">
        <w:t xml:space="preserve"> по налогам, уплачиваемым в связи с применением упрощенной системы налогообложения</w:t>
      </w:r>
    </w:p>
    <w:p w14:paraId="0C0CF75B" w14:textId="77777777" w:rsidR="000D5AD2" w:rsidRPr="00716D43" w:rsidRDefault="000D5AD2" w:rsidP="005775F9">
      <w:pPr>
        <w:pStyle w:val="afff4"/>
        <w:numPr>
          <w:ilvl w:val="0"/>
          <w:numId w:val="47"/>
        </w:numPr>
        <w:spacing w:line="264" w:lineRule="auto"/>
        <w:ind w:left="0" w:firstLine="709"/>
        <w:jc w:val="both"/>
      </w:pPr>
      <w:r w:rsidRPr="00716D43">
        <w:t xml:space="preserve">Для физических лиц, являющихся налоговыми резидентами РФ:  </w:t>
      </w:r>
    </w:p>
    <w:p w14:paraId="687A1355" w14:textId="77777777" w:rsidR="000D5AD2" w:rsidRPr="003536D6" w:rsidRDefault="000D5AD2" w:rsidP="005775F9">
      <w:pPr>
        <w:pStyle w:val="afff6"/>
        <w:numPr>
          <w:ilvl w:val="0"/>
          <w:numId w:val="48"/>
        </w:numPr>
        <w:spacing w:line="264" w:lineRule="auto"/>
        <w:ind w:left="0" w:firstLine="851"/>
        <w:jc w:val="both"/>
        <w:rPr>
          <w:lang w:val="ru-RU"/>
        </w:rPr>
      </w:pPr>
      <w:r w:rsidRPr="003536D6">
        <w:rPr>
          <w:lang w:val="ru-RU"/>
        </w:rPr>
        <w:t>Паспортные данные в следующем объеме: фамилия, имя, отчество, серия и номер документа, удостоверяющего личность, дата его выдачи, место регистрации по месту жительства;</w:t>
      </w:r>
    </w:p>
    <w:p w14:paraId="45BBA24F" w14:textId="77777777" w:rsidR="00C35C76" w:rsidRPr="00E76B6A" w:rsidRDefault="00C35C76" w:rsidP="005775F9">
      <w:pPr>
        <w:pStyle w:val="ab"/>
        <w:numPr>
          <w:ilvl w:val="0"/>
          <w:numId w:val="48"/>
        </w:numPr>
        <w:spacing w:after="0" w:line="240" w:lineRule="auto"/>
        <w:ind w:left="0" w:firstLine="851"/>
        <w:contextualSpacing w:val="0"/>
        <w:jc w:val="both"/>
      </w:pPr>
      <w:bookmarkStart w:id="67" w:name="_Hlk48730276"/>
      <w:r w:rsidRPr="00E76B6A">
        <w:t>Свидетельство или уведомление о постановке на учет в налоговом органе.</w:t>
      </w:r>
    </w:p>
    <w:bookmarkEnd w:id="67"/>
    <w:p w14:paraId="156F63D2" w14:textId="77777777" w:rsidR="000D5AD2" w:rsidRPr="00C7586D" w:rsidRDefault="000D5AD2" w:rsidP="005775F9">
      <w:pPr>
        <w:pStyle w:val="ab"/>
        <w:numPr>
          <w:ilvl w:val="0"/>
          <w:numId w:val="48"/>
        </w:numPr>
        <w:spacing w:after="0" w:line="264" w:lineRule="auto"/>
        <w:ind w:left="0" w:firstLine="851"/>
        <w:contextualSpacing w:val="0"/>
        <w:jc w:val="both"/>
      </w:pPr>
      <w:r w:rsidRPr="00716D43">
        <w:t xml:space="preserve">Документ (доверенность), подтверждающий полномочия лица (лиц), подписавшего(их) Заявку и входящие в ее состав документы, выданный Участником - физическим </w:t>
      </w:r>
      <w:r w:rsidRPr="00C7586D">
        <w:t>лицом.</w:t>
      </w:r>
    </w:p>
    <w:p w14:paraId="601FF247" w14:textId="77777777" w:rsidR="000D5AD2" w:rsidRPr="00C7586D" w:rsidRDefault="000D5AD2" w:rsidP="008F743E">
      <w:pPr>
        <w:pStyle w:val="ab"/>
        <w:widowControl w:val="0"/>
        <w:suppressAutoHyphens/>
        <w:spacing w:line="264" w:lineRule="auto"/>
        <w:ind w:left="709"/>
        <w:jc w:val="both"/>
        <w:rPr>
          <w:i/>
          <w:iCs/>
        </w:rPr>
      </w:pPr>
    </w:p>
    <w:p w14:paraId="6D717488" w14:textId="62422F94" w:rsidR="00644F3D" w:rsidRDefault="00644F3D" w:rsidP="005775F9">
      <w:pPr>
        <w:pStyle w:val="ab"/>
        <w:widowControl w:val="0"/>
        <w:numPr>
          <w:ilvl w:val="2"/>
          <w:numId w:val="61"/>
        </w:numPr>
        <w:suppressAutoHyphens/>
        <w:spacing w:after="0" w:line="264" w:lineRule="auto"/>
        <w:ind w:left="0" w:firstLine="567"/>
        <w:contextualSpacing w:val="0"/>
        <w:jc w:val="both"/>
        <w:rPr>
          <w:color w:val="000000" w:themeColor="text1"/>
        </w:rPr>
      </w:pPr>
      <w:r w:rsidRPr="00716D43">
        <w:rPr>
          <w:color w:val="000000" w:themeColor="text1"/>
        </w:rPr>
        <w:t>Коммерческое</w:t>
      </w:r>
      <w:r>
        <w:rPr>
          <w:color w:val="000000" w:themeColor="text1"/>
        </w:rPr>
        <w:t xml:space="preserve"> (ценовое)</w:t>
      </w:r>
      <w:r w:rsidRPr="00716D43">
        <w:rPr>
          <w:color w:val="000000" w:themeColor="text1"/>
        </w:rPr>
        <w:t xml:space="preserve"> предложение </w:t>
      </w:r>
    </w:p>
    <w:p w14:paraId="0B84A8D4" w14:textId="28C3C176" w:rsidR="000D5AD2" w:rsidRPr="00C7586D" w:rsidRDefault="000D5AD2" w:rsidP="00644F3D">
      <w:pPr>
        <w:pStyle w:val="ab"/>
        <w:widowControl w:val="0"/>
        <w:suppressAutoHyphens/>
        <w:spacing w:after="0" w:line="264" w:lineRule="auto"/>
        <w:ind w:left="567"/>
        <w:contextualSpacing w:val="0"/>
        <w:jc w:val="both"/>
        <w:rPr>
          <w:color w:val="000000" w:themeColor="text1"/>
        </w:rPr>
      </w:pPr>
      <w:r w:rsidRPr="00C7586D">
        <w:rPr>
          <w:color w:val="000000" w:themeColor="text1"/>
        </w:rPr>
        <w:t>Папка (раздел)</w:t>
      </w:r>
      <w:r w:rsidRPr="00C7586D">
        <w:rPr>
          <w:b/>
          <w:color w:val="000000" w:themeColor="text1"/>
        </w:rPr>
        <w:t xml:space="preserve"> «Коммерческая часть»</w:t>
      </w:r>
      <w:r w:rsidRPr="00C7586D">
        <w:rPr>
          <w:color w:val="000000" w:themeColor="text1"/>
        </w:rPr>
        <w:t xml:space="preserve"> должна содержать</w:t>
      </w:r>
      <w:bookmarkStart w:id="68" w:name="_Hlk535315784"/>
      <w:r w:rsidR="00644F3D">
        <w:rPr>
          <w:color w:val="000000" w:themeColor="text1"/>
        </w:rPr>
        <w:t xml:space="preserve"> </w:t>
      </w:r>
      <w:r w:rsidRPr="00C7586D">
        <w:rPr>
          <w:color w:val="000000" w:themeColor="text1"/>
        </w:rPr>
        <w:t xml:space="preserve">Коммерческое предложение </w:t>
      </w:r>
      <w:r w:rsidR="004425F4" w:rsidRPr="00C7586D">
        <w:rPr>
          <w:color w:val="000000" w:themeColor="text1"/>
        </w:rPr>
        <w:t>(</w:t>
      </w:r>
      <w:r w:rsidR="00644F3D">
        <w:rPr>
          <w:color w:val="000000" w:themeColor="text1"/>
        </w:rPr>
        <w:t xml:space="preserve">по </w:t>
      </w:r>
      <w:r w:rsidR="004425F4" w:rsidRPr="00C7586D">
        <w:rPr>
          <w:color w:val="000000" w:themeColor="text1"/>
        </w:rPr>
        <w:t>форм</w:t>
      </w:r>
      <w:r w:rsidR="00644F3D">
        <w:rPr>
          <w:color w:val="000000" w:themeColor="text1"/>
        </w:rPr>
        <w:t>е</w:t>
      </w:r>
      <w:r w:rsidR="004425F4" w:rsidRPr="00C7586D">
        <w:rPr>
          <w:color w:val="000000" w:themeColor="text1"/>
        </w:rPr>
        <w:t xml:space="preserve"> 15)</w:t>
      </w:r>
      <w:r w:rsidR="00644F3D">
        <w:rPr>
          <w:color w:val="000000" w:themeColor="text1"/>
        </w:rPr>
        <w:t>.</w:t>
      </w:r>
    </w:p>
    <w:bookmarkEnd w:id="68"/>
    <w:p w14:paraId="65E6C7C1" w14:textId="77777777" w:rsidR="007A7122" w:rsidRDefault="007A7122" w:rsidP="008F743E">
      <w:pPr>
        <w:widowControl w:val="0"/>
        <w:suppressAutoHyphens/>
        <w:spacing w:after="0" w:line="264" w:lineRule="auto"/>
        <w:jc w:val="both"/>
        <w:rPr>
          <w:color w:val="000000" w:themeColor="text1"/>
        </w:rPr>
      </w:pPr>
    </w:p>
    <w:p w14:paraId="31DB06B0" w14:textId="1A2C343A" w:rsidR="000D5AD2" w:rsidRDefault="000D5AD2" w:rsidP="005775F9">
      <w:pPr>
        <w:pStyle w:val="ab"/>
        <w:widowControl w:val="0"/>
        <w:numPr>
          <w:ilvl w:val="2"/>
          <w:numId w:val="61"/>
        </w:numPr>
        <w:suppressAutoHyphens/>
        <w:spacing w:after="0" w:line="264" w:lineRule="auto"/>
        <w:ind w:left="0" w:firstLine="709"/>
        <w:contextualSpacing w:val="0"/>
        <w:jc w:val="both"/>
      </w:pPr>
      <w:r w:rsidRPr="00716D43">
        <w:rPr>
          <w:color w:val="000000" w:themeColor="text1"/>
        </w:rPr>
        <w:t xml:space="preserve">Кроме того, </w:t>
      </w:r>
      <w:r w:rsidRPr="001C5AFB">
        <w:rPr>
          <w:color w:val="000000" w:themeColor="text1"/>
        </w:rPr>
        <w:t>Заявка Участника должна содержать все документ</w:t>
      </w:r>
      <w:r w:rsidRPr="001C5AFB">
        <w:t xml:space="preserve">ы по формам </w:t>
      </w:r>
      <w:r w:rsidR="004C404E" w:rsidRPr="001C5AFB">
        <w:lastRenderedPageBreak/>
        <w:t xml:space="preserve">установленным </w:t>
      </w:r>
      <w:hyperlink w:anchor="_РАЗДЕЛ_2._ОБРАЗЦЫ" w:history="1">
        <w:r w:rsidR="006367AF" w:rsidRPr="001C5AFB">
          <w:rPr>
            <w:rStyle w:val="afa"/>
          </w:rPr>
          <w:t xml:space="preserve">Разделом </w:t>
        </w:r>
        <w:r w:rsidR="00EA16BB" w:rsidRPr="001C5AFB">
          <w:rPr>
            <w:rStyle w:val="afa"/>
          </w:rPr>
          <w:t>7</w:t>
        </w:r>
      </w:hyperlink>
      <w:r w:rsidR="006367AF" w:rsidRPr="001C5AFB">
        <w:t xml:space="preserve"> настоящей Закупочной документации</w:t>
      </w:r>
      <w:r w:rsidR="006367AF" w:rsidRPr="001C5AFB">
        <w:rPr>
          <w:i/>
        </w:rPr>
        <w:t xml:space="preserve"> </w:t>
      </w:r>
      <w:r w:rsidRPr="001C5AFB">
        <w:rPr>
          <w:i/>
        </w:rPr>
        <w:t>(данные документы, должны быть размещены Участником</w:t>
      </w:r>
      <w:r w:rsidRPr="00716D43">
        <w:rPr>
          <w:i/>
        </w:rPr>
        <w:t xml:space="preserve"> в той </w:t>
      </w:r>
      <w:r w:rsidRPr="00716D43">
        <w:rPr>
          <w:i/>
          <w:iCs/>
        </w:rPr>
        <w:t>папке (разделе)</w:t>
      </w:r>
      <w:r w:rsidRPr="00716D43">
        <w:rPr>
          <w:i/>
        </w:rPr>
        <w:t>, информация о которой содержится в правом верхнем углу каждой формы)</w:t>
      </w:r>
      <w:r w:rsidRPr="00716D43">
        <w:t>, а также иные документы по усмотрению Участника.</w:t>
      </w:r>
    </w:p>
    <w:p w14:paraId="6B55497D" w14:textId="22983B9B" w:rsidR="00BA0EEF" w:rsidRPr="00716D43" w:rsidRDefault="00BA0EEF" w:rsidP="005775F9">
      <w:pPr>
        <w:pStyle w:val="ab"/>
        <w:numPr>
          <w:ilvl w:val="2"/>
          <w:numId w:val="61"/>
        </w:numPr>
        <w:spacing w:line="264" w:lineRule="auto"/>
        <w:ind w:left="0" w:firstLine="709"/>
        <w:jc w:val="both"/>
      </w:pPr>
      <w:r w:rsidRPr="00BA0EEF">
        <w:t>Участник не должен вносить изменения в формы ОЗП кроме случаев, прямо установленных Закупочной документацией.</w:t>
      </w:r>
    </w:p>
    <w:p w14:paraId="3A9C6AA0" w14:textId="77777777" w:rsidR="000D5AD2" w:rsidRPr="00716D43" w:rsidRDefault="000D5AD2" w:rsidP="005775F9">
      <w:pPr>
        <w:pStyle w:val="ab"/>
        <w:widowControl w:val="0"/>
        <w:numPr>
          <w:ilvl w:val="2"/>
          <w:numId w:val="61"/>
        </w:numPr>
        <w:suppressAutoHyphens/>
        <w:spacing w:after="0" w:line="264" w:lineRule="auto"/>
        <w:ind w:left="0" w:firstLine="709"/>
        <w:contextualSpacing w:val="0"/>
        <w:jc w:val="both"/>
        <w:rPr>
          <w:color w:val="000000"/>
        </w:rPr>
      </w:pPr>
      <w:r w:rsidRPr="00716D43">
        <w:rPr>
          <w:color w:val="000000"/>
        </w:rPr>
        <w:t xml:space="preserve">Заявка </w:t>
      </w:r>
      <w:r w:rsidRPr="00716D43">
        <w:rPr>
          <w:color w:val="000000" w:themeColor="text1"/>
        </w:rPr>
        <w:t xml:space="preserve">на участие в ОЗП </w:t>
      </w:r>
      <w:r w:rsidRPr="00716D43">
        <w:rPr>
          <w:color w:val="000000"/>
        </w:rPr>
        <w:t>лицами, выступающими на стороне одного Участника (Лидера) (далее – Коллективный Участник) должна содержать следующие документы:</w:t>
      </w:r>
    </w:p>
    <w:p w14:paraId="1DB34A0E" w14:textId="0DB7A161" w:rsidR="000D5AD2" w:rsidRPr="00716D43" w:rsidRDefault="000D5AD2" w:rsidP="005775F9">
      <w:pPr>
        <w:pStyle w:val="ab"/>
        <w:widowControl w:val="0"/>
        <w:numPr>
          <w:ilvl w:val="0"/>
          <w:numId w:val="49"/>
        </w:numPr>
        <w:suppressAutoHyphens/>
        <w:spacing w:after="0" w:line="264" w:lineRule="auto"/>
        <w:ind w:left="0" w:firstLine="709"/>
        <w:contextualSpacing w:val="0"/>
        <w:jc w:val="both"/>
        <w:rPr>
          <w:color w:val="000000"/>
        </w:rPr>
      </w:pPr>
      <w:r w:rsidRPr="00716D43">
        <w:rPr>
          <w:color w:val="000000"/>
        </w:rPr>
        <w:t xml:space="preserve">Соглашение или иной документ, подписанный между лицами, выступающими на стороне одного Участника (Лидера). </w:t>
      </w:r>
      <w:r w:rsidR="00FC5FD7" w:rsidRPr="00E24202">
        <w:rPr>
          <w:color w:val="000000"/>
          <w:szCs w:val="24"/>
        </w:rPr>
        <w:t xml:space="preserve">Должна быть предоставлена </w:t>
      </w:r>
      <w:r w:rsidR="00FC5FD7" w:rsidRPr="00E24202">
        <w:t>копия Соглашения</w:t>
      </w:r>
      <w:r w:rsidR="00FC5FD7" w:rsidRPr="00716D43">
        <w:rPr>
          <w:i/>
        </w:rPr>
        <w:t xml:space="preserve"> </w:t>
      </w:r>
      <w:r w:rsidRPr="00716D43">
        <w:rPr>
          <w:i/>
        </w:rPr>
        <w:t xml:space="preserve">(данное </w:t>
      </w:r>
      <w:r w:rsidRPr="00716D43">
        <w:rPr>
          <w:i/>
          <w:color w:val="000000"/>
        </w:rPr>
        <w:t xml:space="preserve">Соглашение </w:t>
      </w:r>
      <w:r w:rsidRPr="00716D43">
        <w:rPr>
          <w:i/>
        </w:rPr>
        <w:t>должно быть размещено в папке (разделе) «Юридические документы»)</w:t>
      </w:r>
      <w:r w:rsidRPr="00716D43">
        <w:t xml:space="preserve">. </w:t>
      </w:r>
      <w:r w:rsidRPr="00716D43">
        <w:rPr>
          <w:color w:val="000000"/>
        </w:rPr>
        <w:t>Данное Соглашение должно:</w:t>
      </w:r>
    </w:p>
    <w:p w14:paraId="022CAAF8" w14:textId="77777777" w:rsidR="000D5AD2" w:rsidRPr="00716D43" w:rsidRDefault="000D5AD2" w:rsidP="005775F9">
      <w:pPr>
        <w:pStyle w:val="ab"/>
        <w:numPr>
          <w:ilvl w:val="0"/>
          <w:numId w:val="48"/>
        </w:numPr>
        <w:spacing w:after="0" w:line="264" w:lineRule="auto"/>
        <w:ind w:left="709" w:firstLine="709"/>
        <w:contextualSpacing w:val="0"/>
        <w:jc w:val="both"/>
      </w:pPr>
      <w:r w:rsidRPr="00716D43">
        <w:t>соответствовать нормам Гражданского кодекса РФ;</w:t>
      </w:r>
    </w:p>
    <w:p w14:paraId="06A7A232" w14:textId="77777777" w:rsidR="000D5AD2" w:rsidRPr="00716D43" w:rsidRDefault="000D5AD2" w:rsidP="005775F9">
      <w:pPr>
        <w:pStyle w:val="ab"/>
        <w:numPr>
          <w:ilvl w:val="0"/>
          <w:numId w:val="48"/>
        </w:numPr>
        <w:spacing w:after="0" w:line="264" w:lineRule="auto"/>
        <w:ind w:left="709" w:firstLine="709"/>
        <w:contextualSpacing w:val="0"/>
        <w:jc w:val="both"/>
      </w:pPr>
      <w:r w:rsidRPr="00716D43">
        <w:t>определять одного из Участников ОЗП, который в дальнейшем будет представлять интересы каждого члена Коллективного Участника ОЗП во взаимоотношениях с организатором (Лидером);</w:t>
      </w:r>
    </w:p>
    <w:p w14:paraId="6806112F" w14:textId="7C125DC5" w:rsidR="000D5AD2" w:rsidRPr="00716D43" w:rsidRDefault="000D5AD2" w:rsidP="005775F9">
      <w:pPr>
        <w:pStyle w:val="ab"/>
        <w:numPr>
          <w:ilvl w:val="0"/>
          <w:numId w:val="48"/>
        </w:numPr>
        <w:spacing w:after="0" w:line="264" w:lineRule="auto"/>
        <w:ind w:left="709" w:firstLine="709"/>
        <w:contextualSpacing w:val="0"/>
        <w:jc w:val="both"/>
      </w:pPr>
      <w:r w:rsidRPr="00716D43">
        <w:t>содержать четкое распределение номенклатуры, объемов</w:t>
      </w:r>
      <w:r w:rsidR="00C35C76">
        <w:t xml:space="preserve">, стоимости </w:t>
      </w:r>
      <w:r w:rsidRPr="00716D43">
        <w:t>и сроков выполнения работ/ оказания услуг между членами Коллективного Участника, при этом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должна осуществляться исключительно лицами</w:t>
      </w:r>
      <w:r w:rsidRPr="00716D43">
        <w:rPr>
          <w:color w:val="000000"/>
        </w:rPr>
        <w:t xml:space="preserve">, входящими в состав Коллективного Участника и обладающими необходимой правоспособностью. </w:t>
      </w:r>
    </w:p>
    <w:p w14:paraId="4BCE31AC" w14:textId="77777777" w:rsidR="000D5AD2" w:rsidRPr="00716D43" w:rsidRDefault="000D5AD2" w:rsidP="005775F9">
      <w:pPr>
        <w:pStyle w:val="ab"/>
        <w:widowControl w:val="0"/>
        <w:numPr>
          <w:ilvl w:val="0"/>
          <w:numId w:val="49"/>
        </w:numPr>
        <w:suppressAutoHyphens/>
        <w:spacing w:after="0" w:line="264" w:lineRule="auto"/>
        <w:ind w:left="0" w:firstLine="709"/>
        <w:contextualSpacing w:val="0"/>
        <w:jc w:val="both"/>
      </w:pPr>
      <w:r w:rsidRPr="00716D43">
        <w:rPr>
          <w:color w:val="000000"/>
        </w:rPr>
        <w:t xml:space="preserve">Разрешительные документы (лицензии, свидетельства и другие разрешительные документы) должны быть предоставлены теми организациями, входящими в состав Коллективного Участника, которые должны выполнять соответствующий объем </w:t>
      </w:r>
      <w:r w:rsidRPr="00716D43">
        <w:t>работ/ услуг</w:t>
      </w:r>
      <w:r w:rsidRPr="00716D43">
        <w:rPr>
          <w:color w:val="000000"/>
        </w:rPr>
        <w:t xml:space="preserve">. Данные документы </w:t>
      </w:r>
      <w:r w:rsidRPr="00716D43">
        <w:t>необходимо разместить в папке (разделе) «Техническая часть»;</w:t>
      </w:r>
    </w:p>
    <w:p w14:paraId="40547CD5" w14:textId="77777777" w:rsidR="000D5AD2" w:rsidRPr="00716D43" w:rsidRDefault="000D5AD2" w:rsidP="005775F9">
      <w:pPr>
        <w:pStyle w:val="ab"/>
        <w:widowControl w:val="0"/>
        <w:numPr>
          <w:ilvl w:val="0"/>
          <w:numId w:val="49"/>
        </w:numPr>
        <w:suppressAutoHyphens/>
        <w:spacing w:after="0" w:line="264" w:lineRule="auto"/>
        <w:ind w:left="0" w:firstLine="709"/>
        <w:contextualSpacing w:val="0"/>
        <w:jc w:val="both"/>
        <w:rPr>
          <w:i/>
          <w:iCs/>
        </w:rPr>
      </w:pPr>
      <w:r w:rsidRPr="00716D43">
        <w:rPr>
          <w:color w:val="000000"/>
        </w:rPr>
        <w:t>Документы</w:t>
      </w:r>
      <w:r w:rsidRPr="00716D43">
        <w:t>, предусмотренные подпунктами «</w:t>
      </w:r>
      <w:r w:rsidRPr="00716D43">
        <w:rPr>
          <w:lang w:val="en-US"/>
        </w:rPr>
        <w:t>a</w:t>
      </w:r>
      <w:r w:rsidRPr="00716D43">
        <w:t xml:space="preserve">», «b», «c», «d» п. 3.1.5. настоящего Раздела на каждого члена Коллективного Участника </w:t>
      </w:r>
      <w:r w:rsidRPr="00716D43">
        <w:rPr>
          <w:i/>
          <w:iCs/>
        </w:rPr>
        <w:t xml:space="preserve">(в зависимости от того, кем является член Коллективного Участника). </w:t>
      </w:r>
      <w:r w:rsidRPr="00716D43">
        <w:rPr>
          <w:color w:val="000000"/>
        </w:rPr>
        <w:t xml:space="preserve">Данные документы </w:t>
      </w:r>
      <w:r w:rsidRPr="00716D43">
        <w:t>необходимо разместить в папке (разделе) «Юридические документы»</w:t>
      </w:r>
      <w:r w:rsidRPr="00716D43">
        <w:rPr>
          <w:i/>
          <w:iCs/>
        </w:rPr>
        <w:t>;</w:t>
      </w:r>
    </w:p>
    <w:p w14:paraId="07B1496A" w14:textId="15FB1CF7" w:rsidR="000D5AD2" w:rsidRPr="00716D43" w:rsidRDefault="000D5AD2" w:rsidP="005775F9">
      <w:pPr>
        <w:pStyle w:val="ab"/>
        <w:widowControl w:val="0"/>
        <w:numPr>
          <w:ilvl w:val="0"/>
          <w:numId w:val="49"/>
        </w:numPr>
        <w:suppressAutoHyphens/>
        <w:spacing w:after="0" w:line="264" w:lineRule="auto"/>
        <w:ind w:left="0" w:firstLine="709"/>
        <w:contextualSpacing w:val="0"/>
        <w:jc w:val="both"/>
      </w:pPr>
      <w:r w:rsidRPr="00716D43">
        <w:rPr>
          <w:color w:val="000000"/>
        </w:rPr>
        <w:t>Документы</w:t>
      </w:r>
      <w:r w:rsidRPr="00716D43">
        <w:t xml:space="preserve"> по формам, установленным </w:t>
      </w:r>
      <w:bookmarkStart w:id="69" w:name="_Hlk46838344"/>
      <w:r w:rsidRPr="003536D6">
        <w:fldChar w:fldCharType="begin"/>
      </w:r>
      <w:r w:rsidRPr="00716D43">
        <w:instrText xml:space="preserve"> HYPERLINK \l "_РАЗДЕЛ_2._ОБРАЗЦЫ" </w:instrText>
      </w:r>
      <w:r w:rsidRPr="003536D6">
        <w:fldChar w:fldCharType="separate"/>
      </w:r>
      <w:r w:rsidRPr="00716D43">
        <w:rPr>
          <w:rStyle w:val="afa"/>
        </w:rPr>
        <w:t xml:space="preserve">Разделом </w:t>
      </w:r>
      <w:r w:rsidR="00EA16BB">
        <w:rPr>
          <w:rStyle w:val="afa"/>
        </w:rPr>
        <w:t>7</w:t>
      </w:r>
      <w:r w:rsidRPr="003536D6">
        <w:rPr>
          <w:rStyle w:val="afa"/>
        </w:rPr>
        <w:fldChar w:fldCharType="end"/>
      </w:r>
      <w:r w:rsidRPr="00716D43">
        <w:t xml:space="preserve"> настоящей Закупочной документации</w:t>
      </w:r>
      <w:bookmarkEnd w:id="69"/>
      <w:r w:rsidRPr="00716D43">
        <w:t xml:space="preserve"> </w:t>
      </w:r>
      <w:r w:rsidRPr="00716D43">
        <w:rPr>
          <w:i/>
          <w:iCs/>
        </w:rPr>
        <w:t>(данные документы, должны быть размещены Участником в той папке (разделе), информация о которой содержится в правом верхнем углу каждой формы)</w:t>
      </w:r>
      <w:r w:rsidRPr="00716D43">
        <w:t>, при этом:</w:t>
      </w:r>
    </w:p>
    <w:p w14:paraId="375A1032" w14:textId="77777777" w:rsidR="000D5AD2" w:rsidRPr="00716D43" w:rsidRDefault="000D5AD2" w:rsidP="005775F9">
      <w:pPr>
        <w:pStyle w:val="ab"/>
        <w:numPr>
          <w:ilvl w:val="0"/>
          <w:numId w:val="48"/>
        </w:numPr>
        <w:spacing w:after="0" w:line="264" w:lineRule="auto"/>
        <w:ind w:left="709" w:firstLine="709"/>
        <w:contextualSpacing w:val="0"/>
        <w:jc w:val="both"/>
      </w:pPr>
      <w:r w:rsidRPr="00716D43">
        <w:t>все формы предоставляются от имени Коллективного участника в лице Лидера Коллективного участника;</w:t>
      </w:r>
    </w:p>
    <w:p w14:paraId="152C19D8" w14:textId="5B51C9B1" w:rsidR="000D5AD2" w:rsidRPr="00716D43" w:rsidRDefault="00B01894" w:rsidP="005775F9">
      <w:pPr>
        <w:pStyle w:val="ab"/>
        <w:numPr>
          <w:ilvl w:val="0"/>
          <w:numId w:val="48"/>
        </w:numPr>
        <w:spacing w:after="0" w:line="264" w:lineRule="auto"/>
        <w:ind w:left="709" w:firstLine="709"/>
        <w:contextualSpacing w:val="0"/>
        <w:jc w:val="both"/>
      </w:pPr>
      <w:hyperlink w:anchor="_Письмо_об_участии" w:history="1">
        <w:r w:rsidR="000D5AD2" w:rsidRPr="00716D43">
          <w:rPr>
            <w:rStyle w:val="afa"/>
          </w:rPr>
          <w:t>Письмо об участии в закупке (оферта) (форма 1)</w:t>
        </w:r>
      </w:hyperlink>
      <w:r w:rsidR="000D5AD2" w:rsidRPr="00716D43">
        <w:t xml:space="preserve">, </w:t>
      </w:r>
      <w:hyperlink w:anchor="_Коммерческое_предложение_(форма" w:history="1">
        <w:r w:rsidR="000D5AD2" w:rsidRPr="00716D43">
          <w:rPr>
            <w:rStyle w:val="afa"/>
          </w:rPr>
          <w:t>Техническое предложение на выполнение работ/оказание услуг (форма 2)</w:t>
        </w:r>
      </w:hyperlink>
      <w:r w:rsidR="000D5AD2" w:rsidRPr="00716D43">
        <w:t xml:space="preserve">, </w:t>
      </w:r>
      <w:hyperlink w:anchor="_График_выполнения_работ/оказания" w:history="1">
        <w:r w:rsidR="000D5AD2" w:rsidRPr="00716D43">
          <w:rPr>
            <w:rStyle w:val="afa"/>
          </w:rPr>
          <w:t>График выполнения работ/оказания услуг (форма 3)</w:t>
        </w:r>
      </w:hyperlink>
      <w:r w:rsidR="000D5AD2" w:rsidRPr="00716D43">
        <w:t xml:space="preserve">, </w:t>
      </w:r>
      <w:hyperlink w:anchor="_План_распределения_объемов" w:history="1">
        <w:r w:rsidR="000D5AD2" w:rsidRPr="00716D43">
          <w:rPr>
            <w:rStyle w:val="afa"/>
          </w:rPr>
          <w:t>План распределения объемов выполнения работ внутри Коллективного Участника (форма 14)</w:t>
        </w:r>
      </w:hyperlink>
      <w:r w:rsidR="000D5AD2" w:rsidRPr="00716D43">
        <w:t xml:space="preserve">, </w:t>
      </w:r>
      <w:r w:rsidR="001C5AFB" w:rsidRPr="00C7586D">
        <w:t>Коммерческое предложение (форма 15),</w:t>
      </w:r>
      <w:r w:rsidR="000D5AD2" w:rsidRPr="00716D43">
        <w:t xml:space="preserve"> заполняются от имени Коллективного Участника выступающего в лице Лидера с перечислением всех членов Коллективного Участника в соответствующей форме;</w:t>
      </w:r>
    </w:p>
    <w:p w14:paraId="57E8387A" w14:textId="77777777" w:rsidR="000D5AD2" w:rsidRPr="00716D43" w:rsidRDefault="00B01894" w:rsidP="005775F9">
      <w:pPr>
        <w:pStyle w:val="ab"/>
        <w:numPr>
          <w:ilvl w:val="0"/>
          <w:numId w:val="48"/>
        </w:numPr>
        <w:spacing w:after="0" w:line="264" w:lineRule="auto"/>
        <w:ind w:left="709" w:firstLine="709"/>
        <w:contextualSpacing w:val="0"/>
        <w:jc w:val="both"/>
      </w:pPr>
      <w:hyperlink w:anchor="_Анкета_Участника_(форма" w:history="1">
        <w:r w:rsidR="000D5AD2" w:rsidRPr="00716D43">
          <w:rPr>
            <w:rStyle w:val="afa"/>
          </w:rPr>
          <w:t>Анкета Участника (форма 4)</w:t>
        </w:r>
      </w:hyperlink>
      <w:r w:rsidR="000D5AD2" w:rsidRPr="00716D43">
        <w:t xml:space="preserve">, </w:t>
      </w:r>
      <w:hyperlink w:anchor="_Справка_о_перечне" w:history="1">
        <w:r w:rsidR="000D5AD2" w:rsidRPr="00716D43">
          <w:rPr>
            <w:rStyle w:val="afa"/>
          </w:rPr>
          <w:t>Справка о перечне и объемах выполнения аналогичных Договоров (форма 5)</w:t>
        </w:r>
      </w:hyperlink>
      <w:r w:rsidR="000D5AD2" w:rsidRPr="00716D43">
        <w:t xml:space="preserve">, </w:t>
      </w:r>
      <w:hyperlink w:anchor="_Справка_о_материально-технических" w:history="1">
        <w:r w:rsidR="000D5AD2" w:rsidRPr="00716D43">
          <w:rPr>
            <w:rStyle w:val="afa"/>
          </w:rPr>
          <w:t>Справка о материально-технических ресурсах (форма 6)</w:t>
        </w:r>
      </w:hyperlink>
      <w:r w:rsidR="000D5AD2" w:rsidRPr="00716D43">
        <w:t xml:space="preserve">, </w:t>
      </w:r>
      <w:hyperlink w:anchor="_Справка_о_кадровых" w:history="1">
        <w:r w:rsidR="000D5AD2" w:rsidRPr="00716D43">
          <w:rPr>
            <w:rStyle w:val="afa"/>
          </w:rPr>
          <w:t>Справка о кадровых ресурсах (форма 7)</w:t>
        </w:r>
      </w:hyperlink>
      <w:r w:rsidR="000D5AD2" w:rsidRPr="00716D43">
        <w:t xml:space="preserve">, </w:t>
      </w:r>
      <w:hyperlink w:anchor="_Информация_о_субподрядной" w:history="1">
        <w:r w:rsidR="000D5AD2" w:rsidRPr="00716D43">
          <w:rPr>
            <w:rStyle w:val="afa"/>
          </w:rPr>
          <w:t>Информация о субподрядной организации (форма 8)</w:t>
        </w:r>
      </w:hyperlink>
      <w:r w:rsidR="000D5AD2" w:rsidRPr="00716D43">
        <w:t xml:space="preserve">, </w:t>
      </w:r>
      <w:hyperlink w:anchor="_План_распределения_объемов_1" w:history="1">
        <w:r w:rsidR="000D5AD2" w:rsidRPr="00716D43">
          <w:rPr>
            <w:rStyle w:val="afa"/>
          </w:rPr>
          <w:t>План распределения объемов выполнения работ между Участником и его субподрядчиками/субисполнителями (форма 9)</w:t>
        </w:r>
      </w:hyperlink>
      <w:r w:rsidR="000D5AD2" w:rsidRPr="00716D43">
        <w:t xml:space="preserve">, </w:t>
      </w:r>
      <w:hyperlink w:anchor="_Заявление_Участника_о" w:history="1">
        <w:r w:rsidR="000D5AD2" w:rsidRPr="00716D43">
          <w:rPr>
            <w:rStyle w:val="afa"/>
          </w:rPr>
          <w:t xml:space="preserve">Заявления </w:t>
        </w:r>
        <w:r w:rsidR="000D5AD2" w:rsidRPr="00716D43">
          <w:rPr>
            <w:rStyle w:val="afa"/>
          </w:rPr>
          <w:lastRenderedPageBreak/>
          <w:t>Участника о наличии связей, которые могут иметь значение для Закупки (форма 10)</w:t>
        </w:r>
      </w:hyperlink>
      <w:r w:rsidR="000D5AD2" w:rsidRPr="00716D43">
        <w:t xml:space="preserve">, </w:t>
      </w:r>
      <w:hyperlink w:anchor="_Квалификационная_анкета_Участника" w:history="1">
        <w:r w:rsidR="000D5AD2" w:rsidRPr="00716D43">
          <w:rPr>
            <w:rStyle w:val="afa"/>
          </w:rPr>
          <w:t>Квалификационная анкета Участника на соответствие требованиям промышленной безопасности, охраны труда и окружающей среды (форма 11)</w:t>
        </w:r>
      </w:hyperlink>
      <w:r w:rsidR="000D5AD2" w:rsidRPr="00716D43">
        <w:t xml:space="preserve">, </w:t>
      </w:r>
      <w:hyperlink w:anchor="_Гарантии_и_заверения" w:history="1">
        <w:r w:rsidR="000D5AD2" w:rsidRPr="00716D43">
          <w:rPr>
            <w:rStyle w:val="afa"/>
          </w:rPr>
          <w:t>Гарантии и заверения о соблюдении законодательства о персональных данных (форма 12)</w:t>
        </w:r>
      </w:hyperlink>
      <w:r w:rsidR="000D5AD2" w:rsidRPr="00716D43">
        <w:t xml:space="preserve">, заполняются от имени Коллективного Участника выступающего в лице Лидера Коллективного участника на каждого члена Коллективного Участника (при этом в формах Лидера Коллективного Участника должно быть указано на то, что форма представлена на Лидера Коллективного Участника); </w:t>
      </w:r>
    </w:p>
    <w:bookmarkStart w:id="70" w:name="_Hlk37331282"/>
    <w:p w14:paraId="02CB8554" w14:textId="69366926" w:rsidR="000D5AD2" w:rsidRPr="00716D43" w:rsidRDefault="000D5AD2" w:rsidP="005775F9">
      <w:pPr>
        <w:pStyle w:val="ab"/>
        <w:numPr>
          <w:ilvl w:val="0"/>
          <w:numId w:val="48"/>
        </w:numPr>
        <w:spacing w:after="0" w:line="264" w:lineRule="auto"/>
        <w:ind w:left="709" w:firstLine="709"/>
        <w:contextualSpacing w:val="0"/>
        <w:jc w:val="both"/>
      </w:pPr>
      <w:r w:rsidRPr="003536D6">
        <w:fldChar w:fldCharType="begin"/>
      </w:r>
      <w:r w:rsidRPr="00716D43">
        <w:instrText xml:space="preserve"> HYPERLINK \l "_Согласие_субъекта_персональных" </w:instrText>
      </w:r>
      <w:r w:rsidRPr="003536D6">
        <w:fldChar w:fldCharType="separate"/>
      </w:r>
      <w:r w:rsidRPr="00716D43">
        <w:rPr>
          <w:rStyle w:val="afa"/>
        </w:rPr>
        <w:t>Согласие субъекта персональных данных на обработку персональных данных (форма 13)</w:t>
      </w:r>
      <w:r w:rsidRPr="003536D6">
        <w:rPr>
          <w:rStyle w:val="afa"/>
        </w:rPr>
        <w:fldChar w:fldCharType="end"/>
      </w:r>
      <w:r w:rsidRPr="00716D43">
        <w:t xml:space="preserve"> </w:t>
      </w:r>
      <w:bookmarkStart w:id="71" w:name="_Hlk37333596"/>
      <w:r w:rsidRPr="00716D43">
        <w:t xml:space="preserve">заполняется от имени члена Коллективного Участника, являющимся </w:t>
      </w:r>
      <w:r w:rsidR="008F725F" w:rsidRPr="008F725F">
        <w:t>индивидуальными предпринимателями и физическими лицами, являющимися налоговыми резидентами Российской Федерации</w:t>
      </w:r>
      <w:r w:rsidRPr="00716D43">
        <w:t>, в соответствии с инструкцией по её заполнению и предоставляется Лидером Коллективного Участника в составе Заявки.</w:t>
      </w:r>
    </w:p>
    <w:bookmarkEnd w:id="70"/>
    <w:bookmarkEnd w:id="71"/>
    <w:p w14:paraId="54C6954C" w14:textId="77777777" w:rsidR="000D5AD2" w:rsidRPr="00716D43" w:rsidRDefault="000D5AD2" w:rsidP="005775F9">
      <w:pPr>
        <w:pStyle w:val="ab"/>
        <w:widowControl w:val="0"/>
        <w:numPr>
          <w:ilvl w:val="0"/>
          <w:numId w:val="49"/>
        </w:numPr>
        <w:suppressAutoHyphens/>
        <w:spacing w:after="0" w:line="264" w:lineRule="auto"/>
        <w:ind w:left="0" w:firstLine="709"/>
        <w:contextualSpacing w:val="0"/>
        <w:jc w:val="both"/>
        <w:rPr>
          <w:i/>
          <w:iCs/>
        </w:rPr>
      </w:pPr>
      <w:r w:rsidRPr="00716D43">
        <w:rPr>
          <w:color w:val="000000"/>
        </w:rPr>
        <w:t>Документы</w:t>
      </w:r>
      <w:r w:rsidRPr="00716D43">
        <w:t xml:space="preserve"> в соответствии с требованиями Задания на закупку </w:t>
      </w:r>
      <w:r w:rsidRPr="00716D43">
        <w:rPr>
          <w:i/>
          <w:iCs/>
        </w:rPr>
        <w:t>(данные документы, должны быть размещены Участником в папке (разделе) «Техническая часть»).</w:t>
      </w:r>
    </w:p>
    <w:p w14:paraId="615A5DC6" w14:textId="77777777" w:rsidR="000D5AD2" w:rsidRPr="00716D43" w:rsidRDefault="000D5AD2" w:rsidP="008F743E">
      <w:pPr>
        <w:pStyle w:val="ab"/>
        <w:widowControl w:val="0"/>
        <w:suppressAutoHyphens/>
        <w:spacing w:line="264" w:lineRule="auto"/>
        <w:ind w:left="709"/>
        <w:jc w:val="both"/>
        <w:rPr>
          <w:i/>
          <w:iCs/>
        </w:rPr>
      </w:pPr>
    </w:p>
    <w:p w14:paraId="62CC6B9D" w14:textId="77777777" w:rsidR="000D5AD2" w:rsidRPr="00716D43" w:rsidRDefault="000D5AD2" w:rsidP="005775F9">
      <w:pPr>
        <w:pStyle w:val="ab"/>
        <w:widowControl w:val="0"/>
        <w:numPr>
          <w:ilvl w:val="2"/>
          <w:numId w:val="61"/>
        </w:numPr>
        <w:suppressAutoHyphens/>
        <w:spacing w:after="0" w:line="264" w:lineRule="auto"/>
        <w:ind w:left="0" w:firstLine="709"/>
        <w:contextualSpacing w:val="0"/>
        <w:jc w:val="both"/>
      </w:pPr>
      <w:r w:rsidRPr="00716D43">
        <w:t xml:space="preserve">При необходимости Организатор ОЗП вправе затребовать у Участника оригиналы документов, указанные в п. </w:t>
      </w:r>
      <w:r w:rsidRPr="003536D6">
        <w:fldChar w:fldCharType="begin"/>
      </w:r>
      <w:r w:rsidRPr="00716D43">
        <w:instrText xml:space="preserve"> REF _Ref531082582 \r \h  \* MERGEFORMAT </w:instrText>
      </w:r>
      <w:r w:rsidRPr="003536D6">
        <w:fldChar w:fldCharType="separate"/>
      </w:r>
      <w:r w:rsidRPr="00716D43">
        <w:t>3.1.5</w:t>
      </w:r>
      <w:r w:rsidRPr="003536D6">
        <w:fldChar w:fldCharType="end"/>
      </w:r>
      <w:r w:rsidRPr="003536D6">
        <w:fldChar w:fldCharType="begin"/>
      </w:r>
      <w:r w:rsidRPr="00716D43">
        <w:instrText xml:space="preserve"> REF _Ref531082582 \r \h  \* MERGEFORMAT </w:instrText>
      </w:r>
      <w:r w:rsidRPr="003536D6">
        <w:fldChar w:fldCharType="end"/>
      </w:r>
      <w:r w:rsidRPr="00716D43">
        <w:t>. данного Раздела для обозрения с последующим их возвратом Участнику.</w:t>
      </w:r>
    </w:p>
    <w:p w14:paraId="57495B72" w14:textId="77777777" w:rsidR="000D5AD2" w:rsidRPr="00716D43" w:rsidRDefault="000D5AD2" w:rsidP="005775F9">
      <w:pPr>
        <w:pStyle w:val="ab"/>
        <w:widowControl w:val="0"/>
        <w:numPr>
          <w:ilvl w:val="2"/>
          <w:numId w:val="61"/>
        </w:numPr>
        <w:suppressAutoHyphens/>
        <w:spacing w:after="0" w:line="264" w:lineRule="auto"/>
        <w:ind w:left="0" w:firstLine="709"/>
        <w:contextualSpacing w:val="0"/>
        <w:jc w:val="both"/>
        <w:rPr>
          <w:color w:val="000000" w:themeColor="text1"/>
        </w:rPr>
      </w:pPr>
      <w:r w:rsidRPr="00716D43">
        <w:rPr>
          <w:color w:val="000000" w:themeColor="text1"/>
        </w:rPr>
        <w:t>Сведения, которые содержатся в заявке участников ОЗП, не должны допускать двусмысленных толкований.</w:t>
      </w:r>
    </w:p>
    <w:p w14:paraId="34461675" w14:textId="77777777" w:rsidR="000D5AD2" w:rsidRPr="00716D43" w:rsidRDefault="000D5AD2" w:rsidP="005775F9">
      <w:pPr>
        <w:pStyle w:val="ab"/>
        <w:widowControl w:val="0"/>
        <w:numPr>
          <w:ilvl w:val="2"/>
          <w:numId w:val="61"/>
        </w:numPr>
        <w:suppressAutoHyphens/>
        <w:spacing w:after="0" w:line="264" w:lineRule="auto"/>
        <w:ind w:left="0" w:firstLine="709"/>
        <w:contextualSpacing w:val="0"/>
        <w:jc w:val="both"/>
        <w:rPr>
          <w:color w:val="000000" w:themeColor="text1"/>
        </w:rPr>
      </w:pPr>
      <w:r w:rsidRPr="00716D43">
        <w:rPr>
          <w:color w:val="000000" w:themeColor="text1"/>
        </w:rPr>
        <w:t xml:space="preserve"> Организатор имеет право запросить у Участников дать разъяснения или дополнения их заявок, в том числе с предоставлением отсутствующих документов. </w:t>
      </w:r>
    </w:p>
    <w:p w14:paraId="7FD84B82" w14:textId="77777777" w:rsidR="000D5AD2" w:rsidRPr="00716D43" w:rsidRDefault="000D5AD2" w:rsidP="005775F9">
      <w:pPr>
        <w:pStyle w:val="ab"/>
        <w:widowControl w:val="0"/>
        <w:numPr>
          <w:ilvl w:val="2"/>
          <w:numId w:val="61"/>
        </w:numPr>
        <w:suppressAutoHyphens/>
        <w:spacing w:after="0" w:line="264" w:lineRule="auto"/>
        <w:ind w:left="0" w:firstLine="709"/>
        <w:contextualSpacing w:val="0"/>
        <w:jc w:val="both"/>
      </w:pPr>
      <w:r w:rsidRPr="00716D43">
        <w:rPr>
          <w:color w:val="000000" w:themeColor="text1"/>
        </w:rPr>
        <w:t>После подведения итогов ОЗП (выбора Победителя) Участник до подписания договора от имени Общества</w:t>
      </w:r>
      <w:r w:rsidRPr="00716D43">
        <w:t>, должен предоставить Организатору закупки:</w:t>
      </w:r>
    </w:p>
    <w:p w14:paraId="27D5C598" w14:textId="77777777" w:rsidR="000D5AD2" w:rsidRPr="00716D43" w:rsidRDefault="000D5AD2" w:rsidP="005775F9">
      <w:pPr>
        <w:pStyle w:val="ab"/>
        <w:keepNext/>
        <w:numPr>
          <w:ilvl w:val="0"/>
          <w:numId w:val="43"/>
        </w:numPr>
        <w:tabs>
          <w:tab w:val="left" w:pos="0"/>
          <w:tab w:val="left" w:pos="851"/>
          <w:tab w:val="left" w:pos="1701"/>
        </w:tabs>
        <w:spacing w:after="0" w:line="264" w:lineRule="auto"/>
        <w:ind w:left="993" w:hanging="142"/>
        <w:jc w:val="both"/>
        <w:rPr>
          <w:bCs/>
        </w:rPr>
      </w:pPr>
      <w:r w:rsidRPr="00716D43">
        <w:t>решение</w:t>
      </w:r>
      <w:r w:rsidRPr="00716D43">
        <w:rPr>
          <w:bCs/>
        </w:rPr>
        <w:t xml:space="preserve"> об одобрении крупной сделки </w:t>
      </w:r>
      <w:r w:rsidRPr="00716D43">
        <w:rPr>
          <w:bCs/>
          <w:i/>
        </w:rPr>
        <w:t>(если требование о необходимости наличия такого решения установлено законодательством РФ,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w:t>
      </w:r>
      <w:r w:rsidRPr="00716D43">
        <w:rPr>
          <w:bCs/>
        </w:rPr>
        <w:t xml:space="preserve">, </w:t>
      </w:r>
      <w:r w:rsidRPr="00716D43">
        <w:rPr>
          <w:bCs/>
          <w:i/>
        </w:rPr>
        <w:t>являются крупной сделкой)</w:t>
      </w:r>
      <w:r w:rsidRPr="00716D43">
        <w:rPr>
          <w:bCs/>
        </w:rPr>
        <w:t>;</w:t>
      </w:r>
    </w:p>
    <w:p w14:paraId="4F0A2C5D" w14:textId="77777777" w:rsidR="000D5AD2" w:rsidRPr="00716D43" w:rsidRDefault="000D5AD2" w:rsidP="005775F9">
      <w:pPr>
        <w:pStyle w:val="ab"/>
        <w:keepNext/>
        <w:numPr>
          <w:ilvl w:val="0"/>
          <w:numId w:val="43"/>
        </w:numPr>
        <w:tabs>
          <w:tab w:val="left" w:pos="0"/>
          <w:tab w:val="left" w:pos="851"/>
          <w:tab w:val="left" w:pos="1701"/>
        </w:tabs>
        <w:spacing w:after="0" w:line="264" w:lineRule="auto"/>
        <w:ind w:left="993" w:hanging="142"/>
        <w:jc w:val="both"/>
        <w:rPr>
          <w:bCs/>
          <w:i/>
        </w:rPr>
      </w:pPr>
      <w:r w:rsidRPr="00716D43">
        <w:t>решение</w:t>
      </w:r>
      <w:r w:rsidRPr="00716D43">
        <w:rPr>
          <w:bCs/>
        </w:rPr>
        <w:t xml:space="preserve"> об одобрении сделки с заинтересованностью </w:t>
      </w:r>
      <w:r w:rsidRPr="00716D43">
        <w:rPr>
          <w:bCs/>
          <w:i/>
        </w:rPr>
        <w:t>(если требование о наличии такого одобрения установлено законодательством РФ, учредительными документами юридического лица и если для участника закупки выполнение договора или предоставление обеспечения заявки на участие в закупке, является сделкой с заинтересованностью)</w:t>
      </w:r>
      <w:r w:rsidRPr="00716D43">
        <w:rPr>
          <w:bCs/>
        </w:rPr>
        <w:t xml:space="preserve">; </w:t>
      </w:r>
    </w:p>
    <w:p w14:paraId="5454C4F3" w14:textId="77777777" w:rsidR="000D5AD2" w:rsidRPr="00716D43" w:rsidRDefault="000D5AD2" w:rsidP="005775F9">
      <w:pPr>
        <w:pStyle w:val="ab"/>
        <w:keepNext/>
        <w:numPr>
          <w:ilvl w:val="0"/>
          <w:numId w:val="43"/>
        </w:numPr>
        <w:tabs>
          <w:tab w:val="left" w:pos="0"/>
          <w:tab w:val="left" w:pos="851"/>
          <w:tab w:val="left" w:pos="1701"/>
        </w:tabs>
        <w:spacing w:after="0" w:line="264" w:lineRule="auto"/>
        <w:ind w:left="993" w:hanging="142"/>
        <w:jc w:val="both"/>
      </w:pPr>
      <w:r w:rsidRPr="00716D43">
        <w:t>или</w:t>
      </w:r>
      <w:r w:rsidRPr="00716D43">
        <w:rPr>
          <w:bCs/>
        </w:rPr>
        <w:t xml:space="preserve"> письменное подтверждение о том, что данная сделка не является крупной сделкой и/или сделкой с заинтересованностью, и/или не подлежит одобрению соответствующим органом управления Участника</w:t>
      </w:r>
      <w:r w:rsidRPr="00716D43">
        <w:rPr>
          <w:bCs/>
          <w:i/>
        </w:rPr>
        <w:t>.</w:t>
      </w:r>
      <w:r w:rsidRPr="00716D43">
        <w:rPr>
          <w:bCs/>
        </w:rPr>
        <w:t xml:space="preserve"> </w:t>
      </w:r>
    </w:p>
    <w:p w14:paraId="53147DF6" w14:textId="77777777" w:rsidR="000D5AD2" w:rsidRPr="00716D43" w:rsidRDefault="000D5AD2" w:rsidP="008F743E">
      <w:pPr>
        <w:keepNext/>
        <w:tabs>
          <w:tab w:val="left" w:pos="0"/>
          <w:tab w:val="left" w:pos="851"/>
          <w:tab w:val="left" w:pos="1701"/>
        </w:tabs>
        <w:spacing w:line="264" w:lineRule="auto"/>
        <w:ind w:firstLine="709"/>
        <w:contextualSpacing/>
        <w:jc w:val="both"/>
      </w:pPr>
      <w:r w:rsidRPr="00716D43">
        <w:t xml:space="preserve">3.1.14. Без ограничения права отклонить Заявку, поданную с ошибками, противоречиями и опечатками, Заказчик вправе до подведения итогов ОЗП самостоятельно, в том числе без подтверждения Участником, устранить опечатки и несущественные </w:t>
      </w:r>
      <w:r w:rsidRPr="00716D43">
        <w:lastRenderedPageBreak/>
        <w:t>арифметические погрешности, которые не оказывают существенного влияния на условия, предлагаемые Участником ОЗП в Заявке  и на результат ОЗП.</w:t>
      </w:r>
    </w:p>
    <w:p w14:paraId="54311E7B" w14:textId="77777777" w:rsidR="000D5AD2" w:rsidRPr="00716D43" w:rsidRDefault="000D5AD2" w:rsidP="008F743E">
      <w:pPr>
        <w:keepNext/>
        <w:tabs>
          <w:tab w:val="left" w:pos="0"/>
          <w:tab w:val="left" w:pos="851"/>
          <w:tab w:val="left" w:pos="1701"/>
        </w:tabs>
        <w:spacing w:line="264" w:lineRule="auto"/>
        <w:ind w:firstLine="709"/>
        <w:contextualSpacing/>
        <w:jc w:val="both"/>
      </w:pPr>
      <w:r w:rsidRPr="00716D43">
        <w:t>3.1.15.</w:t>
      </w:r>
      <w:r w:rsidRPr="00716D43">
        <w:tab/>
        <w:t>Организатор Закупки вправе обратиться к третьим лицам с проверкой информации, указанной в Заявках Участников (например, к производителю товара, если предусмотрена поставка товара).</w:t>
      </w:r>
    </w:p>
    <w:p w14:paraId="7B6B45E6" w14:textId="77777777" w:rsidR="000D5AD2" w:rsidRPr="00716D43" w:rsidRDefault="000D5AD2" w:rsidP="008F743E">
      <w:pPr>
        <w:widowControl w:val="0"/>
        <w:suppressAutoHyphens/>
        <w:spacing w:line="264" w:lineRule="auto"/>
        <w:ind w:firstLine="709"/>
        <w:jc w:val="both"/>
        <w:rPr>
          <w:color w:val="000000" w:themeColor="text1"/>
        </w:rPr>
      </w:pPr>
    </w:p>
    <w:p w14:paraId="5D657400" w14:textId="77777777" w:rsidR="000D5AD2" w:rsidRPr="008F743E" w:rsidRDefault="000D5AD2" w:rsidP="005775F9">
      <w:pPr>
        <w:pStyle w:val="3"/>
        <w:numPr>
          <w:ilvl w:val="1"/>
          <w:numId w:val="61"/>
        </w:numPr>
        <w:spacing w:before="100" w:after="100" w:line="264" w:lineRule="auto"/>
        <w:ind w:right="567"/>
        <w:jc w:val="both"/>
        <w:rPr>
          <w:color w:val="000000" w:themeColor="text1"/>
          <w:sz w:val="24"/>
          <w:szCs w:val="24"/>
        </w:rPr>
      </w:pPr>
      <w:r w:rsidRPr="008F743E">
        <w:rPr>
          <w:color w:val="000000" w:themeColor="text1"/>
          <w:sz w:val="24"/>
          <w:szCs w:val="24"/>
        </w:rPr>
        <w:t xml:space="preserve"> </w:t>
      </w:r>
      <w:bookmarkStart w:id="72" w:name="_Ref529114933"/>
      <w:bookmarkStart w:id="73" w:name="_Ref529118344"/>
      <w:bookmarkStart w:id="74" w:name="_Ref529118537"/>
      <w:bookmarkStart w:id="75" w:name="_Ref529118573"/>
      <w:bookmarkStart w:id="76" w:name="_Ref529118610"/>
      <w:bookmarkStart w:id="77" w:name="_Ref529118633"/>
      <w:bookmarkStart w:id="78" w:name="_Ref529118647"/>
      <w:bookmarkStart w:id="79" w:name="_Ref529118669"/>
      <w:bookmarkStart w:id="80" w:name="_Ref529118690"/>
      <w:bookmarkStart w:id="81" w:name="_Ref529118708"/>
      <w:bookmarkStart w:id="82" w:name="_Ref529118787"/>
      <w:bookmarkStart w:id="83" w:name="_Toc22835448"/>
      <w:bookmarkStart w:id="84" w:name="_Toc64027918"/>
      <w:r w:rsidRPr="008F743E">
        <w:rPr>
          <w:color w:val="000000" w:themeColor="text1"/>
          <w:sz w:val="24"/>
          <w:szCs w:val="24"/>
        </w:rPr>
        <w:t xml:space="preserve">Требования к оформлению заявки на участие в </w:t>
      </w:r>
      <w:bookmarkEnd w:id="72"/>
      <w:bookmarkEnd w:id="73"/>
      <w:bookmarkEnd w:id="74"/>
      <w:bookmarkEnd w:id="75"/>
      <w:bookmarkEnd w:id="76"/>
      <w:bookmarkEnd w:id="77"/>
      <w:bookmarkEnd w:id="78"/>
      <w:bookmarkEnd w:id="79"/>
      <w:bookmarkEnd w:id="80"/>
      <w:bookmarkEnd w:id="81"/>
      <w:bookmarkEnd w:id="82"/>
      <w:r w:rsidRPr="008F743E">
        <w:rPr>
          <w:color w:val="000000" w:themeColor="text1"/>
          <w:sz w:val="24"/>
          <w:szCs w:val="24"/>
        </w:rPr>
        <w:t>открытом запросе предложений</w:t>
      </w:r>
      <w:bookmarkEnd w:id="83"/>
      <w:bookmarkEnd w:id="84"/>
    </w:p>
    <w:p w14:paraId="18201020" w14:textId="77777777" w:rsidR="000D5AD2" w:rsidRPr="00716D43" w:rsidRDefault="000D5AD2" w:rsidP="005775F9">
      <w:pPr>
        <w:pStyle w:val="ab"/>
        <w:numPr>
          <w:ilvl w:val="2"/>
          <w:numId w:val="61"/>
        </w:numPr>
        <w:spacing w:after="0" w:line="264" w:lineRule="auto"/>
        <w:ind w:left="0" w:firstLine="709"/>
        <w:jc w:val="both"/>
      </w:pPr>
      <w:r w:rsidRPr="00716D43">
        <w:t>Каждый документ, входящий в состав заявки должен быть, если иное конкретно не указано в данной документации:</w:t>
      </w:r>
    </w:p>
    <w:p w14:paraId="21175339" w14:textId="77777777" w:rsidR="000D5AD2" w:rsidRPr="00716D43" w:rsidRDefault="000D5AD2" w:rsidP="005775F9">
      <w:pPr>
        <w:pStyle w:val="ab"/>
        <w:numPr>
          <w:ilvl w:val="0"/>
          <w:numId w:val="33"/>
        </w:numPr>
        <w:spacing w:after="0" w:line="264" w:lineRule="auto"/>
        <w:ind w:left="0" w:firstLine="709"/>
        <w:jc w:val="both"/>
      </w:pPr>
      <w:r w:rsidRPr="00716D43">
        <w:t>сохранен в одном отдельном электронном файле/архиве. Файлы должны иметь наименование, соответствующее его внутреннему содержанию (например, Анкета Участника, Устав, Свидетельство и др.). Все файлы/архивы не должны иметь защиты от их открытия, копирования или их печати;</w:t>
      </w:r>
    </w:p>
    <w:p w14:paraId="03BA965F" w14:textId="50FD65AB" w:rsidR="00F64F5D" w:rsidRPr="00716D43" w:rsidRDefault="000D5AD2" w:rsidP="005775F9">
      <w:pPr>
        <w:pStyle w:val="ab"/>
        <w:numPr>
          <w:ilvl w:val="0"/>
          <w:numId w:val="33"/>
        </w:numPr>
        <w:spacing w:after="0" w:line="264" w:lineRule="auto"/>
        <w:ind w:left="0" w:firstLine="709"/>
        <w:jc w:val="both"/>
      </w:pPr>
      <w:r w:rsidRPr="00716D43">
        <w:t>отсканирован и иметь один из распространенных графических форматов документов: Rich Text Format *.tif, Portable Document Format *.pdf, Joint Photographic Experts Group *.jpg и т.п. (применимо для нотариально заверенных копий документов, а также учредительных документов (Устав, приказы, решения, Свидетельства и т.д.), разрешительных документов (Свидетельства, Сертификаты и т.д.)).</w:t>
      </w:r>
    </w:p>
    <w:p w14:paraId="19354E9A" w14:textId="20CE61BD" w:rsidR="00F64F5D" w:rsidRDefault="00F64F5D" w:rsidP="005775F9">
      <w:pPr>
        <w:pStyle w:val="ab"/>
        <w:numPr>
          <w:ilvl w:val="2"/>
          <w:numId w:val="61"/>
        </w:numPr>
        <w:spacing w:line="264" w:lineRule="auto"/>
        <w:ind w:left="0" w:firstLine="709"/>
        <w:jc w:val="both"/>
      </w:pPr>
      <w:r w:rsidRPr="00F64F5D">
        <w:t>Документы, представленные Участником не в полном виде, считаются не предоставленными Участником в целом и не учитываются при проведении отбора и/или оценки Заявок.</w:t>
      </w:r>
    </w:p>
    <w:p w14:paraId="3E0E9A46" w14:textId="3ED55547" w:rsidR="000D5AD2" w:rsidRDefault="000D5AD2" w:rsidP="005775F9">
      <w:pPr>
        <w:pStyle w:val="ab"/>
        <w:numPr>
          <w:ilvl w:val="2"/>
          <w:numId w:val="61"/>
        </w:numPr>
        <w:spacing w:after="0" w:line="264" w:lineRule="auto"/>
        <w:ind w:left="0" w:firstLine="709"/>
        <w:jc w:val="both"/>
      </w:pPr>
      <w:r w:rsidRPr="00716D43">
        <w:t>Документы, которые составляются и оформляются в соответствии образцами форм и документов для заполнения участниками ОЗП (</w:t>
      </w:r>
      <w:hyperlink w:anchor="_РАЗДЕЛ_2._ОБРАЗЦЫ" w:history="1">
        <w:r w:rsidRPr="00716D43">
          <w:rPr>
            <w:rStyle w:val="afa"/>
          </w:rPr>
          <w:t xml:space="preserve">Раздел </w:t>
        </w:r>
        <w:r w:rsidR="00305D11">
          <w:rPr>
            <w:rStyle w:val="afa"/>
          </w:rPr>
          <w:t>6</w:t>
        </w:r>
      </w:hyperlink>
      <w:r w:rsidRPr="00716D43">
        <w:t xml:space="preserve"> настоящей Закупочной документации) и иные документы, которые составляются и оформляются Участником ОЗП </w:t>
      </w:r>
      <w:bookmarkStart w:id="85" w:name="_Hlk535497272"/>
      <w:r w:rsidRPr="00716D43">
        <w:t>в соответствии с требованиями Закупочной документации должны подписаны уполномоченным лицом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с применением электронной подписи с соответствии с Федеральным законом от 06.04.2011 г. № 63-ФЗ «Об электронной подписи».</w:t>
      </w:r>
    </w:p>
    <w:p w14:paraId="3095CF0D" w14:textId="77777777" w:rsidR="005555B6" w:rsidRDefault="005555B6" w:rsidP="008F743E">
      <w:pPr>
        <w:pStyle w:val="ab"/>
        <w:spacing w:after="0" w:line="264" w:lineRule="auto"/>
        <w:ind w:left="709"/>
        <w:jc w:val="both"/>
      </w:pPr>
    </w:p>
    <w:p w14:paraId="06EAED9F" w14:textId="27CA3964" w:rsidR="00A02998" w:rsidRPr="008F743E" w:rsidRDefault="00A02998" w:rsidP="005775F9">
      <w:pPr>
        <w:pStyle w:val="ab"/>
        <w:numPr>
          <w:ilvl w:val="1"/>
          <w:numId w:val="61"/>
        </w:numPr>
        <w:spacing w:line="264" w:lineRule="auto"/>
        <w:ind w:hanging="682"/>
        <w:jc w:val="both"/>
        <w:rPr>
          <w:b/>
          <w:color w:val="000000" w:themeColor="text1"/>
        </w:rPr>
      </w:pPr>
      <w:bookmarkStart w:id="86" w:name="_Toc389642254"/>
      <w:bookmarkStart w:id="87" w:name="_Toc389642255"/>
      <w:bookmarkStart w:id="88" w:name="_Toc389641443"/>
      <w:bookmarkStart w:id="89" w:name="_Toc389642257"/>
      <w:bookmarkStart w:id="90" w:name="_Toc389641444"/>
      <w:bookmarkStart w:id="91" w:name="_Toc389642258"/>
      <w:bookmarkStart w:id="92" w:name="_Toc389641446"/>
      <w:bookmarkStart w:id="93" w:name="_Toc389642260"/>
      <w:bookmarkStart w:id="94" w:name="_Toc389641447"/>
      <w:bookmarkStart w:id="95" w:name="_Toc389642261"/>
      <w:bookmarkStart w:id="96" w:name="_Toc389641448"/>
      <w:bookmarkStart w:id="97" w:name="_Toc389642262"/>
      <w:bookmarkStart w:id="98" w:name="_Toc389641449"/>
      <w:bookmarkStart w:id="99" w:name="_Toc389642263"/>
      <w:bookmarkStart w:id="100" w:name="_Toc389641450"/>
      <w:bookmarkStart w:id="101" w:name="_Toc389642264"/>
      <w:bookmarkStart w:id="102" w:name="_Toc22835449"/>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8F743E">
        <w:rPr>
          <w:b/>
          <w:color w:val="000000" w:themeColor="text1"/>
        </w:rPr>
        <w:t>Цена заявки на участие в открытом запросе предложений</w:t>
      </w:r>
      <w:bookmarkEnd w:id="102"/>
    </w:p>
    <w:p w14:paraId="1411AA03" w14:textId="5C8FFDDD" w:rsidR="00A02998" w:rsidRPr="008F743E" w:rsidRDefault="00A02998" w:rsidP="005775F9">
      <w:pPr>
        <w:pStyle w:val="ab"/>
        <w:widowControl w:val="0"/>
        <w:numPr>
          <w:ilvl w:val="2"/>
          <w:numId w:val="61"/>
        </w:numPr>
        <w:suppressAutoHyphens/>
        <w:spacing w:after="0" w:line="264" w:lineRule="auto"/>
        <w:ind w:left="0" w:firstLine="709"/>
        <w:contextualSpacing w:val="0"/>
        <w:jc w:val="both"/>
        <w:rPr>
          <w:color w:val="000000" w:themeColor="text1"/>
        </w:rPr>
      </w:pPr>
      <w:r w:rsidRPr="00716D43">
        <w:rPr>
          <w:color w:val="000000" w:themeColor="text1"/>
        </w:rPr>
        <w:t xml:space="preserve">Цена договора, предлагаемая участником ОЗП в заявке на участие в ОЗП, не может превышать НМЦД, указанную в </w:t>
      </w:r>
      <w:hyperlink w:anchor="Par_4" w:history="1">
        <w:r w:rsidRPr="00716D43">
          <w:rPr>
            <w:rStyle w:val="afa"/>
          </w:rPr>
          <w:t xml:space="preserve">пункте </w:t>
        </w:r>
        <w:r w:rsidR="00AA3CB9">
          <w:rPr>
            <w:rStyle w:val="afa"/>
          </w:rPr>
          <w:t>6</w:t>
        </w:r>
        <w:r w:rsidRPr="00716D43">
          <w:rPr>
            <w:rStyle w:val="afa"/>
          </w:rPr>
          <w:t xml:space="preserve"> Информационной карты ОЗП</w:t>
        </w:r>
      </w:hyperlink>
      <w:r w:rsidRPr="00716D43">
        <w:rPr>
          <w:color w:val="000000" w:themeColor="text1"/>
        </w:rPr>
        <w:t xml:space="preserve"> или быть равной нулю. </w:t>
      </w:r>
      <w:r w:rsidRPr="00716D43">
        <w:t>В случае если цена, предложенная Участником, превышает НМЦД или равна нулю – заявка участника должна быть отклонена.</w:t>
      </w:r>
      <w:r w:rsidRPr="00716D43">
        <w:rPr>
          <w:i/>
          <w:color w:val="FF0000"/>
        </w:rPr>
        <w:t xml:space="preserve"> </w:t>
      </w:r>
    </w:p>
    <w:p w14:paraId="4FFD3B33" w14:textId="77777777" w:rsidR="00AA3CB9" w:rsidRPr="008F743E" w:rsidRDefault="00AA3CB9" w:rsidP="008F743E">
      <w:pPr>
        <w:pStyle w:val="ab"/>
        <w:widowControl w:val="0"/>
        <w:suppressAutoHyphens/>
        <w:spacing w:after="0" w:line="264" w:lineRule="auto"/>
        <w:ind w:left="709"/>
        <w:contextualSpacing w:val="0"/>
        <w:jc w:val="both"/>
        <w:rPr>
          <w:color w:val="000000" w:themeColor="text1"/>
        </w:rPr>
      </w:pPr>
    </w:p>
    <w:p w14:paraId="30430386" w14:textId="77777777" w:rsidR="00AA3CB9" w:rsidRPr="00716D43" w:rsidRDefault="00AA3CB9" w:rsidP="008F743E">
      <w:pPr>
        <w:pStyle w:val="ab"/>
        <w:widowControl w:val="0"/>
        <w:suppressAutoHyphens/>
        <w:spacing w:after="0" w:line="264" w:lineRule="auto"/>
        <w:ind w:left="894"/>
        <w:contextualSpacing w:val="0"/>
        <w:jc w:val="both"/>
        <w:rPr>
          <w:color w:val="000000" w:themeColor="text1"/>
        </w:rPr>
      </w:pPr>
    </w:p>
    <w:p w14:paraId="3DC4A2BB" w14:textId="497CFE57" w:rsidR="0072017A" w:rsidRPr="00716D43" w:rsidRDefault="0072017A" w:rsidP="005775F9">
      <w:pPr>
        <w:pStyle w:val="14"/>
        <w:keepNext w:val="0"/>
        <w:keepLines w:val="0"/>
        <w:widowControl w:val="0"/>
        <w:numPr>
          <w:ilvl w:val="0"/>
          <w:numId w:val="51"/>
        </w:numPr>
        <w:suppressAutoHyphens/>
        <w:spacing w:before="0" w:line="264" w:lineRule="auto"/>
        <w:ind w:firstLine="207"/>
        <w:jc w:val="both"/>
        <w:rPr>
          <w:sz w:val="24"/>
          <w:szCs w:val="24"/>
        </w:rPr>
      </w:pPr>
      <w:bookmarkStart w:id="103" w:name="_Toc511232961"/>
      <w:bookmarkStart w:id="104" w:name="_Toc22835450"/>
      <w:bookmarkStart w:id="105" w:name="_Toc64027919"/>
      <w:r w:rsidRPr="00716D43">
        <w:rPr>
          <w:sz w:val="24"/>
          <w:szCs w:val="24"/>
        </w:rPr>
        <w:t xml:space="preserve">ПОДАЧА ЗАЯВКИ НА УЧАСТИЕ В </w:t>
      </w:r>
      <w:bookmarkEnd w:id="103"/>
      <w:r w:rsidRPr="00716D43">
        <w:rPr>
          <w:sz w:val="24"/>
          <w:szCs w:val="24"/>
        </w:rPr>
        <w:t>ОТКРЫТОМ ЗАПРОСЕ ПРЕДЛОЖЕНИЙ</w:t>
      </w:r>
      <w:bookmarkEnd w:id="104"/>
      <w:bookmarkEnd w:id="105"/>
    </w:p>
    <w:p w14:paraId="3CD52662" w14:textId="6922972F" w:rsidR="000866D2" w:rsidRPr="008F743E" w:rsidRDefault="000866D2" w:rsidP="005775F9">
      <w:pPr>
        <w:pStyle w:val="3"/>
        <w:numPr>
          <w:ilvl w:val="1"/>
          <w:numId w:val="51"/>
        </w:numPr>
        <w:spacing w:before="100" w:after="100" w:line="264" w:lineRule="auto"/>
        <w:ind w:right="567"/>
        <w:jc w:val="both"/>
        <w:rPr>
          <w:color w:val="000000" w:themeColor="text1"/>
          <w:sz w:val="24"/>
          <w:szCs w:val="24"/>
        </w:rPr>
      </w:pPr>
      <w:bookmarkStart w:id="106" w:name="_Toc511232962"/>
      <w:bookmarkStart w:id="107" w:name="_Toc22835451"/>
      <w:r w:rsidRPr="008F743E">
        <w:rPr>
          <w:color w:val="000000" w:themeColor="text1"/>
          <w:sz w:val="24"/>
          <w:szCs w:val="24"/>
        </w:rPr>
        <w:t xml:space="preserve"> </w:t>
      </w:r>
      <w:bookmarkStart w:id="108" w:name="_Toc64027920"/>
      <w:r w:rsidRPr="008F743E">
        <w:rPr>
          <w:color w:val="000000" w:themeColor="text1"/>
          <w:sz w:val="24"/>
          <w:szCs w:val="24"/>
        </w:rPr>
        <w:t xml:space="preserve">Порядок подачи заявок на участие в </w:t>
      </w:r>
      <w:bookmarkEnd w:id="106"/>
      <w:r w:rsidRPr="008F743E">
        <w:rPr>
          <w:color w:val="000000" w:themeColor="text1"/>
          <w:sz w:val="24"/>
          <w:szCs w:val="24"/>
        </w:rPr>
        <w:t>открытом запросе предложений</w:t>
      </w:r>
      <w:bookmarkEnd w:id="107"/>
      <w:bookmarkEnd w:id="108"/>
    </w:p>
    <w:p w14:paraId="582E5857" w14:textId="75528939" w:rsidR="000866D2" w:rsidRPr="00716D43" w:rsidRDefault="000866D2" w:rsidP="005775F9">
      <w:pPr>
        <w:pStyle w:val="ab"/>
        <w:widowControl w:val="0"/>
        <w:numPr>
          <w:ilvl w:val="2"/>
          <w:numId w:val="51"/>
        </w:numPr>
        <w:suppressAutoHyphens/>
        <w:spacing w:after="0" w:line="264" w:lineRule="auto"/>
        <w:ind w:left="0" w:firstLine="709"/>
        <w:contextualSpacing w:val="0"/>
        <w:jc w:val="both"/>
        <w:rPr>
          <w:color w:val="000000" w:themeColor="text1"/>
        </w:rPr>
      </w:pPr>
      <w:r w:rsidRPr="00716D43">
        <w:rPr>
          <w:color w:val="000000" w:themeColor="text1"/>
        </w:rPr>
        <w:t xml:space="preserve">Подача заявок на участие в ОЗП осуществляется только лицами, аккредитованными на ЭТП, указанной в </w:t>
      </w:r>
      <w:hyperlink w:anchor="Par3" w:history="1">
        <w:r w:rsidRPr="00716D43">
          <w:rPr>
            <w:rStyle w:val="afa"/>
          </w:rPr>
          <w:t xml:space="preserve">пункте </w:t>
        </w:r>
        <w:r w:rsidR="00A710E1">
          <w:rPr>
            <w:rStyle w:val="afa"/>
          </w:rPr>
          <w:t>5</w:t>
        </w:r>
        <w:r w:rsidRPr="00716D43">
          <w:rPr>
            <w:rStyle w:val="afa"/>
          </w:rPr>
          <w:t xml:space="preserve"> Информационной карты ОЗП</w:t>
        </w:r>
      </w:hyperlink>
      <w:r w:rsidRPr="00716D43">
        <w:rPr>
          <w:color w:val="000000" w:themeColor="text1"/>
        </w:rPr>
        <w:t>.</w:t>
      </w:r>
    </w:p>
    <w:p w14:paraId="04FFDA2D" w14:textId="77777777" w:rsidR="000866D2" w:rsidRPr="00716D43" w:rsidRDefault="000866D2" w:rsidP="005775F9">
      <w:pPr>
        <w:pStyle w:val="ab"/>
        <w:widowControl w:val="0"/>
        <w:numPr>
          <w:ilvl w:val="2"/>
          <w:numId w:val="51"/>
        </w:numPr>
        <w:suppressAutoHyphens/>
        <w:spacing w:after="0" w:line="264" w:lineRule="auto"/>
        <w:ind w:left="0" w:firstLine="709"/>
        <w:contextualSpacing w:val="0"/>
        <w:jc w:val="both"/>
        <w:rPr>
          <w:color w:val="000000" w:themeColor="text1"/>
        </w:rPr>
      </w:pPr>
      <w:r w:rsidRPr="00716D43">
        <w:rPr>
          <w:color w:val="000000" w:themeColor="text1"/>
        </w:rPr>
        <w:t>Заявка на участие в ОЗП направляется участником ОЗП оператору ЭТП в соответствии с 3.1.2 настоящей Закупочной документации</w:t>
      </w:r>
      <w:r w:rsidRPr="00716D43">
        <w:t xml:space="preserve"> </w:t>
      </w:r>
      <w:r w:rsidRPr="00716D43">
        <w:rPr>
          <w:color w:val="000000" w:themeColor="text1"/>
        </w:rPr>
        <w:t>и правилами ЭТП.</w:t>
      </w:r>
    </w:p>
    <w:p w14:paraId="66619848" w14:textId="2FC2F411" w:rsidR="000866D2" w:rsidRPr="00716D43" w:rsidRDefault="000866D2" w:rsidP="005775F9">
      <w:pPr>
        <w:pStyle w:val="ab"/>
        <w:widowControl w:val="0"/>
        <w:numPr>
          <w:ilvl w:val="2"/>
          <w:numId w:val="51"/>
        </w:numPr>
        <w:suppressAutoHyphens/>
        <w:spacing w:after="0" w:line="264" w:lineRule="auto"/>
        <w:ind w:left="0" w:firstLine="709"/>
        <w:contextualSpacing w:val="0"/>
        <w:jc w:val="both"/>
        <w:rPr>
          <w:color w:val="000000" w:themeColor="text1"/>
        </w:rPr>
      </w:pPr>
      <w:r w:rsidRPr="00716D43">
        <w:rPr>
          <w:color w:val="000000" w:themeColor="text1"/>
        </w:rPr>
        <w:lastRenderedPageBreak/>
        <w:t xml:space="preserve">Электронные документы участника ОЗП должны быть подписаны усиленной электронной подписью лица, имеющего право </w:t>
      </w:r>
      <w:r w:rsidRPr="006E48FE">
        <w:rPr>
          <w:color w:val="000000" w:themeColor="text1"/>
        </w:rPr>
        <w:t>действовать от имени участника ОЗП.</w:t>
      </w:r>
    </w:p>
    <w:p w14:paraId="491BFB3D" w14:textId="64EDB7F1" w:rsidR="000866D2" w:rsidRPr="00716D43" w:rsidRDefault="000866D2" w:rsidP="005775F9">
      <w:pPr>
        <w:pStyle w:val="ab"/>
        <w:widowControl w:val="0"/>
        <w:numPr>
          <w:ilvl w:val="2"/>
          <w:numId w:val="51"/>
        </w:numPr>
        <w:suppressAutoHyphens/>
        <w:spacing w:after="0" w:line="264" w:lineRule="auto"/>
        <w:ind w:left="0" w:firstLine="709"/>
        <w:contextualSpacing w:val="0"/>
        <w:jc w:val="both"/>
        <w:rPr>
          <w:color w:val="000000" w:themeColor="text1"/>
        </w:rPr>
      </w:pPr>
      <w:r w:rsidRPr="00716D43">
        <w:rPr>
          <w:color w:val="000000" w:themeColor="text1"/>
        </w:rPr>
        <w:t xml:space="preserve">Участник ОЗП вправе подать заявку на участие в ОЗП в любое время с момента размещения Извещения об осуществлении ОЗП до даты и времени окончания срока подачи таких заявок, указанных в </w:t>
      </w:r>
      <w:hyperlink w:anchor="Par19" w:history="1">
        <w:r w:rsidRPr="00716D43">
          <w:rPr>
            <w:rStyle w:val="afa"/>
          </w:rPr>
          <w:t>пункте 1</w:t>
        </w:r>
        <w:r w:rsidR="00A710E1">
          <w:rPr>
            <w:rStyle w:val="afa"/>
          </w:rPr>
          <w:t>5</w:t>
        </w:r>
        <w:r w:rsidRPr="00716D43">
          <w:rPr>
            <w:rStyle w:val="afa"/>
          </w:rPr>
          <w:t xml:space="preserve"> Информационной карты ОЗП</w:t>
        </w:r>
      </w:hyperlink>
      <w:r w:rsidRPr="00716D43">
        <w:rPr>
          <w:color w:val="000000" w:themeColor="text1"/>
        </w:rPr>
        <w:t>.</w:t>
      </w:r>
    </w:p>
    <w:p w14:paraId="51824161" w14:textId="77777777" w:rsidR="000866D2" w:rsidRPr="00716D43" w:rsidRDefault="000866D2" w:rsidP="005775F9">
      <w:pPr>
        <w:pStyle w:val="ab"/>
        <w:widowControl w:val="0"/>
        <w:numPr>
          <w:ilvl w:val="2"/>
          <w:numId w:val="51"/>
        </w:numPr>
        <w:suppressAutoHyphens/>
        <w:spacing w:after="0" w:line="264" w:lineRule="auto"/>
        <w:ind w:left="0" w:firstLine="709"/>
        <w:contextualSpacing w:val="0"/>
        <w:jc w:val="both"/>
        <w:rPr>
          <w:color w:val="000000" w:themeColor="text1"/>
        </w:rPr>
      </w:pPr>
      <w:r w:rsidRPr="00716D43">
        <w:rPr>
          <w:color w:val="000000" w:themeColor="text1"/>
        </w:rPr>
        <w:t>Участник ОЗП вправе подать только одну заявку на участие в ОЗП.</w:t>
      </w:r>
      <w:r w:rsidRPr="00716D43">
        <w:t xml:space="preserve"> В случае нарушения этого требования все заявки такого Участника отклоняются без рассмотрения по существу.</w:t>
      </w:r>
    </w:p>
    <w:p w14:paraId="0D130780" w14:textId="1403153D" w:rsidR="000866D2" w:rsidRDefault="000866D2" w:rsidP="005775F9">
      <w:pPr>
        <w:pStyle w:val="ab"/>
        <w:widowControl w:val="0"/>
        <w:numPr>
          <w:ilvl w:val="2"/>
          <w:numId w:val="51"/>
        </w:numPr>
        <w:suppressAutoHyphens/>
        <w:spacing w:after="0" w:line="264" w:lineRule="auto"/>
        <w:ind w:left="0" w:firstLine="709"/>
        <w:contextualSpacing w:val="0"/>
        <w:jc w:val="both"/>
        <w:rPr>
          <w:color w:val="000000" w:themeColor="text1"/>
        </w:rPr>
      </w:pPr>
      <w:r w:rsidRPr="00716D43">
        <w:rPr>
          <w:color w:val="000000" w:themeColor="text1"/>
        </w:rPr>
        <w:t>Участник ОЗП, подавший заявку на участие в ОЗП, вправе изменить или отозвать данную заявку не позднее даты и времени окончания срока подачи заявок на участие в ОЗП.</w:t>
      </w:r>
    </w:p>
    <w:p w14:paraId="01400F74" w14:textId="77777777" w:rsidR="005C682B" w:rsidRPr="00716D43" w:rsidRDefault="005C682B" w:rsidP="008F743E">
      <w:pPr>
        <w:pStyle w:val="ab"/>
        <w:widowControl w:val="0"/>
        <w:suppressAutoHyphens/>
        <w:spacing w:after="0" w:line="264" w:lineRule="auto"/>
        <w:ind w:left="709"/>
        <w:contextualSpacing w:val="0"/>
        <w:jc w:val="both"/>
        <w:rPr>
          <w:color w:val="000000" w:themeColor="text1"/>
        </w:rPr>
      </w:pPr>
    </w:p>
    <w:p w14:paraId="0EE69C64" w14:textId="789ABD0B" w:rsidR="002E4DF5" w:rsidRDefault="0072017A" w:rsidP="005775F9">
      <w:pPr>
        <w:pStyle w:val="ab"/>
        <w:numPr>
          <w:ilvl w:val="1"/>
          <w:numId w:val="51"/>
        </w:numPr>
        <w:spacing w:after="0" w:line="264" w:lineRule="auto"/>
        <w:ind w:left="0" w:firstLine="709"/>
        <w:jc w:val="both"/>
        <w:rPr>
          <w:b/>
          <w:szCs w:val="24"/>
        </w:rPr>
      </w:pPr>
      <w:r>
        <w:t xml:space="preserve"> </w:t>
      </w:r>
      <w:bookmarkStart w:id="109" w:name="_Toc22835443"/>
      <w:r w:rsidR="002E4DF5">
        <w:rPr>
          <w:b/>
          <w:bCs/>
          <w:color w:val="000000" w:themeColor="text1"/>
          <w:szCs w:val="24"/>
        </w:rPr>
        <w:t xml:space="preserve"> </w:t>
      </w:r>
      <w:r w:rsidR="002E4DF5" w:rsidRPr="008F743E">
        <w:rPr>
          <w:b/>
          <w:bCs/>
          <w:color w:val="000000" w:themeColor="text1"/>
          <w:szCs w:val="24"/>
        </w:rPr>
        <w:t>Порядок предоставления участникам открытого запроса предложений разъяснений положений Закупочной документации</w:t>
      </w:r>
      <w:bookmarkEnd w:id="109"/>
      <w:r w:rsidR="002E4DF5" w:rsidRPr="008F743E">
        <w:rPr>
          <w:b/>
          <w:szCs w:val="24"/>
        </w:rPr>
        <w:t xml:space="preserve"> </w:t>
      </w:r>
    </w:p>
    <w:p w14:paraId="450BF1CF" w14:textId="77777777" w:rsidR="00882FD2" w:rsidRPr="008F743E" w:rsidRDefault="00882FD2" w:rsidP="005775F9">
      <w:pPr>
        <w:pStyle w:val="ab"/>
        <w:widowControl w:val="0"/>
        <w:numPr>
          <w:ilvl w:val="2"/>
          <w:numId w:val="51"/>
        </w:numPr>
        <w:suppressAutoHyphens/>
        <w:spacing w:after="0" w:line="264" w:lineRule="auto"/>
        <w:ind w:left="0" w:firstLine="709"/>
        <w:contextualSpacing w:val="0"/>
        <w:jc w:val="both"/>
        <w:rPr>
          <w:color w:val="000000" w:themeColor="text1"/>
        </w:rPr>
      </w:pPr>
      <w:r w:rsidRPr="008F743E">
        <w:rPr>
          <w:color w:val="000000" w:themeColor="text1"/>
        </w:rPr>
        <w:t xml:space="preserve">Любой участник ОЗП, аккредитованный на ЭТП, вправе направить с использованием программно-аппаратных средств ЭТП, на которой проводится настоящий ОЗП, запрос о даче разъяснений положений Закупочной документации. </w:t>
      </w:r>
    </w:p>
    <w:p w14:paraId="76487926" w14:textId="3DAC306E" w:rsidR="00882FD2" w:rsidRPr="008F743E" w:rsidRDefault="00882FD2" w:rsidP="005775F9">
      <w:pPr>
        <w:pStyle w:val="ab"/>
        <w:widowControl w:val="0"/>
        <w:numPr>
          <w:ilvl w:val="2"/>
          <w:numId w:val="51"/>
        </w:numPr>
        <w:suppressAutoHyphens/>
        <w:spacing w:after="0" w:line="264" w:lineRule="auto"/>
        <w:ind w:left="0" w:firstLine="709"/>
        <w:contextualSpacing w:val="0"/>
        <w:jc w:val="both"/>
        <w:rPr>
          <w:color w:val="000000" w:themeColor="text1"/>
        </w:rPr>
      </w:pPr>
      <w:r w:rsidRPr="008F743E">
        <w:rPr>
          <w:color w:val="000000" w:themeColor="text1"/>
        </w:rPr>
        <w:t xml:space="preserve">В течение 3 рабочих дней с даты поступления Запроса, Организатор осуществляет разъяснение положений Закупочной документации с указанием предмета Запроса, но без указания Участника такой Закупки, от которого поступил указанный Запрос. </w:t>
      </w:r>
    </w:p>
    <w:p w14:paraId="5C0D25AA" w14:textId="19538587" w:rsidR="00882FD2" w:rsidRPr="008F743E" w:rsidRDefault="00882FD2" w:rsidP="005775F9">
      <w:pPr>
        <w:pStyle w:val="ab"/>
        <w:widowControl w:val="0"/>
        <w:numPr>
          <w:ilvl w:val="2"/>
          <w:numId w:val="51"/>
        </w:numPr>
        <w:suppressAutoHyphens/>
        <w:spacing w:after="0" w:line="264" w:lineRule="auto"/>
        <w:ind w:left="0" w:firstLine="709"/>
        <w:contextualSpacing w:val="0"/>
        <w:jc w:val="both"/>
        <w:rPr>
          <w:color w:val="000000" w:themeColor="text1"/>
        </w:rPr>
      </w:pPr>
      <w:r w:rsidRPr="008F743E">
        <w:rPr>
          <w:color w:val="000000"/>
        </w:rPr>
        <w:t xml:space="preserve">Организатор Закупки вправе без получения Запросов от Участников Закупки официально разместить </w:t>
      </w:r>
      <w:r w:rsidR="00C11372">
        <w:rPr>
          <w:color w:val="000000"/>
        </w:rPr>
        <w:t xml:space="preserve">на  ЭТП </w:t>
      </w:r>
      <w:r w:rsidRPr="008F743E">
        <w:rPr>
          <w:color w:val="000000"/>
        </w:rPr>
        <w:t xml:space="preserve">разъяснения </w:t>
      </w:r>
      <w:r w:rsidRPr="008F743E">
        <w:t>Закупочной документации</w:t>
      </w:r>
      <w:r w:rsidRPr="008F743E">
        <w:rPr>
          <w:color w:val="000000"/>
        </w:rPr>
        <w:t>.</w:t>
      </w:r>
    </w:p>
    <w:p w14:paraId="7F6ADB26" w14:textId="77777777" w:rsidR="00882FD2" w:rsidRPr="008F743E" w:rsidRDefault="00882FD2" w:rsidP="005775F9">
      <w:pPr>
        <w:pStyle w:val="ab"/>
        <w:widowControl w:val="0"/>
        <w:numPr>
          <w:ilvl w:val="2"/>
          <w:numId w:val="51"/>
        </w:numPr>
        <w:suppressAutoHyphens/>
        <w:spacing w:after="0" w:line="264" w:lineRule="auto"/>
        <w:ind w:left="0" w:firstLine="709"/>
        <w:contextualSpacing w:val="0"/>
        <w:jc w:val="both"/>
        <w:rPr>
          <w:color w:val="000000"/>
        </w:rPr>
      </w:pPr>
      <w:r w:rsidRPr="008F743E">
        <w:rPr>
          <w:color w:val="000000"/>
        </w:rPr>
        <w:t>Разъяснения положений Закупочной документации не должны изменять предмет закупки и существенные условия проекта договора.</w:t>
      </w:r>
    </w:p>
    <w:p w14:paraId="41662C54" w14:textId="71870836" w:rsidR="00882FD2" w:rsidRPr="008F743E" w:rsidRDefault="00882FD2" w:rsidP="005775F9">
      <w:pPr>
        <w:pStyle w:val="ab"/>
        <w:widowControl w:val="0"/>
        <w:numPr>
          <w:ilvl w:val="2"/>
          <w:numId w:val="51"/>
        </w:numPr>
        <w:suppressAutoHyphens/>
        <w:spacing w:after="0" w:line="264" w:lineRule="auto"/>
        <w:ind w:left="0" w:firstLine="709"/>
        <w:contextualSpacing w:val="0"/>
        <w:jc w:val="both"/>
        <w:rPr>
          <w:color w:val="000000" w:themeColor="text1"/>
        </w:rPr>
      </w:pPr>
      <w:r w:rsidRPr="008F743E">
        <w:rPr>
          <w:color w:val="000000"/>
        </w:rPr>
        <w:t>Даты начала и окончания срока предоставления разъяснений положений Закупочной документации</w:t>
      </w:r>
      <w:r w:rsidRPr="008F743E">
        <w:rPr>
          <w:color w:val="000000" w:themeColor="text1"/>
        </w:rPr>
        <w:t xml:space="preserve"> указаны в </w:t>
      </w:r>
      <w:hyperlink w:anchor="Par23" w:history="1">
        <w:r w:rsidRPr="008F743E">
          <w:rPr>
            <w:rStyle w:val="afa"/>
          </w:rPr>
          <w:t xml:space="preserve">пункте </w:t>
        </w:r>
        <w:r w:rsidR="001C5AFB">
          <w:rPr>
            <w:rStyle w:val="afa"/>
          </w:rPr>
          <w:t>19</w:t>
        </w:r>
        <w:r w:rsidRPr="008F743E">
          <w:rPr>
            <w:rStyle w:val="afa"/>
          </w:rPr>
          <w:t xml:space="preserve"> Информационной карты ОЗП</w:t>
        </w:r>
      </w:hyperlink>
      <w:r w:rsidRPr="008F743E">
        <w:rPr>
          <w:color w:val="000000" w:themeColor="text1"/>
        </w:rPr>
        <w:t>.</w:t>
      </w:r>
    </w:p>
    <w:p w14:paraId="4F1FF3F2" w14:textId="77777777" w:rsidR="002E4DF5" w:rsidRPr="008F743E" w:rsidRDefault="002E4DF5" w:rsidP="008F743E">
      <w:pPr>
        <w:pStyle w:val="ab"/>
        <w:spacing w:after="0" w:line="264" w:lineRule="auto"/>
        <w:ind w:left="709"/>
        <w:jc w:val="both"/>
        <w:rPr>
          <w:b/>
          <w:szCs w:val="24"/>
        </w:rPr>
      </w:pPr>
    </w:p>
    <w:p w14:paraId="7AFE81E7" w14:textId="3310EF24" w:rsidR="00A35832" w:rsidRDefault="00C75A25" w:rsidP="005775F9">
      <w:pPr>
        <w:pStyle w:val="ab"/>
        <w:numPr>
          <w:ilvl w:val="1"/>
          <w:numId w:val="51"/>
        </w:numPr>
        <w:spacing w:after="0" w:line="264" w:lineRule="auto"/>
        <w:ind w:left="0" w:firstLine="567"/>
        <w:jc w:val="both"/>
        <w:rPr>
          <w:b/>
          <w:szCs w:val="24"/>
        </w:rPr>
      </w:pPr>
      <w:r w:rsidRPr="00C75A25">
        <w:rPr>
          <w:b/>
          <w:szCs w:val="24"/>
        </w:rPr>
        <w:t>Внесение изменений</w:t>
      </w:r>
      <w:r w:rsidR="005F25C5">
        <w:rPr>
          <w:b/>
          <w:szCs w:val="24"/>
        </w:rPr>
        <w:t xml:space="preserve"> в Закупочную документацию</w:t>
      </w:r>
    </w:p>
    <w:p w14:paraId="27891B52" w14:textId="04C6C8BD" w:rsidR="0078101A" w:rsidRPr="008F743E" w:rsidRDefault="0078101A" w:rsidP="005775F9">
      <w:pPr>
        <w:pStyle w:val="ab"/>
        <w:widowControl w:val="0"/>
        <w:numPr>
          <w:ilvl w:val="2"/>
          <w:numId w:val="51"/>
        </w:numPr>
        <w:suppressAutoHyphens/>
        <w:spacing w:after="0" w:line="264" w:lineRule="auto"/>
        <w:ind w:left="0" w:firstLine="709"/>
        <w:contextualSpacing w:val="0"/>
        <w:jc w:val="both"/>
        <w:rPr>
          <w:color w:val="000000"/>
        </w:rPr>
      </w:pPr>
      <w:r w:rsidRPr="008F743E">
        <w:rPr>
          <w:color w:val="000000" w:themeColor="text1"/>
        </w:rPr>
        <w:t xml:space="preserve">Заказчик вправе принять решение о внесении изменений в </w:t>
      </w:r>
      <w:r w:rsidRPr="008F743E">
        <w:rPr>
          <w:color w:val="000000"/>
        </w:rPr>
        <w:t xml:space="preserve">Извещение об осуществлении ОЗП, </w:t>
      </w:r>
      <w:r w:rsidRPr="008F743E">
        <w:t>Закупочную документацию</w:t>
      </w:r>
      <w:r w:rsidRPr="008F743E">
        <w:rPr>
          <w:color w:val="000000"/>
        </w:rPr>
        <w:t xml:space="preserve">, разъяснения положений </w:t>
      </w:r>
      <w:r w:rsidRPr="008F743E">
        <w:t xml:space="preserve">Закупочной документации. Данные изменения </w:t>
      </w:r>
      <w:r>
        <w:t>размещаются</w:t>
      </w:r>
      <w:r w:rsidRPr="008F743E">
        <w:rPr>
          <w:color w:val="000000"/>
        </w:rPr>
        <w:t xml:space="preserve"> Организатором на ЭТП, в течение 3 дней со дня принятия решения о внесении указанных изменений.</w:t>
      </w:r>
    </w:p>
    <w:p w14:paraId="51E9CDB0" w14:textId="1CA68B3C" w:rsidR="0078101A" w:rsidRPr="008F743E" w:rsidRDefault="0078101A" w:rsidP="005775F9">
      <w:pPr>
        <w:pStyle w:val="ab"/>
        <w:widowControl w:val="0"/>
        <w:numPr>
          <w:ilvl w:val="2"/>
          <w:numId w:val="51"/>
        </w:numPr>
        <w:suppressAutoHyphens/>
        <w:spacing w:after="0" w:line="264" w:lineRule="auto"/>
        <w:ind w:left="0" w:firstLine="709"/>
        <w:contextualSpacing w:val="0"/>
        <w:jc w:val="both"/>
        <w:rPr>
          <w:color w:val="000000"/>
        </w:rPr>
      </w:pPr>
      <w:bookmarkStart w:id="110" w:name="_Ref531102699"/>
      <w:r w:rsidRPr="008F743E">
        <w:rPr>
          <w:color w:val="000000"/>
        </w:rPr>
        <w:t xml:space="preserve">В случае внесения изменений в Извещение об осуществлении ОЗП, Закупочную документацию срок подачи Заявок на участие в такой Закупке </w:t>
      </w:r>
      <w:r w:rsidR="001F68DB">
        <w:rPr>
          <w:color w:val="000000"/>
        </w:rPr>
        <w:t>может</w:t>
      </w:r>
      <w:r w:rsidRPr="008F743E">
        <w:rPr>
          <w:color w:val="000000"/>
        </w:rPr>
        <w:t xml:space="preserve"> быть продлен</w:t>
      </w:r>
      <w:bookmarkEnd w:id="110"/>
      <w:r w:rsidR="00D76332">
        <w:rPr>
          <w:color w:val="000000"/>
        </w:rPr>
        <w:t>.</w:t>
      </w:r>
    </w:p>
    <w:p w14:paraId="2BB31943" w14:textId="77777777" w:rsidR="005F25C5" w:rsidRDefault="005F25C5" w:rsidP="008F743E">
      <w:pPr>
        <w:pStyle w:val="ab"/>
        <w:spacing w:after="0" w:line="264" w:lineRule="auto"/>
        <w:ind w:left="567"/>
        <w:jc w:val="both"/>
        <w:rPr>
          <w:b/>
          <w:szCs w:val="24"/>
        </w:rPr>
      </w:pPr>
    </w:p>
    <w:p w14:paraId="45538CD1" w14:textId="77777777" w:rsidR="00681F7E" w:rsidRPr="00716D43" w:rsidRDefault="00681F7E" w:rsidP="005775F9">
      <w:pPr>
        <w:pStyle w:val="14"/>
        <w:keepNext w:val="0"/>
        <w:keepLines w:val="0"/>
        <w:widowControl w:val="0"/>
        <w:numPr>
          <w:ilvl w:val="0"/>
          <w:numId w:val="45"/>
        </w:numPr>
        <w:suppressAutoHyphens/>
        <w:spacing w:before="0" w:line="264" w:lineRule="auto"/>
        <w:jc w:val="both"/>
        <w:rPr>
          <w:sz w:val="24"/>
          <w:szCs w:val="24"/>
        </w:rPr>
      </w:pPr>
      <w:bookmarkStart w:id="111" w:name="_Toc511232963"/>
      <w:bookmarkStart w:id="112" w:name="_Toc22835452"/>
      <w:bookmarkStart w:id="113" w:name="_Toc64027921"/>
      <w:r w:rsidRPr="00716D43">
        <w:rPr>
          <w:sz w:val="24"/>
          <w:szCs w:val="24"/>
        </w:rPr>
        <w:t xml:space="preserve">ПОРЯДОК РАССМОТРЕНИЯ ЗАЯВОК НА УЧАСТИЕ В </w:t>
      </w:r>
      <w:bookmarkEnd w:id="111"/>
      <w:r w:rsidRPr="00716D43">
        <w:rPr>
          <w:sz w:val="24"/>
          <w:szCs w:val="24"/>
        </w:rPr>
        <w:t>ОТКРЫТОМ ЗАПРОСЕ ПРЕДЛОЖЕНИЙ</w:t>
      </w:r>
      <w:bookmarkEnd w:id="112"/>
      <w:bookmarkEnd w:id="113"/>
    </w:p>
    <w:p w14:paraId="314E042B" w14:textId="77777777" w:rsidR="00681F7E" w:rsidRPr="008F743E" w:rsidRDefault="00681F7E" w:rsidP="005775F9">
      <w:pPr>
        <w:pStyle w:val="3"/>
        <w:numPr>
          <w:ilvl w:val="1"/>
          <w:numId w:val="45"/>
        </w:numPr>
        <w:spacing w:before="100" w:after="100" w:line="264" w:lineRule="auto"/>
        <w:ind w:left="0" w:right="567" w:firstLine="709"/>
        <w:jc w:val="both"/>
        <w:rPr>
          <w:color w:val="000000" w:themeColor="text1"/>
          <w:sz w:val="24"/>
          <w:szCs w:val="24"/>
        </w:rPr>
      </w:pPr>
      <w:bookmarkStart w:id="114" w:name="_Toc511232964"/>
      <w:r w:rsidRPr="008F743E">
        <w:rPr>
          <w:color w:val="000000" w:themeColor="text1"/>
          <w:sz w:val="24"/>
          <w:szCs w:val="24"/>
        </w:rPr>
        <w:t xml:space="preserve"> </w:t>
      </w:r>
      <w:bookmarkStart w:id="115" w:name="_Toc22835453"/>
      <w:bookmarkStart w:id="116" w:name="_Toc64027922"/>
      <w:r w:rsidRPr="008F743E">
        <w:rPr>
          <w:color w:val="000000" w:themeColor="text1"/>
          <w:sz w:val="24"/>
          <w:szCs w:val="24"/>
        </w:rPr>
        <w:t xml:space="preserve">Порядок </w:t>
      </w:r>
      <w:bookmarkEnd w:id="114"/>
      <w:r w:rsidRPr="008F743E">
        <w:rPr>
          <w:color w:val="000000" w:themeColor="text1"/>
          <w:sz w:val="24"/>
          <w:szCs w:val="24"/>
        </w:rPr>
        <w:t>проведения переговоров до отбора заявок Участников открытого запроса предложений</w:t>
      </w:r>
      <w:bookmarkEnd w:id="115"/>
      <w:bookmarkEnd w:id="116"/>
    </w:p>
    <w:p w14:paraId="1902C216"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После окончания срока подачи заявок до подведения результатов проведенного отбора заявок Организатор ОЗП может проводить переговоры с Участниками ОЗП (при необходимости). Дата, время и способ проведения переговоров устанавливаются в приглашении к проведению переговоров до отбора.</w:t>
      </w:r>
    </w:p>
    <w:p w14:paraId="19DC7F04"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 xml:space="preserve">К участию в переговорах </w:t>
      </w:r>
      <w:r w:rsidRPr="00716D43">
        <w:rPr>
          <w:color w:val="000000"/>
        </w:rPr>
        <w:t>приглашаются все Участники, подавшие заявки на участие в ОЗП</w:t>
      </w:r>
      <w:r w:rsidRPr="00716D43">
        <w:rPr>
          <w:color w:val="000000" w:themeColor="text1"/>
        </w:rPr>
        <w:t>.</w:t>
      </w:r>
    </w:p>
    <w:p w14:paraId="3B0178B2"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 xml:space="preserve">Участник вправе отказаться от участия в переговорах, в этом случае его заявка </w:t>
      </w:r>
      <w:r w:rsidRPr="00716D43">
        <w:rPr>
          <w:color w:val="000000" w:themeColor="text1"/>
        </w:rPr>
        <w:lastRenderedPageBreak/>
        <w:t>остается действующей с указанными в ней параметрами.</w:t>
      </w:r>
    </w:p>
    <w:p w14:paraId="42802000"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bookmarkStart w:id="117" w:name="_Ref531102810"/>
      <w:r w:rsidRPr="00716D43">
        <w:rPr>
          <w:color w:val="000000" w:themeColor="text1"/>
        </w:rPr>
        <w:t xml:space="preserve">Переговоры проводятся в отношении технических условий, изложенных в Закупочной документации и заявках Участников (в том числе в отношении условий, применяемых </w:t>
      </w:r>
      <w:r w:rsidRPr="00716D43">
        <w:rPr>
          <w:color w:val="000000"/>
        </w:rPr>
        <w:t>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иным условиям, связанным с определением соответствия поставляемого товара потребностям Заказчика)</w:t>
      </w:r>
      <w:r w:rsidRPr="00716D43">
        <w:rPr>
          <w:color w:val="000000" w:themeColor="text1"/>
        </w:rPr>
        <w:t>.</w:t>
      </w:r>
      <w:bookmarkEnd w:id="117"/>
    </w:p>
    <w:p w14:paraId="485889F3"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rPr>
      </w:pPr>
      <w:bookmarkStart w:id="118" w:name="_Ref529117411"/>
      <w:r w:rsidRPr="00716D43">
        <w:rPr>
          <w:color w:val="000000"/>
        </w:rPr>
        <w:t>Организатор ОЗП направляет Участникам через ЭТП уведомление о проведении переговоров (совместно или по отдельности, лично, посредством аудио–, видео– конференцсвязи) и контактные данные Организатора ОЗП (адрес, номер телефона, пароль подключения и т.п.), по которым Участники должны связаться с Организатором ОЗП в целях участия в переговорах, а также срок подачи ими обновленных заявок после завершения переговоров.</w:t>
      </w:r>
      <w:bookmarkEnd w:id="118"/>
      <w:r w:rsidRPr="00716D43">
        <w:rPr>
          <w:color w:val="000000"/>
        </w:rPr>
        <w:t xml:space="preserve"> </w:t>
      </w:r>
    </w:p>
    <w:p w14:paraId="07B102FA"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rPr>
      </w:pPr>
      <w:r w:rsidRPr="00716D43">
        <w:rPr>
          <w:color w:val="000000"/>
        </w:rPr>
        <w:t xml:space="preserve">Об изменении даты, времени, способа или контактных данных для участия в переговорах Организатор ОЗП заблаговременно уведомляет приглашенных Участников через ЭТП и электронную почту (при необходимости). </w:t>
      </w:r>
    </w:p>
    <w:p w14:paraId="2CCBE02D"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rPr>
      </w:pPr>
      <w:bookmarkStart w:id="119" w:name="_Ref531179456"/>
      <w:r w:rsidRPr="00716D43">
        <w:rPr>
          <w:color w:val="000000"/>
        </w:rPr>
        <w:t>Участник, принявший решение об участии в переговорах, должен обеспечить участие в них своих полномочных представителей. Все представители Участников, которые в установленную дату, время и способом заявились к участию в переговорах, считаются надлежащим образом уполномоченными Участником. Организатор ОЗП не проверяет дополнительно полномочия представителей Участников. Участники, представители которых в установленную дату, время и способом не заявились к участию в переговорах, считаются отказавшимися от участия в них. Организатор ОЗП вправе фиксировать ход переговоров с помощью средств аудио– или видеозаписи, о чем устно предупреждает представителей Участников до их начала.</w:t>
      </w:r>
      <w:bookmarkEnd w:id="119"/>
    </w:p>
    <w:p w14:paraId="2463F065" w14:textId="57C28DC7" w:rsidR="00681F7E" w:rsidRPr="00351389"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351389">
        <w:rPr>
          <w:color w:val="000000" w:themeColor="text1"/>
        </w:rPr>
        <w:t xml:space="preserve">По результатам </w:t>
      </w:r>
      <w:r w:rsidRPr="00351389">
        <w:rPr>
          <w:color w:val="000000"/>
        </w:rPr>
        <w:t>проведенных переговоров</w:t>
      </w:r>
      <w:r w:rsidRPr="00351389">
        <w:rPr>
          <w:color w:val="000000" w:themeColor="text1"/>
        </w:rPr>
        <w:t xml:space="preserve"> с Участниками ОЗП не позднее даты окончания срока проведенных переговоров, Организатор ОЗП подписывает протокол переговоров до отбора. Данный протокол публикуется на ЭТП.</w:t>
      </w:r>
    </w:p>
    <w:p w14:paraId="290A2890" w14:textId="66547FEC" w:rsidR="00681F7E" w:rsidRPr="00351389"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bookmarkStart w:id="120" w:name="_Ref531106022"/>
      <w:r w:rsidRPr="00351389">
        <w:rPr>
          <w:color w:val="000000" w:themeColor="text1"/>
        </w:rPr>
        <w:t xml:space="preserve">В случае принятия Организатором ОЗП решения о необходимости уточнения технических условий в соответствии с </w:t>
      </w:r>
      <w:r w:rsidRPr="00351389">
        <w:rPr>
          <w:color w:val="000000" w:themeColor="text1"/>
        </w:rPr>
        <w:fldChar w:fldCharType="begin"/>
      </w:r>
      <w:r w:rsidRPr="00351389">
        <w:rPr>
          <w:color w:val="000000" w:themeColor="text1"/>
        </w:rPr>
        <w:instrText xml:space="preserve"> REF _Ref531102810 \r \h  \* MERGEFORMAT </w:instrText>
      </w:r>
      <w:r w:rsidRPr="00351389">
        <w:rPr>
          <w:color w:val="000000" w:themeColor="text1"/>
        </w:rPr>
      </w:r>
      <w:r w:rsidRPr="00351389">
        <w:rPr>
          <w:color w:val="000000" w:themeColor="text1"/>
        </w:rPr>
        <w:fldChar w:fldCharType="separate"/>
      </w:r>
      <w:r w:rsidRPr="00351389">
        <w:rPr>
          <w:color w:val="000000" w:themeColor="text1"/>
        </w:rPr>
        <w:t>5.1.4</w:t>
      </w:r>
      <w:r w:rsidRPr="00351389">
        <w:rPr>
          <w:color w:val="000000" w:themeColor="text1"/>
        </w:rPr>
        <w:fldChar w:fldCharType="end"/>
      </w:r>
      <w:r w:rsidRPr="00351389">
        <w:rPr>
          <w:color w:val="000000" w:themeColor="text1"/>
        </w:rPr>
        <w:t xml:space="preserve"> Организатор ОЗП в день публикации протокола переговоров до отбора, размещает  на ЭТП уточненное Извещение об осуществлении ОЗП и уточненную Закупочную документацию.</w:t>
      </w:r>
      <w:bookmarkEnd w:id="120"/>
      <w:r w:rsidRPr="00351389">
        <w:rPr>
          <w:color w:val="000000" w:themeColor="text1"/>
        </w:rPr>
        <w:t xml:space="preserve"> </w:t>
      </w:r>
    </w:p>
    <w:p w14:paraId="05C2D5F0" w14:textId="188F85F9"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 xml:space="preserve">В указанном случае в соответствии с п. </w:t>
      </w:r>
      <w:r w:rsidRPr="003D0916">
        <w:rPr>
          <w:color w:val="000000" w:themeColor="text1"/>
        </w:rPr>
        <w:fldChar w:fldCharType="begin"/>
      </w:r>
      <w:r w:rsidRPr="00716D43">
        <w:rPr>
          <w:color w:val="000000" w:themeColor="text1"/>
        </w:rPr>
        <w:instrText xml:space="preserve"> REF _Ref531106022 \r \h  \* MERGEFORMAT </w:instrText>
      </w:r>
      <w:r w:rsidRPr="003D0916">
        <w:rPr>
          <w:color w:val="000000" w:themeColor="text1"/>
        </w:rPr>
      </w:r>
      <w:r w:rsidRPr="003D0916">
        <w:rPr>
          <w:color w:val="000000" w:themeColor="text1"/>
        </w:rPr>
        <w:fldChar w:fldCharType="separate"/>
      </w:r>
      <w:r w:rsidRPr="00716D43">
        <w:rPr>
          <w:color w:val="000000" w:themeColor="text1"/>
        </w:rPr>
        <w:t>5.1.9</w:t>
      </w:r>
      <w:r w:rsidRPr="003D0916">
        <w:rPr>
          <w:color w:val="000000" w:themeColor="text1"/>
        </w:rPr>
        <w:fldChar w:fldCharType="end"/>
      </w:r>
      <w:r w:rsidRPr="00716D43">
        <w:rPr>
          <w:color w:val="000000" w:themeColor="text1"/>
        </w:rPr>
        <w:t xml:space="preserve"> отклонение Заявок Участников ОЗП не допускается, Организатор ОЗП предлагает всем Участникам ОЗП представить окончательные предложения с учетом уточненных технических условий и иных условий исполнения Договора если они влекут за собой данные изменения. При этом Организатор ОЗП, определяет срок подачи окончательных предложений Участников ОЗП. </w:t>
      </w:r>
    </w:p>
    <w:p w14:paraId="1E95FF74"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В случае принятия Организатором ОЗП решения не вносить уточнения в Извещение об осуществлении ОЗП, Участники ОЗП не подают окончательные предложения, и Организатор ОЗП приступает к рассмотрению Заявок Участников ОЗП, которое осуществляется посредством отбора и оценки Заявок Участников.</w:t>
      </w:r>
    </w:p>
    <w:p w14:paraId="7B75BF82"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В случае принятия Организатором ОЗП решения о предоставлении Участниками ОЗП окончательных предложений, Участники ОЗП вправе не подавать окончательные предложения, в этом случае его Заявка отклоняется. Кроме того, Участники ОЗП ранее не подававшие первоначальные предложения вправе принять участие в ОЗП и подать Заявку в соответствии с новыми требованиями Закупочной документации.</w:t>
      </w:r>
    </w:p>
    <w:p w14:paraId="6F40CB2B" w14:textId="77777777" w:rsidR="00681F7E" w:rsidRPr="00716D43" w:rsidRDefault="00681F7E" w:rsidP="008F743E">
      <w:pPr>
        <w:widowControl w:val="0"/>
        <w:suppressAutoHyphens/>
        <w:spacing w:line="264" w:lineRule="auto"/>
        <w:ind w:firstLine="709"/>
        <w:jc w:val="both"/>
        <w:rPr>
          <w:color w:val="000000"/>
        </w:rPr>
      </w:pPr>
    </w:p>
    <w:p w14:paraId="60E55AA5" w14:textId="77777777" w:rsidR="00867904" w:rsidRPr="008F743E" w:rsidRDefault="00681F7E" w:rsidP="005775F9">
      <w:pPr>
        <w:pStyle w:val="3"/>
        <w:numPr>
          <w:ilvl w:val="1"/>
          <w:numId w:val="45"/>
        </w:numPr>
        <w:spacing w:before="100" w:after="100" w:line="264" w:lineRule="auto"/>
        <w:ind w:left="0" w:right="567" w:firstLine="567"/>
        <w:jc w:val="both"/>
        <w:rPr>
          <w:color w:val="000000" w:themeColor="text1"/>
          <w:sz w:val="24"/>
          <w:szCs w:val="24"/>
        </w:rPr>
      </w:pPr>
      <w:r w:rsidRPr="008F743E">
        <w:rPr>
          <w:color w:val="000000" w:themeColor="text1"/>
          <w:sz w:val="24"/>
          <w:szCs w:val="24"/>
        </w:rPr>
        <w:lastRenderedPageBreak/>
        <w:t xml:space="preserve"> </w:t>
      </w:r>
      <w:bookmarkStart w:id="121" w:name="_Toc22835456"/>
      <w:bookmarkStart w:id="122" w:name="_Toc64027923"/>
      <w:bookmarkStart w:id="123" w:name="_Toc22835454"/>
      <w:r w:rsidR="00867904" w:rsidRPr="008F743E">
        <w:rPr>
          <w:color w:val="000000" w:themeColor="text1"/>
          <w:sz w:val="24"/>
          <w:szCs w:val="24"/>
        </w:rPr>
        <w:t>Порядок проведения переторжки</w:t>
      </w:r>
      <w:bookmarkEnd w:id="121"/>
      <w:bookmarkEnd w:id="122"/>
    </w:p>
    <w:p w14:paraId="59D36373" w14:textId="4997086F" w:rsidR="00867904" w:rsidRPr="00D6365C" w:rsidRDefault="00867904" w:rsidP="005775F9">
      <w:pPr>
        <w:pStyle w:val="ab"/>
        <w:widowControl w:val="0"/>
        <w:numPr>
          <w:ilvl w:val="2"/>
          <w:numId w:val="45"/>
        </w:numPr>
        <w:suppressAutoHyphens/>
        <w:spacing w:after="0" w:line="240" w:lineRule="auto"/>
        <w:ind w:left="0" w:firstLine="709"/>
        <w:contextualSpacing w:val="0"/>
        <w:jc w:val="both"/>
        <w:rPr>
          <w:color w:val="000000" w:themeColor="text1"/>
        </w:rPr>
      </w:pPr>
      <w:r w:rsidRPr="00716D43">
        <w:rPr>
          <w:color w:val="000000"/>
        </w:rPr>
        <w:t xml:space="preserve">В ходе Переторжки Участникам предоставляется возможность добровольно повысить предпочтительность их Заявок </w:t>
      </w:r>
      <w:r w:rsidR="00644F3D" w:rsidRPr="00644F3D">
        <w:rPr>
          <w:color w:val="000000"/>
        </w:rPr>
        <w:t>путем снижения первоначальной цены, при условии сохранения остальных положений Заявки без изменений. К переторжке допускаются все Участники</w:t>
      </w:r>
      <w:r w:rsidR="00D6365C">
        <w:rPr>
          <w:color w:val="000000" w:themeColor="text1"/>
        </w:rPr>
        <w:t xml:space="preserve">. </w:t>
      </w:r>
    </w:p>
    <w:p w14:paraId="645ECB9B" w14:textId="77777777" w:rsidR="00867904" w:rsidRPr="00716D43" w:rsidRDefault="00867904" w:rsidP="005775F9">
      <w:pPr>
        <w:pStyle w:val="ab"/>
        <w:widowControl w:val="0"/>
        <w:numPr>
          <w:ilvl w:val="2"/>
          <w:numId w:val="45"/>
        </w:numPr>
        <w:suppressAutoHyphens/>
        <w:spacing w:after="0" w:line="264" w:lineRule="auto"/>
        <w:ind w:left="0" w:firstLine="567"/>
        <w:contextualSpacing w:val="0"/>
        <w:jc w:val="both"/>
        <w:rPr>
          <w:color w:val="000000" w:themeColor="text1"/>
        </w:rPr>
      </w:pPr>
      <w:r w:rsidRPr="00716D43">
        <w:rPr>
          <w:color w:val="000000" w:themeColor="text1"/>
        </w:rPr>
        <w:t xml:space="preserve">Участник, приглашенный на переторжку, вправе не участвовать в ней, в этом случае его заявка остается действующей с параметрами, указанными в ней до проведения переторжки. </w:t>
      </w:r>
    </w:p>
    <w:p w14:paraId="23B5E8CE" w14:textId="3B03EF76" w:rsidR="00867904" w:rsidRPr="00716D43" w:rsidRDefault="00867904" w:rsidP="005775F9">
      <w:pPr>
        <w:pStyle w:val="ab"/>
        <w:widowControl w:val="0"/>
        <w:numPr>
          <w:ilvl w:val="2"/>
          <w:numId w:val="45"/>
        </w:numPr>
        <w:suppressAutoHyphens/>
        <w:spacing w:after="0" w:line="264" w:lineRule="auto"/>
        <w:ind w:left="0" w:firstLine="567"/>
        <w:contextualSpacing w:val="0"/>
        <w:jc w:val="both"/>
        <w:rPr>
          <w:color w:val="000000" w:themeColor="text1"/>
        </w:rPr>
      </w:pPr>
      <w:r w:rsidRPr="00716D43">
        <w:rPr>
          <w:color w:val="000000" w:themeColor="text1"/>
        </w:rPr>
        <w:t>На переторжке Участник Закупки вправе заявлять новые (сниженные) цены как в отношении основного, так и альтернативного предложени</w:t>
      </w:r>
      <w:r w:rsidR="00392AA4">
        <w:rPr>
          <w:color w:val="000000" w:themeColor="text1"/>
        </w:rPr>
        <w:t>я</w:t>
      </w:r>
      <w:r w:rsidRPr="00716D43">
        <w:rPr>
          <w:color w:val="000000" w:themeColor="text1"/>
        </w:rPr>
        <w:t>, без изменения иных условий Заявки.</w:t>
      </w:r>
    </w:p>
    <w:p w14:paraId="14B0E51B" w14:textId="3987C9E2" w:rsidR="00867904" w:rsidRPr="00716D43" w:rsidRDefault="00867904" w:rsidP="005775F9">
      <w:pPr>
        <w:pStyle w:val="ab"/>
        <w:widowControl w:val="0"/>
        <w:numPr>
          <w:ilvl w:val="2"/>
          <w:numId w:val="45"/>
        </w:numPr>
        <w:suppressAutoHyphens/>
        <w:spacing w:after="0" w:line="264" w:lineRule="auto"/>
        <w:ind w:left="0" w:firstLine="567"/>
        <w:contextualSpacing w:val="0"/>
        <w:jc w:val="both"/>
        <w:rPr>
          <w:color w:val="000000" w:themeColor="text1"/>
        </w:rPr>
      </w:pPr>
      <w:r w:rsidRPr="00716D43">
        <w:rPr>
          <w:color w:val="000000" w:themeColor="text1"/>
        </w:rPr>
        <w:t>Переторжка проводится в соответствии с регламентом Оператора ЭТП, которая может проводит</w:t>
      </w:r>
      <w:r>
        <w:rPr>
          <w:color w:val="000000" w:themeColor="text1"/>
        </w:rPr>
        <w:t>ь</w:t>
      </w:r>
      <w:r w:rsidRPr="00716D43">
        <w:rPr>
          <w:color w:val="000000" w:themeColor="text1"/>
        </w:rPr>
        <w:t>ся в режиме реального времени</w:t>
      </w:r>
      <w:r w:rsidRPr="00716D43" w:rsidDel="00865B7C">
        <w:rPr>
          <w:color w:val="000000" w:themeColor="text1"/>
        </w:rPr>
        <w:t xml:space="preserve"> </w:t>
      </w:r>
      <w:r w:rsidRPr="00716D43">
        <w:rPr>
          <w:color w:val="000000" w:themeColor="text1"/>
        </w:rPr>
        <w:t>или заочно.</w:t>
      </w:r>
    </w:p>
    <w:p w14:paraId="6151EE1C" w14:textId="4B275731" w:rsidR="00867904" w:rsidRPr="00716D43" w:rsidRDefault="00867904" w:rsidP="005775F9">
      <w:pPr>
        <w:pStyle w:val="ab"/>
        <w:widowControl w:val="0"/>
        <w:numPr>
          <w:ilvl w:val="2"/>
          <w:numId w:val="45"/>
        </w:numPr>
        <w:suppressAutoHyphens/>
        <w:spacing w:after="0" w:line="264" w:lineRule="auto"/>
        <w:ind w:left="0" w:firstLine="567"/>
        <w:contextualSpacing w:val="0"/>
        <w:jc w:val="both"/>
        <w:rPr>
          <w:color w:val="000000" w:themeColor="text1"/>
        </w:rPr>
      </w:pPr>
      <w:r w:rsidRPr="00716D43">
        <w:rPr>
          <w:color w:val="000000" w:themeColor="text1"/>
        </w:rPr>
        <w:t xml:space="preserve">После проведения переторжки Организатор Закупки производит </w:t>
      </w:r>
      <w:r w:rsidR="00CE754C">
        <w:rPr>
          <w:color w:val="000000" w:themeColor="text1"/>
        </w:rPr>
        <w:t xml:space="preserve">отбор и </w:t>
      </w:r>
      <w:r w:rsidRPr="00716D43">
        <w:rPr>
          <w:color w:val="000000" w:themeColor="text1"/>
        </w:rPr>
        <w:t xml:space="preserve">оценку Заявок, с учетом обновленных ценовых предложений. </w:t>
      </w:r>
      <w:bookmarkStart w:id="124" w:name="_Hlk535329965"/>
      <w:r w:rsidRPr="00716D43">
        <w:rPr>
          <w:color w:val="000000" w:themeColor="text1"/>
        </w:rPr>
        <w:t>В случае, если Участник ОЗП, приглашенный на переторжку:</w:t>
      </w:r>
    </w:p>
    <w:p w14:paraId="1F2895F2" w14:textId="77777777" w:rsidR="00867904" w:rsidRPr="00716D43" w:rsidRDefault="00867904" w:rsidP="005775F9">
      <w:pPr>
        <w:pStyle w:val="ab"/>
        <w:widowControl w:val="0"/>
        <w:numPr>
          <w:ilvl w:val="0"/>
          <w:numId w:val="52"/>
        </w:numPr>
        <w:suppressAutoHyphens/>
        <w:spacing w:after="0" w:line="264" w:lineRule="auto"/>
        <w:contextualSpacing w:val="0"/>
        <w:jc w:val="both"/>
        <w:rPr>
          <w:color w:val="000000" w:themeColor="text1"/>
        </w:rPr>
      </w:pPr>
      <w:r w:rsidRPr="00716D43">
        <w:rPr>
          <w:color w:val="000000" w:themeColor="text1"/>
        </w:rPr>
        <w:t>не принял участие в ней;</w:t>
      </w:r>
    </w:p>
    <w:p w14:paraId="514E73AB" w14:textId="77777777" w:rsidR="00867904" w:rsidRPr="00716D43" w:rsidRDefault="00867904" w:rsidP="00867904">
      <w:pPr>
        <w:pStyle w:val="ab"/>
        <w:widowControl w:val="0"/>
        <w:suppressAutoHyphens/>
        <w:spacing w:line="264" w:lineRule="auto"/>
        <w:ind w:left="709"/>
        <w:jc w:val="both"/>
        <w:rPr>
          <w:color w:val="000000" w:themeColor="text1"/>
        </w:rPr>
      </w:pPr>
    </w:p>
    <w:p w14:paraId="49B8502C" w14:textId="77777777" w:rsidR="00867904" w:rsidRPr="00716D43" w:rsidRDefault="00867904" w:rsidP="00867904">
      <w:pPr>
        <w:pStyle w:val="ab"/>
        <w:widowControl w:val="0"/>
        <w:suppressAutoHyphens/>
        <w:spacing w:line="264" w:lineRule="auto"/>
        <w:ind w:left="709"/>
        <w:jc w:val="both"/>
        <w:rPr>
          <w:color w:val="000000" w:themeColor="text1"/>
        </w:rPr>
      </w:pPr>
      <w:r w:rsidRPr="00716D43">
        <w:rPr>
          <w:color w:val="000000" w:themeColor="text1"/>
        </w:rPr>
        <w:t xml:space="preserve">тогда рассмотрению подлежит Заявка с параметрами, указанными в ней до проведения переторжки. </w:t>
      </w:r>
    </w:p>
    <w:bookmarkEnd w:id="124"/>
    <w:p w14:paraId="23BF3505" w14:textId="72F2AE9F" w:rsidR="00681F7E" w:rsidRPr="008F743E" w:rsidRDefault="00867904" w:rsidP="005775F9">
      <w:pPr>
        <w:pStyle w:val="3"/>
        <w:numPr>
          <w:ilvl w:val="1"/>
          <w:numId w:val="45"/>
        </w:numPr>
        <w:spacing w:before="100" w:after="100" w:line="264" w:lineRule="auto"/>
        <w:ind w:right="567"/>
        <w:jc w:val="both"/>
        <w:rPr>
          <w:color w:val="000000" w:themeColor="text1"/>
          <w:sz w:val="24"/>
          <w:szCs w:val="24"/>
        </w:rPr>
      </w:pPr>
      <w:r>
        <w:rPr>
          <w:color w:val="000000" w:themeColor="text1"/>
          <w:sz w:val="24"/>
          <w:szCs w:val="24"/>
        </w:rPr>
        <w:t xml:space="preserve"> </w:t>
      </w:r>
      <w:bookmarkStart w:id="125" w:name="_Toc64027924"/>
      <w:r w:rsidR="00681F7E" w:rsidRPr="008F743E">
        <w:rPr>
          <w:color w:val="000000" w:themeColor="text1"/>
          <w:sz w:val="24"/>
          <w:szCs w:val="24"/>
        </w:rPr>
        <w:t>Порядок отбора заявок на участие в открытом запросе предложений</w:t>
      </w:r>
      <w:bookmarkEnd w:id="123"/>
      <w:bookmarkEnd w:id="125"/>
    </w:p>
    <w:p w14:paraId="7961D927"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Отбор заявок производится Организатором ОЗП, представителями Заказчика и иными Экспертами ОЗП.</w:t>
      </w:r>
    </w:p>
    <w:p w14:paraId="39D4B34A"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К отбору заявок допускаются заявки (окончательные предложения) своевременно и надлежащим образом поданные Участниками.</w:t>
      </w:r>
    </w:p>
    <w:p w14:paraId="2FEEFD1E" w14:textId="117DF598" w:rsidR="00681F7E" w:rsidRPr="008F743E" w:rsidRDefault="00042834" w:rsidP="005775F9">
      <w:pPr>
        <w:pStyle w:val="ab"/>
        <w:numPr>
          <w:ilvl w:val="2"/>
          <w:numId w:val="45"/>
        </w:numPr>
        <w:spacing w:line="264" w:lineRule="auto"/>
        <w:ind w:left="0" w:firstLine="709"/>
        <w:jc w:val="both"/>
        <w:rPr>
          <w:color w:val="000000" w:themeColor="text1"/>
        </w:rPr>
      </w:pPr>
      <w:r w:rsidRPr="00042834">
        <w:rPr>
          <w:color w:val="000000" w:themeColor="text1"/>
        </w:rPr>
        <w:t>В рамках рассмотрения заявок (отборочной стадии) Организатор ОЗ</w:t>
      </w:r>
      <w:r w:rsidR="00747482">
        <w:rPr>
          <w:color w:val="000000" w:themeColor="text1"/>
        </w:rPr>
        <w:t>П</w:t>
      </w:r>
      <w:r w:rsidRPr="00042834">
        <w:rPr>
          <w:color w:val="000000" w:themeColor="text1"/>
        </w:rPr>
        <w:t xml:space="preserve"> принимает решение о признании заявок соответствующими либо не соответствующими требованиям извещения на основании установленных в Приложении №1 настоящей Закупочной документации измеряемых критериев отбора. </w:t>
      </w:r>
      <w:r w:rsidR="00681F7E" w:rsidRPr="008F743E">
        <w:rPr>
          <w:color w:val="000000" w:themeColor="text1"/>
        </w:rPr>
        <w:t xml:space="preserve"> </w:t>
      </w:r>
    </w:p>
    <w:p w14:paraId="7E713C90" w14:textId="77777777" w:rsidR="00681F7E" w:rsidRPr="003D0916" w:rsidRDefault="00681F7E" w:rsidP="005775F9">
      <w:pPr>
        <w:pStyle w:val="ab"/>
        <w:numPr>
          <w:ilvl w:val="2"/>
          <w:numId w:val="45"/>
        </w:numPr>
        <w:spacing w:after="0" w:line="264" w:lineRule="auto"/>
        <w:ind w:left="0" w:firstLine="709"/>
        <w:contextualSpacing w:val="0"/>
        <w:jc w:val="both"/>
        <w:rPr>
          <w:color w:val="000000" w:themeColor="text1"/>
        </w:rPr>
      </w:pPr>
      <w:r w:rsidRPr="00716D43">
        <w:rPr>
          <w:color w:val="000000" w:themeColor="text1"/>
        </w:rPr>
        <w:t>Требования, установленные в отборочных критериях о наличии специальной правоспособности в соответствии с действующим законодательством РФ, связанной с осуществлением видов деятельности, предусмотренных Договором, в том числе необходимыми лицензиями или свидетельствами о допуске на выполнение работ или оказание услуг, в объеме выполняемых работ, услуг,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в соответствии с распределением номенклатуры и объемов поставки товаров, выполнения работ, оказания услуг между членами коллективного Участника, указанному в соглашении или другом документе в соответствии с Закупочной документацией.</w:t>
      </w:r>
    </w:p>
    <w:p w14:paraId="3E5228E3" w14:textId="6A2CECDB" w:rsidR="00681F7E" w:rsidRPr="007B1565"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В ходе проведения отбора заявок Организатор ОЗП вправе запросить через ЭТП от Участников ОЗП разъяснения положений заявок и представления недостающих документов (при необходимости), если указанные в заявке сведения не позволяют однозначно трактовать такую заявку. При этом такие разъяснения и/или документы должны быть запрошены у всех Участников, чьи заявки содержат противоречивые сведения. Документы, предоставляемые Участниками должны соответствовать требованиям Закупочной документации</w:t>
      </w:r>
      <w:r w:rsidR="007B1565">
        <w:rPr>
          <w:color w:val="000000" w:themeColor="text1"/>
        </w:rPr>
        <w:t xml:space="preserve"> </w:t>
      </w:r>
      <w:r w:rsidR="007B1565" w:rsidRPr="00044AA7">
        <w:rPr>
          <w:color w:val="000000" w:themeColor="text1"/>
        </w:rPr>
        <w:t xml:space="preserve">и быть датированы не позднее даты окончания приема заявок </w:t>
      </w:r>
      <w:bookmarkStart w:id="126" w:name="_Hlk30693065"/>
      <w:r w:rsidR="007B1565" w:rsidRPr="00044AA7">
        <w:rPr>
          <w:color w:val="000000" w:themeColor="text1"/>
        </w:rPr>
        <w:t xml:space="preserve">(данное требование не относится к </w:t>
      </w:r>
      <w:r w:rsidR="007B1565" w:rsidRPr="00044AA7">
        <w:lastRenderedPageBreak/>
        <w:t xml:space="preserve">Справке из ИФНС РФ об исполнении налогоплательщиком (плательщиком сборов, налоговым агентом) обязанности по уплате налогов, сборов, страховых взносов, пеней, штрафов, </w:t>
      </w:r>
      <w:r w:rsidR="007B1565" w:rsidRPr="007B1565">
        <w:t>процентов (код по КНД 1120101), справке о состоянии расчетов (код по КНД 1160080)</w:t>
      </w:r>
      <w:r w:rsidR="007B1565" w:rsidRPr="007B1565">
        <w:rPr>
          <w:color w:val="000000" w:themeColor="text1"/>
        </w:rPr>
        <w:t>)</w:t>
      </w:r>
      <w:bookmarkEnd w:id="126"/>
      <w:r w:rsidR="004E2636" w:rsidRPr="007B1565">
        <w:rPr>
          <w:color w:val="000000" w:themeColor="text1"/>
        </w:rPr>
        <w:t>.</w:t>
      </w:r>
      <w:r w:rsidRPr="007B1565">
        <w:rPr>
          <w:color w:val="000000" w:themeColor="text1"/>
        </w:rPr>
        <w:t xml:space="preserve"> </w:t>
      </w:r>
    </w:p>
    <w:p w14:paraId="70F76E2B" w14:textId="77777777" w:rsidR="00681F7E" w:rsidRPr="007B1565" w:rsidRDefault="00681F7E" w:rsidP="005775F9">
      <w:pPr>
        <w:pStyle w:val="ab"/>
        <w:widowControl w:val="0"/>
        <w:numPr>
          <w:ilvl w:val="2"/>
          <w:numId w:val="45"/>
        </w:numPr>
        <w:suppressAutoHyphens/>
        <w:spacing w:after="0" w:line="264" w:lineRule="auto"/>
        <w:ind w:left="0" w:firstLine="709"/>
        <w:contextualSpacing w:val="0"/>
        <w:jc w:val="both"/>
      </w:pPr>
      <w:r w:rsidRPr="007B1565">
        <w:rPr>
          <w:color w:val="000000" w:themeColor="text1"/>
        </w:rPr>
        <w:t xml:space="preserve">При проведении такого запроса, </w:t>
      </w:r>
      <w:r w:rsidRPr="007B1565">
        <w:t xml:space="preserve">Участник ОЗП обязан предоставить в течение 2 рабочих дней с даты направления Организатором ОЗП запроса о необходимости </w:t>
      </w:r>
      <w:r w:rsidRPr="007B1565">
        <w:rPr>
          <w:color w:val="000000" w:themeColor="text1"/>
        </w:rPr>
        <w:t xml:space="preserve">предоставления разъяснений и/или перечень недостающих документов. В случае </w:t>
      </w:r>
      <w:r w:rsidRPr="007B1565">
        <w:t>непредоставления Участником ОЗП разъяснений и/или документов, либо отказа предоставить такие разъяснения и/или документы, его заявка отклоняется.</w:t>
      </w:r>
    </w:p>
    <w:p w14:paraId="5F4A626D" w14:textId="77777777" w:rsidR="00681F7E" w:rsidRPr="007B1565" w:rsidRDefault="00681F7E" w:rsidP="005775F9">
      <w:pPr>
        <w:pStyle w:val="ab"/>
        <w:widowControl w:val="0"/>
        <w:numPr>
          <w:ilvl w:val="2"/>
          <w:numId w:val="45"/>
        </w:numPr>
        <w:suppressAutoHyphens/>
        <w:spacing w:after="0" w:line="264" w:lineRule="auto"/>
        <w:ind w:left="0" w:firstLine="709"/>
        <w:contextualSpacing w:val="0"/>
        <w:jc w:val="both"/>
        <w:rPr>
          <w:bCs/>
          <w:color w:val="000000" w:themeColor="text1"/>
        </w:rPr>
      </w:pPr>
      <w:r w:rsidRPr="007B1565">
        <w:t>В случае, если заявка Участника или сам Участник не отвечают какому-либо из требований, установленному настоящей Закупочной документацией его Заявка отклоняется. Отбор заявок Участников</w:t>
      </w:r>
      <w:r w:rsidRPr="007B1565">
        <w:rPr>
          <w:color w:val="000000" w:themeColor="text1"/>
        </w:rPr>
        <w:t xml:space="preserve"> ОЗП осуществляется на основании отборочных критериев, содержащихся в </w:t>
      </w:r>
      <w:hyperlink w:anchor="Pril_1" w:history="1">
        <w:r w:rsidRPr="007B1565">
          <w:rPr>
            <w:rStyle w:val="afa"/>
          </w:rPr>
          <w:t>Приложении №1</w:t>
        </w:r>
      </w:hyperlink>
      <w:r w:rsidRPr="007B1565">
        <w:rPr>
          <w:rStyle w:val="afa"/>
        </w:rPr>
        <w:t xml:space="preserve"> </w:t>
      </w:r>
      <w:r w:rsidRPr="007B1565">
        <w:rPr>
          <w:color w:val="000000" w:themeColor="text1"/>
        </w:rPr>
        <w:t>настоящей Закупочной документации</w:t>
      </w:r>
      <w:r w:rsidRPr="007B1565">
        <w:rPr>
          <w:bCs/>
          <w:color w:val="000000" w:themeColor="text1"/>
        </w:rPr>
        <w:t>.</w:t>
      </w:r>
    </w:p>
    <w:p w14:paraId="773CA583" w14:textId="2C3298B5" w:rsidR="00112E82" w:rsidRPr="007B1565"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B1565">
        <w:rPr>
          <w:color w:val="000000" w:themeColor="text1"/>
        </w:rPr>
        <w:t>В случае установления недостоверности информации</w:t>
      </w:r>
      <w:r w:rsidRPr="007B1565">
        <w:t xml:space="preserve"> (на основании документов, предоставленных в составе Заявки, и по данным из </w:t>
      </w:r>
      <w:bookmarkStart w:id="127" w:name="_Hlk47521951"/>
      <w:r w:rsidR="00112E82" w:rsidRPr="007B1565">
        <w:t>открытых официальных сервисов органов государственной власти или иным законным способом)</w:t>
      </w:r>
      <w:r w:rsidR="00112E82" w:rsidRPr="007B1565">
        <w:rPr>
          <w:color w:val="000000" w:themeColor="text1"/>
        </w:rPr>
        <w:t>, представленной Участником ОЗ</w:t>
      </w:r>
      <w:r w:rsidR="007707C5" w:rsidRPr="007B1565">
        <w:rPr>
          <w:color w:val="000000" w:themeColor="text1"/>
        </w:rPr>
        <w:t>П</w:t>
      </w:r>
      <w:r w:rsidR="00152A11" w:rsidRPr="007B1565">
        <w:rPr>
          <w:color w:val="000000" w:themeColor="text1"/>
        </w:rPr>
        <w:t>,</w:t>
      </w:r>
      <w:r w:rsidR="00112E82" w:rsidRPr="007B1565">
        <w:rPr>
          <w:color w:val="000000" w:themeColor="text1"/>
        </w:rPr>
        <w:t xml:space="preserve"> Организатор </w:t>
      </w:r>
      <w:r w:rsidR="005F20D7" w:rsidRPr="007B1565">
        <w:rPr>
          <w:color w:val="000000" w:themeColor="text1"/>
        </w:rPr>
        <w:t>отклоняет Заявку Участника</w:t>
      </w:r>
      <w:r w:rsidR="00112E82" w:rsidRPr="007B1565">
        <w:rPr>
          <w:color w:val="000000" w:themeColor="text1"/>
        </w:rPr>
        <w:t xml:space="preserve"> от дальнейшего участия в этом ОЗП</w:t>
      </w:r>
      <w:r w:rsidR="00152A11" w:rsidRPr="007B1565">
        <w:rPr>
          <w:color w:val="000000" w:themeColor="text1"/>
        </w:rPr>
        <w:t>,</w:t>
      </w:r>
      <w:r w:rsidR="00112E82" w:rsidRPr="007B1565">
        <w:rPr>
          <w:color w:val="000000" w:themeColor="text1"/>
        </w:rPr>
        <w:t xml:space="preserve"> на любом этапе его проведения.</w:t>
      </w:r>
      <w:r w:rsidR="00112E82" w:rsidRPr="007B1565">
        <w:t xml:space="preserve"> </w:t>
      </w:r>
      <w:bookmarkEnd w:id="127"/>
    </w:p>
    <w:p w14:paraId="2788F049" w14:textId="7F924192" w:rsidR="00681F7E" w:rsidRPr="007B1565"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B1565">
        <w:rPr>
          <w:color w:val="000000" w:themeColor="text1"/>
        </w:rPr>
        <w:t xml:space="preserve">В случае, если Заявка Участника и сам такой Участник соответствуют требованиям установленным отборочными критериями, приведенным в </w:t>
      </w:r>
      <w:hyperlink w:anchor="Pril_1" w:history="1">
        <w:r w:rsidRPr="007B1565">
          <w:rPr>
            <w:rStyle w:val="afa"/>
          </w:rPr>
          <w:t>Приложении №1</w:t>
        </w:r>
      </w:hyperlink>
      <w:r w:rsidRPr="007B1565">
        <w:rPr>
          <w:color w:val="000000" w:themeColor="text1"/>
        </w:rPr>
        <w:t xml:space="preserve"> настоящей Закупочной документации, </w:t>
      </w:r>
      <w:r w:rsidR="00AA039D" w:rsidRPr="007B1565">
        <w:rPr>
          <w:color w:val="000000" w:themeColor="text1"/>
        </w:rPr>
        <w:t>его Заявка подлежит обязательной дальнейшей оценке.</w:t>
      </w:r>
    </w:p>
    <w:p w14:paraId="4A3AC073" w14:textId="6C7D6BC6" w:rsidR="00E40767" w:rsidRPr="007B1565" w:rsidRDefault="00E40767" w:rsidP="005775F9">
      <w:pPr>
        <w:pStyle w:val="ab"/>
        <w:numPr>
          <w:ilvl w:val="2"/>
          <w:numId w:val="45"/>
        </w:numPr>
        <w:spacing w:line="264" w:lineRule="auto"/>
        <w:ind w:left="0" w:firstLine="709"/>
        <w:jc w:val="both"/>
        <w:rPr>
          <w:color w:val="000000" w:themeColor="text1"/>
        </w:rPr>
      </w:pPr>
      <w:bookmarkStart w:id="128" w:name="_Hlk47440068"/>
      <w:r w:rsidRPr="007B1565">
        <w:rPr>
          <w:color w:val="000000" w:themeColor="text1"/>
        </w:rPr>
        <w:t>По результатам рассмотрения заявок процедура закупки признается несостоявшейся в случае, если Организатором ОЗ</w:t>
      </w:r>
      <w:r w:rsidR="007707C5" w:rsidRPr="007B1565">
        <w:rPr>
          <w:color w:val="000000" w:themeColor="text1"/>
        </w:rPr>
        <w:t>П</w:t>
      </w:r>
      <w:r w:rsidRPr="007B1565">
        <w:rPr>
          <w:color w:val="000000" w:themeColor="text1"/>
        </w:rPr>
        <w:t xml:space="preserve"> принято решение о признании менее 2 (двух) заявок соответствующими требованиям извещения. </w:t>
      </w:r>
    </w:p>
    <w:p w14:paraId="6011F000" w14:textId="63534202" w:rsidR="00E40767" w:rsidRPr="007B1565" w:rsidRDefault="00E40767" w:rsidP="005775F9">
      <w:pPr>
        <w:pStyle w:val="ab"/>
        <w:numPr>
          <w:ilvl w:val="2"/>
          <w:numId w:val="45"/>
        </w:numPr>
        <w:spacing w:line="264" w:lineRule="auto"/>
        <w:ind w:left="0" w:firstLine="709"/>
        <w:jc w:val="both"/>
        <w:rPr>
          <w:color w:val="000000" w:themeColor="text1"/>
        </w:rPr>
      </w:pPr>
      <w:r w:rsidRPr="007B1565">
        <w:rPr>
          <w:color w:val="000000" w:themeColor="text1"/>
        </w:rPr>
        <w:t xml:space="preserve">В случае признания закупки несостоявшейся и при наличии одной заявки </w:t>
      </w:r>
      <w:r w:rsidR="00EB7ADE" w:rsidRPr="007B1565">
        <w:rPr>
          <w:color w:val="000000" w:themeColor="text1"/>
        </w:rPr>
        <w:t>У</w:t>
      </w:r>
      <w:r w:rsidRPr="007B1565">
        <w:rPr>
          <w:color w:val="000000" w:themeColor="text1"/>
        </w:rPr>
        <w:t xml:space="preserve">частника, прошедшей отбор, Организатор </w:t>
      </w:r>
      <w:r w:rsidR="007B70BD" w:rsidRPr="007B1565">
        <w:rPr>
          <w:color w:val="000000" w:themeColor="text1"/>
        </w:rPr>
        <w:t xml:space="preserve">принимает решение о </w:t>
      </w:r>
      <w:r w:rsidRPr="007B1565">
        <w:rPr>
          <w:color w:val="000000" w:themeColor="text1"/>
        </w:rPr>
        <w:t>заключ</w:t>
      </w:r>
      <w:r w:rsidR="007B70BD" w:rsidRPr="007B1565">
        <w:rPr>
          <w:color w:val="000000" w:themeColor="text1"/>
        </w:rPr>
        <w:t>ении</w:t>
      </w:r>
      <w:r w:rsidRPr="007B1565">
        <w:rPr>
          <w:color w:val="000000" w:themeColor="text1"/>
        </w:rPr>
        <w:t xml:space="preserve"> договор</w:t>
      </w:r>
      <w:r w:rsidR="007B70BD" w:rsidRPr="007B1565">
        <w:rPr>
          <w:color w:val="000000" w:themeColor="text1"/>
        </w:rPr>
        <w:t>а</w:t>
      </w:r>
      <w:r w:rsidRPr="007B1565">
        <w:rPr>
          <w:color w:val="000000" w:themeColor="text1"/>
        </w:rPr>
        <w:t xml:space="preserve"> с таким </w:t>
      </w:r>
      <w:r w:rsidR="00EB7ADE" w:rsidRPr="007B1565">
        <w:rPr>
          <w:color w:val="000000" w:themeColor="text1"/>
        </w:rPr>
        <w:t>У</w:t>
      </w:r>
      <w:r w:rsidRPr="007B1565">
        <w:rPr>
          <w:color w:val="000000" w:themeColor="text1"/>
        </w:rPr>
        <w:t>частником</w:t>
      </w:r>
      <w:r w:rsidR="007B70BD" w:rsidRPr="007B1565">
        <w:rPr>
          <w:color w:val="000000" w:themeColor="text1"/>
        </w:rPr>
        <w:t xml:space="preserve"> или проведении повторной закупочной процедуры</w:t>
      </w:r>
      <w:r w:rsidRPr="007B1565">
        <w:rPr>
          <w:color w:val="000000" w:themeColor="text1"/>
        </w:rPr>
        <w:t>.</w:t>
      </w:r>
      <w:bookmarkEnd w:id="128"/>
    </w:p>
    <w:p w14:paraId="47DA35B1" w14:textId="50F8841E" w:rsidR="009745B4" w:rsidRPr="004E3926" w:rsidRDefault="009745B4" w:rsidP="005775F9">
      <w:pPr>
        <w:pStyle w:val="ab"/>
        <w:numPr>
          <w:ilvl w:val="2"/>
          <w:numId w:val="45"/>
        </w:numPr>
        <w:ind w:left="0" w:firstLine="709"/>
        <w:jc w:val="both"/>
        <w:rPr>
          <w:color w:val="000000" w:themeColor="text1"/>
        </w:rPr>
      </w:pPr>
      <w:r w:rsidRPr="007B1565">
        <w:rPr>
          <w:color w:val="000000" w:themeColor="text1"/>
        </w:rPr>
        <w:t>Результаты отбора заявок на участие в ОЗЦ фиксируются Организатором только в протоколе подведения итогов</w:t>
      </w:r>
      <w:r w:rsidRPr="00701DC1">
        <w:rPr>
          <w:color w:val="000000" w:themeColor="text1"/>
        </w:rPr>
        <w:t xml:space="preserve"> ОЗ</w:t>
      </w:r>
      <w:r>
        <w:rPr>
          <w:color w:val="000000" w:themeColor="text1"/>
        </w:rPr>
        <w:t>Ц</w:t>
      </w:r>
      <w:r w:rsidRPr="00701DC1">
        <w:rPr>
          <w:color w:val="000000" w:themeColor="text1"/>
        </w:rPr>
        <w:t>, который размещается на ЭТП.</w:t>
      </w:r>
    </w:p>
    <w:p w14:paraId="2DC8B499" w14:textId="77777777" w:rsidR="00681F7E" w:rsidRPr="00716D43" w:rsidRDefault="00681F7E" w:rsidP="008F743E">
      <w:pPr>
        <w:widowControl w:val="0"/>
        <w:suppressAutoHyphens/>
        <w:spacing w:line="264" w:lineRule="auto"/>
        <w:ind w:firstLine="709"/>
        <w:jc w:val="both"/>
        <w:rPr>
          <w:color w:val="000000"/>
        </w:rPr>
      </w:pPr>
    </w:p>
    <w:p w14:paraId="07C50D74" w14:textId="77777777" w:rsidR="00681F7E" w:rsidRPr="008F743E" w:rsidRDefault="00681F7E" w:rsidP="005775F9">
      <w:pPr>
        <w:pStyle w:val="3"/>
        <w:numPr>
          <w:ilvl w:val="1"/>
          <w:numId w:val="45"/>
        </w:numPr>
        <w:spacing w:before="100" w:after="100" w:line="264" w:lineRule="auto"/>
        <w:ind w:right="567"/>
        <w:jc w:val="both"/>
        <w:rPr>
          <w:color w:val="000000" w:themeColor="text1"/>
          <w:sz w:val="24"/>
          <w:szCs w:val="24"/>
        </w:rPr>
      </w:pPr>
      <w:r w:rsidRPr="008F743E">
        <w:rPr>
          <w:color w:val="000000" w:themeColor="text1"/>
          <w:sz w:val="24"/>
          <w:szCs w:val="24"/>
        </w:rPr>
        <w:t xml:space="preserve"> </w:t>
      </w:r>
      <w:bookmarkStart w:id="129" w:name="_Toc22835455"/>
      <w:bookmarkStart w:id="130" w:name="_Toc64027925"/>
      <w:r w:rsidRPr="008F743E">
        <w:rPr>
          <w:color w:val="000000" w:themeColor="text1"/>
          <w:sz w:val="24"/>
          <w:szCs w:val="24"/>
        </w:rPr>
        <w:t>Порядок проведения переговоров после отбора заявок Участников открытого запроса предложений</w:t>
      </w:r>
      <w:bookmarkEnd w:id="129"/>
      <w:bookmarkEnd w:id="130"/>
    </w:p>
    <w:p w14:paraId="2DA1D3A3" w14:textId="2F25DF04"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 xml:space="preserve">После рассмотрения заявок до момента проведения </w:t>
      </w:r>
      <w:r w:rsidR="009745B4">
        <w:rPr>
          <w:color w:val="000000" w:themeColor="text1"/>
        </w:rPr>
        <w:t>итогов</w:t>
      </w:r>
      <w:r w:rsidRPr="00716D43">
        <w:rPr>
          <w:color w:val="000000" w:themeColor="text1"/>
        </w:rPr>
        <w:t xml:space="preserve"> Организатор ОЗП может проводить переговоры с Участниками ОЗП (при необходимости). Дата, время и способ и предмет проведения переговоров устанавливаются в приглашении к проведению переговоров после отбора.</w:t>
      </w:r>
    </w:p>
    <w:p w14:paraId="3440EC68"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 xml:space="preserve">К участию в переговорах </w:t>
      </w:r>
      <w:r w:rsidRPr="00716D43">
        <w:rPr>
          <w:color w:val="000000"/>
        </w:rPr>
        <w:t>приглашаются все Участники, чьи заявки на участие в ОЗП прошли отбор</w:t>
      </w:r>
      <w:r w:rsidRPr="00716D43">
        <w:rPr>
          <w:color w:val="000000" w:themeColor="text1"/>
        </w:rPr>
        <w:t>.</w:t>
      </w:r>
    </w:p>
    <w:p w14:paraId="39BA239B"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Участник вправе отказаться от участия в переговорах, в этом случае его заявка остается действующей с указанными в ней параметрами.</w:t>
      </w:r>
    </w:p>
    <w:p w14:paraId="34F4B246"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rPr>
      </w:pPr>
      <w:r w:rsidRPr="00716D43">
        <w:rPr>
          <w:color w:val="000000"/>
        </w:rPr>
        <w:t xml:space="preserve">Порядок организации и проведения переговоров аналогичен п. </w:t>
      </w:r>
      <w:r w:rsidRPr="003D0916">
        <w:rPr>
          <w:color w:val="000000"/>
        </w:rPr>
        <w:fldChar w:fldCharType="begin"/>
      </w:r>
      <w:r w:rsidRPr="00716D43">
        <w:rPr>
          <w:color w:val="000000"/>
        </w:rPr>
        <w:instrText xml:space="preserve"> REF _Ref529117411 \r \h  \* MERGEFORMAT </w:instrText>
      </w:r>
      <w:r w:rsidRPr="003D0916">
        <w:rPr>
          <w:color w:val="000000"/>
        </w:rPr>
      </w:r>
      <w:r w:rsidRPr="003D0916">
        <w:rPr>
          <w:color w:val="000000"/>
        </w:rPr>
        <w:fldChar w:fldCharType="separate"/>
      </w:r>
      <w:r w:rsidRPr="00716D43">
        <w:rPr>
          <w:color w:val="000000"/>
        </w:rPr>
        <w:t>5.1.5</w:t>
      </w:r>
      <w:r w:rsidRPr="003D0916">
        <w:rPr>
          <w:color w:val="000000"/>
        </w:rPr>
        <w:fldChar w:fldCharType="end"/>
      </w:r>
      <w:r w:rsidRPr="00716D43">
        <w:rPr>
          <w:color w:val="000000"/>
        </w:rPr>
        <w:t xml:space="preserve">. – </w:t>
      </w:r>
      <w:r w:rsidRPr="003D0916">
        <w:rPr>
          <w:color w:val="000000"/>
        </w:rPr>
        <w:fldChar w:fldCharType="begin"/>
      </w:r>
      <w:r w:rsidRPr="00716D43">
        <w:rPr>
          <w:color w:val="000000"/>
        </w:rPr>
        <w:instrText xml:space="preserve"> REF _Ref531179456 \r \h  \* MERGEFORMAT </w:instrText>
      </w:r>
      <w:r w:rsidRPr="003D0916">
        <w:rPr>
          <w:color w:val="000000"/>
        </w:rPr>
      </w:r>
      <w:r w:rsidRPr="003D0916">
        <w:rPr>
          <w:color w:val="000000"/>
        </w:rPr>
        <w:fldChar w:fldCharType="separate"/>
      </w:r>
      <w:r w:rsidRPr="00716D43">
        <w:rPr>
          <w:color w:val="000000"/>
        </w:rPr>
        <w:t>5.1.7</w:t>
      </w:r>
      <w:r w:rsidRPr="003D0916">
        <w:rPr>
          <w:color w:val="000000"/>
        </w:rPr>
        <w:fldChar w:fldCharType="end"/>
      </w:r>
      <w:r w:rsidRPr="00716D43">
        <w:rPr>
          <w:color w:val="000000"/>
        </w:rPr>
        <w:t>. настоящей Закупочной документации.</w:t>
      </w:r>
    </w:p>
    <w:p w14:paraId="2A67ED6A"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rPr>
      </w:pPr>
      <w:r w:rsidRPr="00716D43">
        <w:rPr>
          <w:color w:val="000000"/>
        </w:rPr>
        <w:t>Организатор ОЗП в ходе проведения переговоров сообщает Участникам ОЗП о необходимости внесения изменений в их заявки. Если Участник, принявший участие в переговорах, не направил Организатору ОЗП в установленный срок измененные условия Заявки, то его заявка остается действующей с изначально указанными в ней параметрами.</w:t>
      </w:r>
    </w:p>
    <w:p w14:paraId="700BC802" w14:textId="77777777" w:rsidR="00681F7E" w:rsidRPr="00716D43" w:rsidRDefault="00681F7E" w:rsidP="008F743E">
      <w:pPr>
        <w:widowControl w:val="0"/>
        <w:suppressAutoHyphens/>
        <w:spacing w:line="264" w:lineRule="auto"/>
        <w:ind w:firstLine="709"/>
        <w:jc w:val="both"/>
        <w:rPr>
          <w:color w:val="000000"/>
        </w:rPr>
      </w:pPr>
      <w:r w:rsidRPr="00716D43">
        <w:rPr>
          <w:color w:val="000000"/>
        </w:rPr>
        <w:lastRenderedPageBreak/>
        <w:t xml:space="preserve"> </w:t>
      </w:r>
    </w:p>
    <w:p w14:paraId="29196577" w14:textId="77777777" w:rsidR="00681F7E" w:rsidRPr="008F743E" w:rsidRDefault="00681F7E" w:rsidP="005775F9">
      <w:pPr>
        <w:pStyle w:val="3"/>
        <w:numPr>
          <w:ilvl w:val="1"/>
          <w:numId w:val="45"/>
        </w:numPr>
        <w:spacing w:before="100" w:after="100" w:line="264" w:lineRule="auto"/>
        <w:ind w:right="567"/>
        <w:jc w:val="both"/>
        <w:rPr>
          <w:color w:val="000000" w:themeColor="text1"/>
          <w:sz w:val="24"/>
          <w:szCs w:val="24"/>
        </w:rPr>
      </w:pPr>
      <w:r w:rsidRPr="008F743E">
        <w:rPr>
          <w:color w:val="000000" w:themeColor="text1"/>
          <w:sz w:val="24"/>
          <w:szCs w:val="24"/>
        </w:rPr>
        <w:t xml:space="preserve"> </w:t>
      </w:r>
      <w:bookmarkStart w:id="131" w:name="_Toc22835457"/>
      <w:bookmarkStart w:id="132" w:name="_Toc64027926"/>
      <w:r w:rsidRPr="008F743E">
        <w:rPr>
          <w:color w:val="000000" w:themeColor="text1"/>
          <w:sz w:val="24"/>
          <w:szCs w:val="24"/>
        </w:rPr>
        <w:t>Порядок подведения итогов открытого запроса предложений</w:t>
      </w:r>
      <w:bookmarkEnd w:id="131"/>
      <w:bookmarkEnd w:id="132"/>
    </w:p>
    <w:p w14:paraId="4E564B04" w14:textId="611D1D1E" w:rsidR="00681F7E" w:rsidRPr="007B1565"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 xml:space="preserve">Организатор ОЗП осуществляет оценку заявок на участие в ОЗП, в отношении которых принято решение о соответствии требованиям, установленным Закупочной документацией, для </w:t>
      </w:r>
      <w:r w:rsidRPr="007B1565">
        <w:rPr>
          <w:color w:val="000000" w:themeColor="text1"/>
        </w:rPr>
        <w:t xml:space="preserve">выявления победителя такого ОЗП на основе оценочных критериев, указанных в </w:t>
      </w:r>
      <w:r w:rsidR="004004EC" w:rsidRPr="007B1565">
        <w:rPr>
          <w:color w:val="000000" w:themeColor="text1"/>
        </w:rPr>
        <w:t>Задании на Закупку (</w:t>
      </w:r>
      <w:r w:rsidR="00547FA7" w:rsidRPr="007B1565">
        <w:t>Приложение №</w:t>
      </w:r>
      <w:r w:rsidR="007B1565" w:rsidRPr="007B1565">
        <w:t>5</w:t>
      </w:r>
      <w:r w:rsidR="00547FA7" w:rsidRPr="007B1565">
        <w:t xml:space="preserve"> Критерии оценки заявок участников</w:t>
      </w:r>
      <w:r w:rsidR="004004EC" w:rsidRPr="007B1565">
        <w:t>)</w:t>
      </w:r>
      <w:r w:rsidRPr="007B1565">
        <w:rPr>
          <w:bCs/>
          <w:color w:val="000000" w:themeColor="text1"/>
        </w:rPr>
        <w:t>.</w:t>
      </w:r>
    </w:p>
    <w:p w14:paraId="5F88A88D" w14:textId="77777777" w:rsidR="00681F7E" w:rsidRPr="007B1565"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B1565">
        <w:rPr>
          <w:color w:val="000000" w:themeColor="text1"/>
        </w:rPr>
        <w:t>Оценка указанных заявок не осуществляется в случае признания ОЗП не состоявшимся, если по результатам отбора заявок на участие в ОЗП Организатор ОЗП отклонил все такие заявки или только одна такая заявка и подавший ее Участник соответствуют требованиям, установленным Закупочной документацией.</w:t>
      </w:r>
    </w:p>
    <w:p w14:paraId="18B709BC"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bookmarkStart w:id="133" w:name="_Hlk535330146"/>
      <w:r w:rsidRPr="007B1565">
        <w:rPr>
          <w:color w:val="000000" w:themeColor="text1"/>
        </w:rPr>
        <w:t>Организатор ОЗП имеет право</w:t>
      </w:r>
      <w:r w:rsidRPr="00716D43">
        <w:rPr>
          <w:color w:val="000000" w:themeColor="text1"/>
        </w:rPr>
        <w:t xml:space="preserve"> на этапе подведения итогов ОЗП отклонить Заявку Участника ОЗП, в случае выявления несоответствия Заявки Участника ОЗП требованиям Закупочной документации. </w:t>
      </w:r>
    </w:p>
    <w:bookmarkEnd w:id="133"/>
    <w:p w14:paraId="40FD22F9" w14:textId="77777777" w:rsidR="00681F7E" w:rsidRPr="00E97F18" w:rsidRDefault="00681F7E" w:rsidP="005775F9">
      <w:pPr>
        <w:pStyle w:val="ab"/>
        <w:widowControl w:val="0"/>
        <w:numPr>
          <w:ilvl w:val="2"/>
          <w:numId w:val="45"/>
        </w:numPr>
        <w:suppressAutoHyphens/>
        <w:spacing w:after="0" w:line="264" w:lineRule="auto"/>
        <w:ind w:left="0" w:firstLine="709"/>
        <w:contextualSpacing w:val="0"/>
        <w:jc w:val="both"/>
      </w:pPr>
      <w:r w:rsidRPr="00716D43">
        <w:rPr>
          <w:color w:val="000000" w:themeColor="text1"/>
        </w:rPr>
        <w:t>Для каждого оценочного критерия определено значение</w:t>
      </w:r>
      <w:r w:rsidRPr="00716D43">
        <w:t xml:space="preserve"> (диапазон значений) в баллах. В </w:t>
      </w:r>
      <w:r w:rsidRPr="00E97F18">
        <w:t>результате проведенной оценки каждый Участник ОЗП, прошедший отбор набирает определённую сумму баллов.</w:t>
      </w:r>
    </w:p>
    <w:p w14:paraId="4A3394B4" w14:textId="77777777" w:rsidR="00681F7E" w:rsidRPr="00E97F18" w:rsidRDefault="00681F7E" w:rsidP="005775F9">
      <w:pPr>
        <w:pStyle w:val="ab"/>
        <w:widowControl w:val="0"/>
        <w:numPr>
          <w:ilvl w:val="2"/>
          <w:numId w:val="45"/>
        </w:numPr>
        <w:suppressAutoHyphens/>
        <w:spacing w:after="0" w:line="264" w:lineRule="auto"/>
        <w:ind w:left="0" w:firstLine="709"/>
        <w:contextualSpacing w:val="0"/>
        <w:jc w:val="both"/>
        <w:rPr>
          <w:color w:val="000000"/>
        </w:rPr>
      </w:pPr>
      <w:r w:rsidRPr="00E97F18">
        <w:rPr>
          <w:color w:val="000000" w:themeColor="text1"/>
        </w:rPr>
        <w:t>На основании набранных баллов</w:t>
      </w:r>
      <w:r w:rsidRPr="00E97F18">
        <w:t xml:space="preserve">, рассчитывается приведенная стоимость по следующей формуле: </w:t>
      </w:r>
    </w:p>
    <w:p w14:paraId="37DCACF6" w14:textId="77777777" w:rsidR="00681F7E" w:rsidRPr="00142D7D" w:rsidRDefault="00681F7E" w:rsidP="008F743E">
      <w:pPr>
        <w:pStyle w:val="ab"/>
        <w:autoSpaceDE w:val="0"/>
        <w:autoSpaceDN w:val="0"/>
        <w:adjustRightInd w:val="0"/>
        <w:spacing w:line="264" w:lineRule="auto"/>
        <w:ind w:left="0" w:firstLine="709"/>
        <w:jc w:val="both"/>
        <w:rPr>
          <w:color w:val="000000"/>
        </w:rPr>
      </w:pPr>
      <w:r w:rsidRPr="00142D7D">
        <w:rPr>
          <w:b/>
          <w:color w:val="000000"/>
        </w:rPr>
        <w:t>ПС = ЦП / (1+</w:t>
      </w:r>
      <w:r w:rsidRPr="00142D7D">
        <w:rPr>
          <w:b/>
          <w:color w:val="000000"/>
          <w:lang w:val="en-US"/>
        </w:rPr>
        <w:t>Σ</w:t>
      </w:r>
      <w:r w:rsidRPr="00142D7D">
        <w:rPr>
          <w:b/>
          <w:color w:val="000000"/>
        </w:rPr>
        <w:t>(Б</w:t>
      </w:r>
      <w:r w:rsidRPr="00142D7D">
        <w:rPr>
          <w:b/>
          <w:color w:val="000000"/>
          <w:lang w:val="en-US"/>
        </w:rPr>
        <w:t>i</w:t>
      </w:r>
      <w:r w:rsidRPr="00142D7D">
        <w:rPr>
          <w:b/>
          <w:color w:val="000000"/>
        </w:rPr>
        <w:t>)/100)</w:t>
      </w:r>
      <w:r w:rsidRPr="00142D7D">
        <w:rPr>
          <w:color w:val="000000"/>
        </w:rPr>
        <w:t xml:space="preserve">, где: </w:t>
      </w:r>
    </w:p>
    <w:p w14:paraId="27E41E9A" w14:textId="77777777" w:rsidR="00681F7E" w:rsidRPr="00142D7D" w:rsidRDefault="00681F7E" w:rsidP="008F743E">
      <w:pPr>
        <w:pStyle w:val="ab"/>
        <w:autoSpaceDE w:val="0"/>
        <w:autoSpaceDN w:val="0"/>
        <w:adjustRightInd w:val="0"/>
        <w:spacing w:line="264" w:lineRule="auto"/>
        <w:ind w:left="0" w:firstLine="709"/>
        <w:jc w:val="both"/>
        <w:rPr>
          <w:color w:val="000000"/>
        </w:rPr>
      </w:pPr>
      <w:r w:rsidRPr="00142D7D">
        <w:rPr>
          <w:color w:val="000000"/>
        </w:rPr>
        <w:t xml:space="preserve">ПС – приведенная стоимость, </w:t>
      </w:r>
    </w:p>
    <w:p w14:paraId="7576CD7D" w14:textId="2FDA9115" w:rsidR="00681F7E" w:rsidRPr="00142D7D" w:rsidRDefault="00681F7E" w:rsidP="008F743E">
      <w:pPr>
        <w:pStyle w:val="ab"/>
        <w:autoSpaceDE w:val="0"/>
        <w:autoSpaceDN w:val="0"/>
        <w:adjustRightInd w:val="0"/>
        <w:spacing w:line="264" w:lineRule="auto"/>
        <w:ind w:left="0" w:firstLine="709"/>
        <w:jc w:val="both"/>
        <w:rPr>
          <w:color w:val="000000"/>
        </w:rPr>
      </w:pPr>
      <w:r w:rsidRPr="00142D7D">
        <w:rPr>
          <w:color w:val="000000"/>
        </w:rPr>
        <w:t>ЦП – цена предложения,</w:t>
      </w:r>
    </w:p>
    <w:p w14:paraId="69B6228D" w14:textId="77777777" w:rsidR="00681F7E" w:rsidRPr="00142D7D" w:rsidRDefault="00681F7E" w:rsidP="008F743E">
      <w:pPr>
        <w:pStyle w:val="ab"/>
        <w:autoSpaceDE w:val="0"/>
        <w:autoSpaceDN w:val="0"/>
        <w:adjustRightInd w:val="0"/>
        <w:spacing w:line="264" w:lineRule="auto"/>
        <w:ind w:left="0" w:firstLine="709"/>
        <w:jc w:val="both"/>
        <w:rPr>
          <w:color w:val="000000"/>
        </w:rPr>
      </w:pPr>
      <w:r w:rsidRPr="00142D7D">
        <w:rPr>
          <w:color w:val="000000"/>
        </w:rPr>
        <w:t>Б</w:t>
      </w:r>
      <w:r w:rsidRPr="00142D7D">
        <w:rPr>
          <w:color w:val="000000"/>
          <w:lang w:val="en-US"/>
        </w:rPr>
        <w:t>i</w:t>
      </w:r>
      <w:r w:rsidRPr="00142D7D">
        <w:rPr>
          <w:color w:val="000000"/>
        </w:rPr>
        <w:t xml:space="preserve"> – сумма баллов, набранных Участником по результатам оценки. </w:t>
      </w:r>
    </w:p>
    <w:p w14:paraId="0B587C07"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142D7D">
        <w:rPr>
          <w:color w:val="000000" w:themeColor="text1"/>
        </w:rPr>
        <w:t>В случае, если единственным оценочным критерием является</w:t>
      </w:r>
      <w:r w:rsidRPr="00716D43">
        <w:rPr>
          <w:color w:val="000000" w:themeColor="text1"/>
        </w:rPr>
        <w:t xml:space="preserve"> «Ценовое предложение», приведенная стоимость не рассчитывается. В данном случае сопоставление заявок осуществляется на основании ценовых предложений Участников ОЗП.</w:t>
      </w:r>
    </w:p>
    <w:p w14:paraId="5C9AD53C"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При применении критерия «Цена предложения» Организатор в качестве единого базиса сравнения ценовых предложений использует цены предложений Участников закупки без учета НДС.</w:t>
      </w:r>
    </w:p>
    <w:p w14:paraId="208E4E5A" w14:textId="77777777" w:rsidR="00681F7E" w:rsidRPr="003D0916" w:rsidRDefault="00681F7E" w:rsidP="005775F9">
      <w:pPr>
        <w:pStyle w:val="ab"/>
        <w:widowControl w:val="0"/>
        <w:numPr>
          <w:ilvl w:val="2"/>
          <w:numId w:val="45"/>
        </w:numPr>
        <w:suppressAutoHyphens/>
        <w:spacing w:after="0" w:line="264" w:lineRule="auto"/>
        <w:ind w:left="0" w:firstLine="698"/>
        <w:contextualSpacing w:val="0"/>
        <w:jc w:val="both"/>
        <w:rPr>
          <w:color w:val="000000" w:themeColor="text1"/>
        </w:rPr>
      </w:pPr>
      <w:r w:rsidRPr="003D0916">
        <w:t xml:space="preserve">Оценка предложения </w:t>
      </w:r>
      <w:r w:rsidRPr="00716D43">
        <w:rPr>
          <w:color w:val="000000" w:themeColor="text1"/>
        </w:rPr>
        <w:t>Коллективного Участника</w:t>
      </w:r>
      <w:r w:rsidRPr="003D0916">
        <w:t xml:space="preserve"> закупки по критериям о наличии материальных (например, производственных мощностей, технологического оборудования и т.д.), финансовых и трудовых ресурсов рассчитывается согласно оценки каждого члена Коллективного Участника, которая определяется согласно плану распределения объемов выполнения работ в соответствии с Соглашением между лицами, выступающими на стороне одного Участника Закупки.</w:t>
      </w:r>
    </w:p>
    <w:p w14:paraId="0E60A8A4" w14:textId="77777777" w:rsidR="00681F7E" w:rsidRPr="003D0916" w:rsidRDefault="00681F7E" w:rsidP="005775F9">
      <w:pPr>
        <w:pStyle w:val="ab"/>
        <w:widowControl w:val="0"/>
        <w:numPr>
          <w:ilvl w:val="2"/>
          <w:numId w:val="45"/>
        </w:numPr>
        <w:suppressAutoHyphens/>
        <w:spacing w:after="0" w:line="264" w:lineRule="auto"/>
        <w:ind w:left="0" w:firstLine="698"/>
        <w:contextualSpacing w:val="0"/>
        <w:jc w:val="both"/>
        <w:rPr>
          <w:color w:val="000000" w:themeColor="text1"/>
        </w:rPr>
      </w:pPr>
      <w:r w:rsidRPr="00716D43">
        <w:rPr>
          <w:color w:val="000000" w:themeColor="text1"/>
        </w:rPr>
        <w:t xml:space="preserve">При оценке заявки Коллективного Участника закупки по оценочным критериям, показатели, заявленные членами Коллективного Участника, суммируются. Сумма баллов при этом не может превышать максимальную, установленную в закупочной документации. </w:t>
      </w:r>
    </w:p>
    <w:p w14:paraId="2D325C2B"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Заявка, которую подает Коллективный Участник Закупки, может быть отклонена на любом этапе ОЗП, если будет установлено, что из состава Коллективного Участника ОЗП вышел один или более Участник ОЗП и в связи с этим Участник ОЗП перестал соответствовать установленным требованиям.</w:t>
      </w:r>
    </w:p>
    <w:p w14:paraId="1A4657BC" w14:textId="7777777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bookmarkStart w:id="134" w:name="_Hlk40380491"/>
      <w:r w:rsidRPr="00716D43">
        <w:rPr>
          <w:color w:val="000000" w:themeColor="text1"/>
        </w:rPr>
        <w:t xml:space="preserve">Организатор на основании результатов оценки заявок на участие в ОЗП, присваивает каждой заявке на участие в ОЗП порядковый номер в порядке уменьшения степени выгодности содержащихся в них условий исполнения договора. </w:t>
      </w:r>
    </w:p>
    <w:bookmarkEnd w:id="134"/>
    <w:p w14:paraId="17A08A5D" w14:textId="77777777" w:rsidR="00681F7E" w:rsidRPr="00AF3FAD"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Заявке на участие в ОЗП, в которой содержатся лучшие условия исполнения договора (</w:t>
      </w:r>
      <w:r w:rsidRPr="00716D43">
        <w:t xml:space="preserve">Заявке с минимальным показателем приведенной стоимости или Заявке с </w:t>
      </w:r>
      <w:r w:rsidRPr="00716D43">
        <w:lastRenderedPageBreak/>
        <w:t>наименьшим ценовым предложением</w:t>
      </w:r>
      <w:r w:rsidRPr="00716D43">
        <w:rPr>
          <w:color w:val="000000" w:themeColor="text1"/>
        </w:rPr>
        <w:t xml:space="preserve">), присваивается первый номер. В случае, если в </w:t>
      </w:r>
      <w:r w:rsidRPr="00AF3FAD">
        <w:rPr>
          <w:color w:val="000000" w:themeColor="text1"/>
        </w:rPr>
        <w:t xml:space="preserve">нескольких заявках на участие в ОЗП содержатся одинаковые условия исполнения договора, меньший порядковый номер присваивается заявке на участие в ОЗП, которая поступила ранее других заявок на участие в ОЗП, содержащих такие же условия. </w:t>
      </w:r>
    </w:p>
    <w:p w14:paraId="04E8C25D" w14:textId="7D1B2EC2" w:rsidR="00681F7E" w:rsidRPr="00AF3FAD"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AF3FAD">
        <w:rPr>
          <w:color w:val="000000" w:themeColor="text1"/>
        </w:rPr>
        <w:t xml:space="preserve">Победителем ОЗП признается Участник, который предложил лучшие условия исполнения договора на основе критериев, указанных в </w:t>
      </w:r>
      <w:r w:rsidR="008B2871" w:rsidRPr="00AF3FAD">
        <w:rPr>
          <w:color w:val="000000" w:themeColor="text1"/>
        </w:rPr>
        <w:t>Задании на Закупку (</w:t>
      </w:r>
      <w:r w:rsidR="008B2871" w:rsidRPr="008F743E">
        <w:t>Приложение №</w:t>
      </w:r>
      <w:r w:rsidR="007B1565">
        <w:t>5</w:t>
      </w:r>
      <w:r w:rsidR="008B2871" w:rsidRPr="00AF3FAD">
        <w:t xml:space="preserve"> Критерии оценки заявок участников)</w:t>
      </w:r>
      <w:r w:rsidR="00943B24" w:rsidRPr="008F743E">
        <w:rPr>
          <w:bCs/>
          <w:color w:val="000000" w:themeColor="text1"/>
        </w:rPr>
        <w:t xml:space="preserve"> </w:t>
      </w:r>
      <w:r w:rsidRPr="00AF3FAD">
        <w:rPr>
          <w:color w:val="000000" w:themeColor="text1"/>
        </w:rPr>
        <w:t>и заявке на участие в ОЗП которого присвоен первый номер.</w:t>
      </w:r>
    </w:p>
    <w:p w14:paraId="70750A05" w14:textId="77777777" w:rsidR="00681F7E" w:rsidRPr="00AF3FAD"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AF3FAD">
        <w:rPr>
          <w:color w:val="000000" w:themeColor="text1"/>
        </w:rPr>
        <w:t xml:space="preserve">Закупка может быть признана несостоявшейся в случае: </w:t>
      </w:r>
    </w:p>
    <w:p w14:paraId="550E5E37" w14:textId="77777777" w:rsidR="00681F7E" w:rsidRPr="00AF3FAD" w:rsidRDefault="00681F7E" w:rsidP="005775F9">
      <w:pPr>
        <w:pStyle w:val="ab"/>
        <w:widowControl w:val="0"/>
        <w:numPr>
          <w:ilvl w:val="0"/>
          <w:numId w:val="58"/>
        </w:numPr>
        <w:suppressAutoHyphens/>
        <w:spacing w:after="0" w:line="264" w:lineRule="auto"/>
        <w:contextualSpacing w:val="0"/>
        <w:jc w:val="both"/>
        <w:rPr>
          <w:color w:val="000000" w:themeColor="text1"/>
        </w:rPr>
      </w:pPr>
      <w:r w:rsidRPr="00AF3FAD">
        <w:rPr>
          <w:color w:val="000000" w:themeColor="text1"/>
        </w:rPr>
        <w:t>на момент окончания срока подачи Заявок не подано ни одной Заявки;</w:t>
      </w:r>
    </w:p>
    <w:p w14:paraId="23414A1C" w14:textId="77777777" w:rsidR="00681F7E" w:rsidRPr="0020746D" w:rsidRDefault="00681F7E" w:rsidP="005775F9">
      <w:pPr>
        <w:pStyle w:val="ab"/>
        <w:widowControl w:val="0"/>
        <w:numPr>
          <w:ilvl w:val="0"/>
          <w:numId w:val="58"/>
        </w:numPr>
        <w:suppressAutoHyphens/>
        <w:spacing w:after="0" w:line="264" w:lineRule="auto"/>
        <w:contextualSpacing w:val="0"/>
        <w:jc w:val="both"/>
        <w:rPr>
          <w:color w:val="000000" w:themeColor="text1"/>
        </w:rPr>
      </w:pPr>
      <w:r w:rsidRPr="00AF3FAD">
        <w:rPr>
          <w:color w:val="000000" w:themeColor="text1"/>
        </w:rPr>
        <w:t>все поданные Заявки</w:t>
      </w:r>
      <w:r w:rsidRPr="0020746D">
        <w:rPr>
          <w:color w:val="000000" w:themeColor="text1"/>
        </w:rPr>
        <w:t xml:space="preserve"> не соответствуют критериям отбора, если последний был установлен в Закупочной документации;</w:t>
      </w:r>
    </w:p>
    <w:p w14:paraId="1AC4DDC1" w14:textId="77777777" w:rsidR="00681F7E" w:rsidRPr="0020746D" w:rsidRDefault="00681F7E" w:rsidP="005775F9">
      <w:pPr>
        <w:pStyle w:val="ab"/>
        <w:widowControl w:val="0"/>
        <w:numPr>
          <w:ilvl w:val="0"/>
          <w:numId w:val="58"/>
        </w:numPr>
        <w:suppressAutoHyphens/>
        <w:spacing w:after="0" w:line="264" w:lineRule="auto"/>
        <w:contextualSpacing w:val="0"/>
        <w:jc w:val="both"/>
        <w:rPr>
          <w:color w:val="000000" w:themeColor="text1"/>
        </w:rPr>
      </w:pPr>
      <w:r w:rsidRPr="0020746D">
        <w:rPr>
          <w:color w:val="000000" w:themeColor="text1"/>
        </w:rPr>
        <w:t>подана одна Заявка, соответствующая критериям отбора, если последний был установлен в Закупочной документации.</w:t>
      </w:r>
    </w:p>
    <w:p w14:paraId="67B8E1F4" w14:textId="789BB017" w:rsidR="00681F7E" w:rsidRPr="00716D43" w:rsidRDefault="00681F7E" w:rsidP="005775F9">
      <w:pPr>
        <w:pStyle w:val="ab"/>
        <w:widowControl w:val="0"/>
        <w:numPr>
          <w:ilvl w:val="2"/>
          <w:numId w:val="45"/>
        </w:numPr>
        <w:suppressAutoHyphens/>
        <w:spacing w:after="0" w:line="264" w:lineRule="auto"/>
        <w:ind w:left="0" w:firstLine="709"/>
        <w:contextualSpacing w:val="0"/>
        <w:jc w:val="both"/>
        <w:rPr>
          <w:color w:val="000000" w:themeColor="text1"/>
        </w:rPr>
      </w:pPr>
      <w:r w:rsidRPr="00716D43">
        <w:rPr>
          <w:color w:val="000000" w:themeColor="text1"/>
        </w:rPr>
        <w:t xml:space="preserve">Результаты </w:t>
      </w:r>
      <w:r w:rsidR="006350DC">
        <w:rPr>
          <w:color w:val="000000" w:themeColor="text1"/>
        </w:rPr>
        <w:t xml:space="preserve">отбора и </w:t>
      </w:r>
      <w:r w:rsidRPr="00716D43">
        <w:rPr>
          <w:color w:val="000000" w:themeColor="text1"/>
        </w:rPr>
        <w:t>оценки заявок на участие в ОЗП фиксируются Организатор ОЗП в протоколе подведения итогов ОЗП, который размещается на ЭТП.</w:t>
      </w:r>
    </w:p>
    <w:p w14:paraId="3C553BBB" w14:textId="6582F3F2" w:rsidR="00D82C2C" w:rsidRPr="00961DD1" w:rsidRDefault="00DC5880" w:rsidP="005775F9">
      <w:pPr>
        <w:pStyle w:val="14"/>
        <w:numPr>
          <w:ilvl w:val="0"/>
          <w:numId w:val="45"/>
        </w:numPr>
        <w:tabs>
          <w:tab w:val="left" w:pos="1134"/>
        </w:tabs>
        <w:spacing w:line="264" w:lineRule="auto"/>
        <w:jc w:val="both"/>
      </w:pPr>
      <w:bookmarkStart w:id="135" w:name="_Toc64027927"/>
      <w:r w:rsidRPr="00961DD1">
        <w:t>Порядок заключения Д</w:t>
      </w:r>
      <w:r w:rsidR="00D82C2C" w:rsidRPr="00961DD1">
        <w:t>оговора</w:t>
      </w:r>
      <w:bookmarkEnd w:id="135"/>
    </w:p>
    <w:p w14:paraId="50CBDD01" w14:textId="5BD8CDD1" w:rsidR="008624DE" w:rsidRPr="00961DD1" w:rsidRDefault="008624DE" w:rsidP="005775F9">
      <w:pPr>
        <w:pStyle w:val="30"/>
        <w:numPr>
          <w:ilvl w:val="1"/>
          <w:numId w:val="45"/>
        </w:numPr>
        <w:tabs>
          <w:tab w:val="left" w:pos="0"/>
        </w:tabs>
        <w:spacing w:after="120" w:line="264" w:lineRule="auto"/>
        <w:rPr>
          <w:color w:val="000000"/>
          <w:sz w:val="24"/>
          <w:szCs w:val="24"/>
        </w:rPr>
      </w:pPr>
      <w:r w:rsidRPr="00961DD1">
        <w:rPr>
          <w:color w:val="000000"/>
          <w:sz w:val="24"/>
          <w:szCs w:val="24"/>
        </w:rPr>
        <w:t xml:space="preserve"> При определении условий Договора с Победителем используются следующие документы:</w:t>
      </w:r>
    </w:p>
    <w:p w14:paraId="37EA44DB" w14:textId="77777777" w:rsidR="008624DE" w:rsidRPr="00961DD1" w:rsidRDefault="008624DE" w:rsidP="005775F9">
      <w:pPr>
        <w:pStyle w:val="41"/>
        <w:numPr>
          <w:ilvl w:val="0"/>
          <w:numId w:val="62"/>
        </w:numPr>
        <w:tabs>
          <w:tab w:val="left" w:pos="0"/>
          <w:tab w:val="left" w:pos="851"/>
        </w:tabs>
        <w:spacing w:after="120" w:line="264" w:lineRule="auto"/>
        <w:ind w:left="851" w:hanging="284"/>
        <w:rPr>
          <w:color w:val="000000"/>
          <w:sz w:val="24"/>
          <w:szCs w:val="24"/>
        </w:rPr>
      </w:pPr>
      <w:r w:rsidRPr="00961DD1">
        <w:rPr>
          <w:color w:val="000000"/>
          <w:sz w:val="24"/>
          <w:szCs w:val="24"/>
        </w:rPr>
        <w:t>Извещение о проведении Закупки и Закупочная документация со всеми дополнениями и разъяснениями;</w:t>
      </w:r>
    </w:p>
    <w:p w14:paraId="31606911" w14:textId="77777777" w:rsidR="008624DE" w:rsidRPr="00961DD1" w:rsidRDefault="008624DE" w:rsidP="005775F9">
      <w:pPr>
        <w:pStyle w:val="41"/>
        <w:numPr>
          <w:ilvl w:val="0"/>
          <w:numId w:val="62"/>
        </w:numPr>
        <w:tabs>
          <w:tab w:val="left" w:pos="0"/>
          <w:tab w:val="left" w:pos="851"/>
        </w:tabs>
        <w:spacing w:after="120" w:line="264" w:lineRule="auto"/>
        <w:ind w:left="851" w:hanging="284"/>
        <w:rPr>
          <w:color w:val="000000"/>
          <w:sz w:val="24"/>
          <w:szCs w:val="24"/>
        </w:rPr>
      </w:pPr>
      <w:r w:rsidRPr="00961DD1">
        <w:rPr>
          <w:color w:val="000000"/>
          <w:sz w:val="24"/>
          <w:szCs w:val="24"/>
        </w:rPr>
        <w:t>Проект Договора, являющий неотъемлемой частью Закупочной документации;</w:t>
      </w:r>
    </w:p>
    <w:p w14:paraId="5AAB6D0B" w14:textId="77777777" w:rsidR="008624DE" w:rsidRPr="00961DD1" w:rsidRDefault="008624DE" w:rsidP="005775F9">
      <w:pPr>
        <w:pStyle w:val="41"/>
        <w:numPr>
          <w:ilvl w:val="0"/>
          <w:numId w:val="59"/>
        </w:numPr>
        <w:tabs>
          <w:tab w:val="left" w:pos="0"/>
          <w:tab w:val="left" w:pos="851"/>
        </w:tabs>
        <w:spacing w:after="120" w:line="264" w:lineRule="auto"/>
        <w:ind w:left="851" w:hanging="284"/>
        <w:rPr>
          <w:color w:val="000000"/>
          <w:sz w:val="24"/>
          <w:szCs w:val="24"/>
        </w:rPr>
      </w:pPr>
      <w:r w:rsidRPr="00961DD1">
        <w:rPr>
          <w:color w:val="000000"/>
          <w:sz w:val="24"/>
          <w:szCs w:val="24"/>
        </w:rPr>
        <w:t>Заявка Победителя со всеми дополнениями и разъяснениями, соответствующими требованиям Заказчика;</w:t>
      </w:r>
    </w:p>
    <w:p w14:paraId="7D831DDA" w14:textId="77777777" w:rsidR="008624DE" w:rsidRPr="00961DD1" w:rsidRDefault="008624DE" w:rsidP="005775F9">
      <w:pPr>
        <w:pStyle w:val="41"/>
        <w:numPr>
          <w:ilvl w:val="0"/>
          <w:numId w:val="59"/>
        </w:numPr>
        <w:tabs>
          <w:tab w:val="left" w:pos="0"/>
          <w:tab w:val="left" w:pos="851"/>
        </w:tabs>
        <w:spacing w:after="120" w:line="264" w:lineRule="auto"/>
        <w:ind w:left="851" w:hanging="284"/>
        <w:rPr>
          <w:color w:val="000000"/>
          <w:sz w:val="24"/>
          <w:szCs w:val="24"/>
        </w:rPr>
      </w:pPr>
      <w:r w:rsidRPr="00961DD1">
        <w:rPr>
          <w:color w:val="000000"/>
          <w:sz w:val="24"/>
          <w:szCs w:val="24"/>
        </w:rPr>
        <w:t>Протокол о выборе Победителя.</w:t>
      </w:r>
    </w:p>
    <w:p w14:paraId="2CE14AA7" w14:textId="1254FF35" w:rsidR="00D82C2C" w:rsidRPr="00961DD1" w:rsidRDefault="00F1373F" w:rsidP="005775F9">
      <w:pPr>
        <w:pStyle w:val="ab"/>
        <w:numPr>
          <w:ilvl w:val="1"/>
          <w:numId w:val="45"/>
        </w:numPr>
        <w:spacing w:after="0" w:line="264" w:lineRule="auto"/>
        <w:ind w:left="0" w:firstLine="709"/>
        <w:jc w:val="both"/>
        <w:rPr>
          <w:szCs w:val="24"/>
        </w:rPr>
      </w:pPr>
      <w:r w:rsidRPr="00961DD1">
        <w:rPr>
          <w:szCs w:val="24"/>
        </w:rPr>
        <w:t xml:space="preserve"> Победителю </w:t>
      </w:r>
      <w:r w:rsidR="00BA0C82" w:rsidRPr="00961DD1">
        <w:rPr>
          <w:szCs w:val="24"/>
        </w:rPr>
        <w:t>ОЗП</w:t>
      </w:r>
      <w:r w:rsidRPr="00961DD1">
        <w:rPr>
          <w:szCs w:val="24"/>
        </w:rPr>
        <w:t xml:space="preserve"> Организатор Закупки после подписания протокола о выборе Победителя </w:t>
      </w:r>
      <w:r w:rsidR="00947A81" w:rsidRPr="00961DD1">
        <w:rPr>
          <w:szCs w:val="24"/>
        </w:rPr>
        <w:t>ОЗП</w:t>
      </w:r>
      <w:r w:rsidRPr="00961DD1">
        <w:rPr>
          <w:szCs w:val="24"/>
        </w:rPr>
        <w:t>, направляет Договор, включая все приложения и дополнения являющ</w:t>
      </w:r>
      <w:r w:rsidR="00740B65" w:rsidRPr="00961DD1">
        <w:rPr>
          <w:szCs w:val="24"/>
        </w:rPr>
        <w:t>и</w:t>
      </w:r>
      <w:r w:rsidRPr="00961DD1">
        <w:rPr>
          <w:szCs w:val="24"/>
        </w:rPr>
        <w:t>еся его неотъемлемой частью, подписанные со стороны Общества.</w:t>
      </w:r>
    </w:p>
    <w:p w14:paraId="59F9BAB7" w14:textId="77777777" w:rsidR="00841B60" w:rsidRDefault="00841B60" w:rsidP="005775F9">
      <w:pPr>
        <w:pStyle w:val="ab"/>
        <w:numPr>
          <w:ilvl w:val="1"/>
          <w:numId w:val="45"/>
        </w:numPr>
        <w:spacing w:after="0" w:line="264" w:lineRule="auto"/>
        <w:ind w:left="0" w:firstLine="709"/>
        <w:jc w:val="both"/>
        <w:rPr>
          <w:szCs w:val="24"/>
        </w:rPr>
      </w:pPr>
      <w:r w:rsidRPr="00961DD1">
        <w:rPr>
          <w:szCs w:val="24"/>
        </w:rPr>
        <w:t>Стоимость Договора будет равна итоговой стоимости Заявки Участника</w:t>
      </w:r>
      <w:r w:rsidRPr="00011D36">
        <w:rPr>
          <w:szCs w:val="24"/>
        </w:rPr>
        <w:t>, которая должна включать все затраты и расходы, связанные с исполнением Договора, все налоги (включая НДС) и другие обязательные платежи в соответствии с действующим законодательством Российской Федерации, а также стоимость дополнительных и прочих услуг</w:t>
      </w:r>
      <w:r>
        <w:rPr>
          <w:szCs w:val="24"/>
        </w:rPr>
        <w:t>.</w:t>
      </w:r>
    </w:p>
    <w:p w14:paraId="0777D144" w14:textId="0A955A27" w:rsidR="00004284" w:rsidRPr="006B08F4" w:rsidRDefault="00004284" w:rsidP="005775F9">
      <w:pPr>
        <w:pStyle w:val="ab"/>
        <w:numPr>
          <w:ilvl w:val="1"/>
          <w:numId w:val="45"/>
        </w:numPr>
        <w:spacing w:after="120" w:line="264" w:lineRule="auto"/>
        <w:ind w:left="0" w:firstLine="709"/>
        <w:jc w:val="both"/>
        <w:rPr>
          <w:szCs w:val="24"/>
        </w:rPr>
      </w:pPr>
      <w:r w:rsidRPr="006B08F4">
        <w:rPr>
          <w:szCs w:val="24"/>
        </w:rPr>
        <w:t>Победитель в срок не более 10 (десяти) календарных дней с момента получения Договора обязан подписать его со своей стороны и обеспечить получение Обществом подписанных экземпляров со стороны Победителя Договора со всеми приложениями и дополнениями являющимися его неотъемлемой частью.</w:t>
      </w:r>
      <w:r w:rsidR="00E2393B">
        <w:rPr>
          <w:szCs w:val="24"/>
        </w:rPr>
        <w:t xml:space="preserve"> </w:t>
      </w:r>
      <w:r w:rsidRPr="006B08F4">
        <w:rPr>
          <w:szCs w:val="24"/>
        </w:rPr>
        <w:t xml:space="preserve">Общество и Победитель вправе заключить договор путем обмена сканированными изображениями подписанного с каждой стороны договора в случае и в порядке, предусмотренными договором. </w:t>
      </w:r>
    </w:p>
    <w:p w14:paraId="1AA3D920" w14:textId="56CD3682" w:rsidR="00004284" w:rsidRPr="005B5C41" w:rsidRDefault="00E2393B" w:rsidP="008F743E">
      <w:pPr>
        <w:spacing w:after="120" w:line="264" w:lineRule="auto"/>
        <w:ind w:firstLine="567"/>
        <w:jc w:val="both"/>
        <w:rPr>
          <w:rFonts w:eastAsia="Times New Roman"/>
          <w:bCs/>
          <w:szCs w:val="24"/>
          <w:lang w:eastAsia="ru-RU"/>
        </w:rPr>
      </w:pPr>
      <w:r>
        <w:rPr>
          <w:szCs w:val="24"/>
        </w:rPr>
        <w:t xml:space="preserve">6.5. </w:t>
      </w:r>
      <w:r w:rsidR="00004284" w:rsidRPr="005B5C41">
        <w:rPr>
          <w:szCs w:val="24"/>
        </w:rPr>
        <w:t xml:space="preserve">Изменение условий Договора Победителем по сравнению с редакцией, полученной от Общества, не допускается. </w:t>
      </w:r>
      <w:r w:rsidR="00004284" w:rsidRPr="005B5C41">
        <w:rPr>
          <w:rFonts w:eastAsia="Times New Roman"/>
          <w:bCs/>
          <w:szCs w:val="24"/>
          <w:lang w:eastAsia="ru-RU"/>
        </w:rPr>
        <w:t>Победитель Закупочной процедуры, ранее выразивший согласие с проектом Договора, являющегося неотъемлемой частью Закупочной документации, не вправе требовать внесение изменений в условия Договора после признания его Победителем.</w:t>
      </w:r>
    </w:p>
    <w:p w14:paraId="1ACD55AD" w14:textId="2D258619" w:rsidR="00004284" w:rsidRPr="005B5C41" w:rsidRDefault="00E2393B" w:rsidP="008F743E">
      <w:pPr>
        <w:spacing w:after="120" w:line="264" w:lineRule="auto"/>
        <w:ind w:firstLine="567"/>
        <w:jc w:val="both"/>
        <w:rPr>
          <w:rFonts w:eastAsia="Times New Roman"/>
          <w:bCs/>
          <w:szCs w:val="24"/>
          <w:lang w:eastAsia="ru-RU"/>
        </w:rPr>
      </w:pPr>
      <w:r>
        <w:rPr>
          <w:rFonts w:eastAsia="Times New Roman"/>
          <w:bCs/>
          <w:szCs w:val="24"/>
          <w:lang w:eastAsia="ru-RU"/>
        </w:rPr>
        <w:lastRenderedPageBreak/>
        <w:t xml:space="preserve">6.6. </w:t>
      </w:r>
      <w:r w:rsidR="00004284" w:rsidRPr="005B5C41">
        <w:rPr>
          <w:rFonts w:eastAsia="Times New Roman"/>
          <w:bCs/>
          <w:szCs w:val="24"/>
          <w:lang w:eastAsia="ru-RU"/>
        </w:rPr>
        <w:t xml:space="preserve"> Отказом (уклонением) от подписания Договора, в частности, признается:</w:t>
      </w:r>
    </w:p>
    <w:p w14:paraId="525C9867" w14:textId="77777777" w:rsidR="00004284" w:rsidRPr="005B5C41" w:rsidRDefault="00004284" w:rsidP="005775F9">
      <w:pPr>
        <w:pStyle w:val="ab"/>
        <w:numPr>
          <w:ilvl w:val="0"/>
          <w:numId w:val="53"/>
        </w:numPr>
        <w:spacing w:after="120" w:line="264" w:lineRule="auto"/>
        <w:ind w:left="0" w:firstLine="567"/>
        <w:jc w:val="both"/>
        <w:rPr>
          <w:rFonts w:eastAsia="Times New Roman"/>
          <w:bCs/>
          <w:szCs w:val="24"/>
          <w:lang w:eastAsia="ru-RU"/>
        </w:rPr>
      </w:pPr>
      <w:r w:rsidRPr="005B5C41">
        <w:rPr>
          <w:rFonts w:eastAsia="Times New Roman"/>
          <w:bCs/>
          <w:szCs w:val="24"/>
          <w:lang w:eastAsia="ru-RU"/>
        </w:rPr>
        <w:t>Прямой отказ от подписания, выраженный в письме Победителя Закупочной процедуры;</w:t>
      </w:r>
    </w:p>
    <w:p w14:paraId="454F76FE" w14:textId="77777777" w:rsidR="00004284" w:rsidRPr="005B5C41" w:rsidRDefault="00004284" w:rsidP="005775F9">
      <w:pPr>
        <w:pStyle w:val="ab"/>
        <w:numPr>
          <w:ilvl w:val="0"/>
          <w:numId w:val="53"/>
        </w:numPr>
        <w:spacing w:after="120" w:line="264" w:lineRule="auto"/>
        <w:ind w:left="0" w:firstLine="567"/>
        <w:jc w:val="both"/>
        <w:rPr>
          <w:rFonts w:eastAsia="Times New Roman"/>
          <w:bCs/>
          <w:szCs w:val="24"/>
          <w:lang w:eastAsia="ru-RU"/>
        </w:rPr>
      </w:pPr>
      <w:r w:rsidRPr="005B5C41">
        <w:rPr>
          <w:rFonts w:eastAsia="Times New Roman"/>
          <w:bCs/>
          <w:szCs w:val="24"/>
          <w:lang w:eastAsia="ru-RU"/>
        </w:rPr>
        <w:t>Подписание Договора с протоколом разногласий;</w:t>
      </w:r>
    </w:p>
    <w:p w14:paraId="1494C45E" w14:textId="77777777" w:rsidR="00004284" w:rsidRPr="005B5C41" w:rsidRDefault="00004284" w:rsidP="005775F9">
      <w:pPr>
        <w:pStyle w:val="ab"/>
        <w:numPr>
          <w:ilvl w:val="0"/>
          <w:numId w:val="53"/>
        </w:numPr>
        <w:spacing w:after="120" w:line="264" w:lineRule="auto"/>
        <w:ind w:left="0" w:firstLine="567"/>
        <w:jc w:val="both"/>
        <w:rPr>
          <w:rFonts w:eastAsia="Times New Roman"/>
          <w:bCs/>
          <w:szCs w:val="24"/>
          <w:lang w:eastAsia="ru-RU"/>
        </w:rPr>
      </w:pPr>
      <w:r w:rsidRPr="005B5C41">
        <w:rPr>
          <w:rFonts w:eastAsia="Times New Roman"/>
          <w:bCs/>
          <w:szCs w:val="24"/>
          <w:lang w:eastAsia="ru-RU"/>
        </w:rPr>
        <w:t>Внесение в первоначальный проект Договора изменений, не согласованных с Организатором Закупки;</w:t>
      </w:r>
    </w:p>
    <w:p w14:paraId="2A3E18AD" w14:textId="77777777" w:rsidR="00004284" w:rsidRPr="005B5C41" w:rsidRDefault="00004284" w:rsidP="005775F9">
      <w:pPr>
        <w:pStyle w:val="ab"/>
        <w:numPr>
          <w:ilvl w:val="0"/>
          <w:numId w:val="53"/>
        </w:numPr>
        <w:spacing w:after="120" w:line="264" w:lineRule="auto"/>
        <w:ind w:left="0" w:firstLine="567"/>
        <w:jc w:val="both"/>
        <w:rPr>
          <w:rFonts w:eastAsia="Times New Roman"/>
          <w:bCs/>
          <w:szCs w:val="24"/>
          <w:lang w:eastAsia="ru-RU"/>
        </w:rPr>
      </w:pPr>
      <w:r w:rsidRPr="005B5C41">
        <w:rPr>
          <w:rFonts w:eastAsia="Times New Roman"/>
          <w:bCs/>
          <w:szCs w:val="24"/>
          <w:lang w:eastAsia="ru-RU"/>
        </w:rPr>
        <w:t>Не предоставление Обществу</w:t>
      </w:r>
      <w:r w:rsidRPr="005B5C41">
        <w:rPr>
          <w:szCs w:val="24"/>
        </w:rPr>
        <w:t xml:space="preserve"> </w:t>
      </w:r>
      <w:r w:rsidRPr="005B5C41">
        <w:rPr>
          <w:rFonts w:eastAsia="Times New Roman"/>
          <w:bCs/>
          <w:szCs w:val="24"/>
          <w:lang w:eastAsia="ru-RU"/>
        </w:rPr>
        <w:t>подписанного со стороны Победителя Закупочной процедуры Договора в течение 10 (десяти) календарных дней с даты получения проекта Договора от Общества;</w:t>
      </w:r>
    </w:p>
    <w:p w14:paraId="2B45661D" w14:textId="77777777" w:rsidR="00004284" w:rsidRPr="005B5C41" w:rsidRDefault="00004284" w:rsidP="005775F9">
      <w:pPr>
        <w:pStyle w:val="ab"/>
        <w:numPr>
          <w:ilvl w:val="0"/>
          <w:numId w:val="53"/>
        </w:numPr>
        <w:spacing w:after="120" w:line="264" w:lineRule="auto"/>
        <w:ind w:left="0" w:firstLine="567"/>
        <w:jc w:val="both"/>
        <w:rPr>
          <w:rFonts w:eastAsia="Times New Roman"/>
          <w:bCs/>
          <w:szCs w:val="24"/>
          <w:lang w:eastAsia="ru-RU"/>
        </w:rPr>
      </w:pPr>
      <w:r w:rsidRPr="005B5C41">
        <w:rPr>
          <w:rFonts w:eastAsia="Times New Roman"/>
          <w:szCs w:val="24"/>
          <w:lang w:eastAsia="ru-RU"/>
        </w:rPr>
        <w:t>Не предоставление обеспечения исполнения Договора в случае, если в Закупочной документации было установлено требование обеспечения Договора до его заключения</w:t>
      </w:r>
      <w:r w:rsidRPr="005B5C41">
        <w:rPr>
          <w:rFonts w:eastAsia="Times New Roman"/>
          <w:bCs/>
          <w:szCs w:val="24"/>
          <w:lang w:eastAsia="ru-RU"/>
        </w:rPr>
        <w:t>.</w:t>
      </w:r>
    </w:p>
    <w:p w14:paraId="206B2208" w14:textId="219234FC" w:rsidR="00004284" w:rsidRPr="005B5C41" w:rsidRDefault="00E2393B" w:rsidP="008F743E">
      <w:pPr>
        <w:spacing w:after="120" w:line="264" w:lineRule="auto"/>
        <w:ind w:firstLine="567"/>
        <w:jc w:val="both"/>
        <w:rPr>
          <w:szCs w:val="24"/>
        </w:rPr>
      </w:pPr>
      <w:r>
        <w:rPr>
          <w:szCs w:val="24"/>
        </w:rPr>
        <w:t xml:space="preserve">6.7. </w:t>
      </w:r>
      <w:r w:rsidR="00004284" w:rsidRPr="005B5C41">
        <w:rPr>
          <w:szCs w:val="24"/>
        </w:rPr>
        <w:t xml:space="preserve"> Договор может быть заключен с Участником Закупочной процедуры, предложившим наилучшие условия после Участника, являвшегося Победителем, если:</w:t>
      </w:r>
    </w:p>
    <w:p w14:paraId="490548EC" w14:textId="7639263A" w:rsidR="00004284" w:rsidRPr="005B5C41" w:rsidRDefault="00004284" w:rsidP="008F743E">
      <w:pPr>
        <w:spacing w:line="264" w:lineRule="auto"/>
        <w:ind w:firstLine="547"/>
        <w:jc w:val="both"/>
        <w:rPr>
          <w:szCs w:val="24"/>
        </w:rPr>
      </w:pPr>
      <w:r w:rsidRPr="005B5C41">
        <w:rPr>
          <w:szCs w:val="24"/>
        </w:rPr>
        <w:t xml:space="preserve">– </w:t>
      </w:r>
      <w:r w:rsidR="00281A2B">
        <w:rPr>
          <w:szCs w:val="24"/>
        </w:rPr>
        <w:t xml:space="preserve"> </w:t>
      </w:r>
      <w:r w:rsidRPr="005B5C41">
        <w:rPr>
          <w:szCs w:val="24"/>
        </w:rPr>
        <w:t>Победитель уклонился от заключения Договора;</w:t>
      </w:r>
    </w:p>
    <w:p w14:paraId="6ACB7287" w14:textId="77777777" w:rsidR="00004284" w:rsidRPr="005B5C41" w:rsidRDefault="00004284" w:rsidP="008F743E">
      <w:pPr>
        <w:spacing w:line="264" w:lineRule="auto"/>
        <w:ind w:firstLine="547"/>
        <w:jc w:val="both"/>
        <w:rPr>
          <w:szCs w:val="24"/>
        </w:rPr>
      </w:pPr>
      <w:r w:rsidRPr="005B5C41">
        <w:rPr>
          <w:szCs w:val="24"/>
        </w:rPr>
        <w:t>– Договор с Поставщиком расторгнут по решению суда в связи с существенным нарушением исполнения условий Договора Поставщиком;</w:t>
      </w:r>
    </w:p>
    <w:p w14:paraId="19F59B5B" w14:textId="77777777" w:rsidR="00004284" w:rsidRPr="005B5C41" w:rsidRDefault="00004284" w:rsidP="008F743E">
      <w:pPr>
        <w:spacing w:after="120" w:line="264" w:lineRule="auto"/>
        <w:ind w:firstLine="567"/>
        <w:jc w:val="both"/>
        <w:rPr>
          <w:szCs w:val="24"/>
        </w:rPr>
      </w:pPr>
      <w:r w:rsidRPr="005B5C41">
        <w:rPr>
          <w:szCs w:val="24"/>
        </w:rPr>
        <w:t xml:space="preserve">–  Общество в одностороннем внесудебном порядке отказалось от исполнения Договора с Поставщиком при наличии нарушений Поставщиком условий Договора (когда такое право предусмотрено действующим законодательством и/или Договором). </w:t>
      </w:r>
    </w:p>
    <w:p w14:paraId="3BEB3A51" w14:textId="77777777" w:rsidR="006C25DE" w:rsidRPr="00D82C2C" w:rsidRDefault="006C25DE" w:rsidP="008F743E">
      <w:pPr>
        <w:pStyle w:val="ab"/>
        <w:spacing w:after="0" w:line="264" w:lineRule="auto"/>
        <w:ind w:left="567"/>
        <w:jc w:val="both"/>
        <w:rPr>
          <w:szCs w:val="24"/>
        </w:rPr>
      </w:pPr>
    </w:p>
    <w:p w14:paraId="4A29030D" w14:textId="77777777" w:rsidR="00D82C2C" w:rsidRDefault="00F7380E" w:rsidP="005775F9">
      <w:pPr>
        <w:pStyle w:val="14"/>
        <w:numPr>
          <w:ilvl w:val="0"/>
          <w:numId w:val="45"/>
        </w:numPr>
        <w:tabs>
          <w:tab w:val="left" w:pos="1134"/>
        </w:tabs>
        <w:spacing w:before="0" w:line="264" w:lineRule="auto"/>
        <w:ind w:left="0" w:firstLine="567"/>
        <w:jc w:val="both"/>
      </w:pPr>
      <w:r>
        <w:br w:type="page"/>
      </w:r>
      <w:bookmarkStart w:id="136" w:name="_Toc64027928"/>
      <w:r w:rsidR="00D82C2C">
        <w:lastRenderedPageBreak/>
        <w:t>Образцы</w:t>
      </w:r>
      <w:r w:rsidR="00DC5880">
        <w:t xml:space="preserve"> форм документов, включаемых в З</w:t>
      </w:r>
      <w:r w:rsidR="00D82C2C">
        <w:t>аявку</w:t>
      </w:r>
      <w:bookmarkEnd w:id="136"/>
    </w:p>
    <w:p w14:paraId="2266EA75" w14:textId="77777777" w:rsidR="006A24E7" w:rsidRPr="00E24ACE" w:rsidRDefault="006A24E7" w:rsidP="005775F9">
      <w:pPr>
        <w:pStyle w:val="22"/>
        <w:numPr>
          <w:ilvl w:val="1"/>
          <w:numId w:val="31"/>
        </w:numPr>
        <w:spacing w:line="264" w:lineRule="auto"/>
        <w:ind w:left="1418" w:hanging="851"/>
        <w:rPr>
          <w:szCs w:val="24"/>
        </w:rPr>
      </w:pPr>
      <w:bookmarkStart w:id="137" w:name="_Toc64027929"/>
      <w:r w:rsidRPr="00E24ACE">
        <w:rPr>
          <w:szCs w:val="24"/>
        </w:rPr>
        <w:t>Письмо об участии в Закупочной процедур</w:t>
      </w:r>
      <w:r w:rsidR="00AA7BB8">
        <w:rPr>
          <w:szCs w:val="24"/>
        </w:rPr>
        <w:t>е (оферта)</w:t>
      </w:r>
      <w:r w:rsidRPr="00E24ACE">
        <w:rPr>
          <w:szCs w:val="24"/>
        </w:rPr>
        <w:t xml:space="preserve"> (форма 1)</w:t>
      </w:r>
      <w:bookmarkEnd w:id="137"/>
    </w:p>
    <w:p w14:paraId="613D5116" w14:textId="77777777" w:rsidR="00A66116" w:rsidRDefault="00A66116" w:rsidP="005775F9">
      <w:pPr>
        <w:pStyle w:val="ab"/>
        <w:numPr>
          <w:ilvl w:val="2"/>
          <w:numId w:val="45"/>
        </w:numPr>
        <w:tabs>
          <w:tab w:val="left" w:pos="0"/>
          <w:tab w:val="left" w:pos="993"/>
        </w:tabs>
        <w:spacing w:after="0" w:line="264" w:lineRule="auto"/>
        <w:ind w:left="0" w:firstLine="567"/>
        <w:contextualSpacing w:val="0"/>
        <w:jc w:val="both"/>
        <w:outlineLvl w:val="2"/>
        <w:rPr>
          <w:b/>
          <w:szCs w:val="24"/>
        </w:rPr>
      </w:pPr>
      <w:bookmarkStart w:id="138" w:name="_Toc405976917"/>
      <w:bookmarkStart w:id="139" w:name="_Toc460933547"/>
      <w:bookmarkStart w:id="140" w:name="_Toc64027930"/>
      <w:r w:rsidRPr="006A24E7">
        <w:rPr>
          <w:b/>
          <w:szCs w:val="24"/>
        </w:rPr>
        <w:t>Форма Письма об участии в Закупочной процедуре</w:t>
      </w:r>
      <w:bookmarkEnd w:id="138"/>
      <w:bookmarkEnd w:id="139"/>
      <w:r w:rsidR="00AA7BB8">
        <w:rPr>
          <w:b/>
          <w:szCs w:val="24"/>
        </w:rPr>
        <w:t xml:space="preserve"> (оферта)</w:t>
      </w:r>
      <w:bookmarkEnd w:id="140"/>
    </w:p>
    <w:p w14:paraId="085C96E2" w14:textId="77777777" w:rsidR="005E0BAD" w:rsidRPr="004E7B6D" w:rsidRDefault="005E0BAD" w:rsidP="008F743E">
      <w:pPr>
        <w:keepNext/>
        <w:pBdr>
          <w:top w:val="single" w:sz="4" w:space="1" w:color="auto"/>
        </w:pBdr>
        <w:shd w:val="clear" w:color="auto" w:fill="E0E0E0"/>
        <w:spacing w:line="264" w:lineRule="auto"/>
        <w:ind w:left="480" w:right="21"/>
        <w:jc w:val="center"/>
        <w:rPr>
          <w:b/>
          <w:color w:val="000000"/>
          <w:spacing w:val="36"/>
          <w:szCs w:val="24"/>
        </w:rPr>
      </w:pPr>
      <w:r w:rsidRPr="004E7B6D">
        <w:rPr>
          <w:b/>
          <w:color w:val="000000"/>
          <w:spacing w:val="36"/>
          <w:szCs w:val="24"/>
        </w:rPr>
        <w:t>начало формы</w:t>
      </w:r>
    </w:p>
    <w:p w14:paraId="63150011" w14:textId="77777777" w:rsidR="005E0BAD" w:rsidRDefault="00AF257C" w:rsidP="008F743E">
      <w:pPr>
        <w:keepNext/>
        <w:spacing w:after="0" w:line="264" w:lineRule="auto"/>
        <w:ind w:left="480"/>
        <w:rPr>
          <w:color w:val="000000"/>
          <w:szCs w:val="24"/>
        </w:rPr>
      </w:pPr>
      <w:r>
        <w:rPr>
          <w:noProof/>
          <w:color w:val="000000"/>
          <w:szCs w:val="24"/>
          <w:lang w:eastAsia="ru-RU"/>
        </w:rPr>
        <mc:AlternateContent>
          <mc:Choice Requires="wps">
            <w:drawing>
              <wp:anchor distT="45720" distB="45720" distL="114300" distR="114300" simplePos="0" relativeHeight="251679744" behindDoc="0" locked="0" layoutInCell="1" allowOverlap="1" wp14:anchorId="7D252B00" wp14:editId="34F14E3E">
                <wp:simplePos x="0" y="0"/>
                <wp:positionH relativeFrom="column">
                  <wp:posOffset>3680460</wp:posOffset>
                </wp:positionH>
                <wp:positionV relativeFrom="paragraph">
                  <wp:posOffset>60325</wp:posOffset>
                </wp:positionV>
                <wp:extent cx="2440305" cy="581025"/>
                <wp:effectExtent l="0" t="0" r="17145" b="28575"/>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581025"/>
                        </a:xfrm>
                        <a:prstGeom prst="rect">
                          <a:avLst/>
                        </a:prstGeom>
                        <a:solidFill>
                          <a:srgbClr val="FFFFFF"/>
                        </a:solidFill>
                        <a:ln w="9525">
                          <a:solidFill>
                            <a:srgbClr val="000000"/>
                          </a:solidFill>
                          <a:miter lim="800000"/>
                          <a:headEnd/>
                          <a:tailEnd/>
                        </a:ln>
                      </wps:spPr>
                      <wps:txbx>
                        <w:txbxContent>
                          <w:p w14:paraId="2AB82D95" w14:textId="77777777" w:rsidR="009031B1" w:rsidRPr="002D13D4" w:rsidRDefault="009031B1" w:rsidP="002D13D4">
                            <w:pPr>
                              <w:shd w:val="pct15" w:color="auto" w:fill="auto"/>
                              <w:spacing w:after="0" w:line="240" w:lineRule="auto"/>
                              <w:jc w:val="center"/>
                              <w:textboxTightWrap w:val="allLines"/>
                              <w:rPr>
                                <w:rFonts w:eastAsia="Times New Roman"/>
                                <w:b/>
                                <w:color w:val="000000"/>
                                <w:szCs w:val="24"/>
                                <w:lang w:eastAsia="ru-RU"/>
                              </w:rPr>
                            </w:pPr>
                            <w:r w:rsidRPr="002D13D4">
                              <w:rPr>
                                <w:rFonts w:eastAsia="Times New Roman"/>
                                <w:b/>
                                <w:color w:val="000000"/>
                                <w:szCs w:val="24"/>
                                <w:lang w:eastAsia="ru-RU"/>
                              </w:rPr>
                              <w:t xml:space="preserve">Размещается в папке </w:t>
                            </w:r>
                          </w:p>
                          <w:p w14:paraId="76B986F7" w14:textId="77777777" w:rsidR="009031B1" w:rsidRPr="002D13D4" w:rsidRDefault="009031B1" w:rsidP="002D13D4">
                            <w:pPr>
                              <w:shd w:val="pct15" w:color="auto" w:fill="auto"/>
                              <w:spacing w:after="0" w:line="240" w:lineRule="auto"/>
                              <w:jc w:val="center"/>
                              <w:textboxTightWrap w:val="allLines"/>
                              <w:rPr>
                                <w:rFonts w:eastAsia="Times New Roman"/>
                                <w:b/>
                                <w:szCs w:val="24"/>
                                <w:lang w:eastAsia="ru-RU"/>
                              </w:rPr>
                            </w:pPr>
                            <w:r w:rsidRPr="002D13D4">
                              <w:rPr>
                                <w:rFonts w:eastAsia="Times New Roman"/>
                                <w:b/>
                                <w:color w:val="000000"/>
                                <w:szCs w:val="24"/>
                                <w:lang w:eastAsia="ru-RU"/>
                              </w:rPr>
                              <w:t>«Общая часть»</w:t>
                            </w:r>
                          </w:p>
                          <w:p w14:paraId="3E3C6D25" w14:textId="2FF2428A" w:rsidR="009031B1" w:rsidRPr="002A3101" w:rsidRDefault="009031B1" w:rsidP="008F743E">
                            <w:pPr>
                              <w:shd w:val="pct15" w:color="auto" w:fill="auto"/>
                              <w:spacing w:line="240" w:lineRule="auto"/>
                              <w:jc w:val="center"/>
                              <w:textboxTightWrap w:val="allLines"/>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252B00" id="_x0000_t202" coordsize="21600,21600" o:spt="202" path="m,l,21600r21600,l21600,xe">
                <v:stroke joinstyle="miter"/>
                <v:path gradientshapeok="t" o:connecttype="rect"/>
              </v:shapetype>
              <v:shape id="Text Box 2" o:spid="_x0000_s1026" type="#_x0000_t202" style="position:absolute;left:0;text-align:left;margin-left:289.8pt;margin-top:4.75pt;width:192.15pt;height:45.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">
                <v:textbox>
                  <w:txbxContent>
                    <w:p w14:paraId="2AB82D95" w14:textId="77777777" w:rsidR="009031B1" w:rsidRPr="002D13D4" w:rsidRDefault="009031B1" w:rsidP="002D13D4">
                      <w:pPr>
                        <w:shd w:val="pct15" w:color="auto" w:fill="auto"/>
                        <w:spacing w:after="0" w:line="240" w:lineRule="auto"/>
                        <w:jc w:val="center"/>
                        <w:textboxTightWrap w:val="allLines"/>
                        <w:rPr>
                          <w:rFonts w:eastAsia="Times New Roman"/>
                          <w:b/>
                          <w:color w:val="000000"/>
                          <w:szCs w:val="24"/>
                          <w:lang w:eastAsia="ru-RU"/>
                        </w:rPr>
                      </w:pPr>
                      <w:r w:rsidRPr="002D13D4">
                        <w:rPr>
                          <w:rFonts w:eastAsia="Times New Roman"/>
                          <w:b/>
                          <w:color w:val="000000"/>
                          <w:szCs w:val="24"/>
                          <w:lang w:eastAsia="ru-RU"/>
                        </w:rPr>
                        <w:t xml:space="preserve">Размещается в папке </w:t>
                      </w:r>
                    </w:p>
                    <w:p w14:paraId="76B986F7" w14:textId="77777777" w:rsidR="009031B1" w:rsidRPr="002D13D4" w:rsidRDefault="009031B1" w:rsidP="002D13D4">
                      <w:pPr>
                        <w:shd w:val="pct15" w:color="auto" w:fill="auto"/>
                        <w:spacing w:after="0" w:line="240" w:lineRule="auto"/>
                        <w:jc w:val="center"/>
                        <w:textboxTightWrap w:val="allLines"/>
                        <w:rPr>
                          <w:rFonts w:eastAsia="Times New Roman"/>
                          <w:b/>
                          <w:szCs w:val="24"/>
                          <w:lang w:eastAsia="ru-RU"/>
                        </w:rPr>
                      </w:pPr>
                      <w:r w:rsidRPr="002D13D4">
                        <w:rPr>
                          <w:rFonts w:eastAsia="Times New Roman"/>
                          <w:b/>
                          <w:color w:val="000000"/>
                          <w:szCs w:val="24"/>
                          <w:lang w:eastAsia="ru-RU"/>
                        </w:rPr>
                        <w:t>«Общая часть»</w:t>
                      </w:r>
                    </w:p>
                    <w:p w14:paraId="3E3C6D25" w14:textId="2FF2428A" w:rsidR="009031B1" w:rsidRPr="002A3101" w:rsidRDefault="009031B1" w:rsidP="008F743E">
                      <w:pPr>
                        <w:shd w:val="pct15" w:color="auto" w:fill="auto"/>
                        <w:spacing w:line="240" w:lineRule="auto"/>
                        <w:jc w:val="center"/>
                        <w:textboxTightWrap w:val="allLines"/>
                        <w:rPr>
                          <w:b/>
                        </w:rPr>
                      </w:pPr>
                    </w:p>
                  </w:txbxContent>
                </v:textbox>
                <w10:wrap type="square"/>
              </v:shape>
            </w:pict>
          </mc:Fallback>
        </mc:AlternateContent>
      </w:r>
    </w:p>
    <w:p w14:paraId="2F33F763" w14:textId="77777777" w:rsidR="005E0BAD" w:rsidRDefault="005E0BAD" w:rsidP="008F743E">
      <w:pPr>
        <w:keepNext/>
        <w:spacing w:after="0" w:line="264" w:lineRule="auto"/>
        <w:ind w:left="480"/>
        <w:rPr>
          <w:color w:val="000000"/>
          <w:szCs w:val="24"/>
        </w:rPr>
      </w:pPr>
    </w:p>
    <w:p w14:paraId="77A66DB9" w14:textId="77777777" w:rsidR="005E0BAD" w:rsidRDefault="005E0BAD" w:rsidP="008F743E">
      <w:pPr>
        <w:keepNext/>
        <w:spacing w:after="0" w:line="264" w:lineRule="auto"/>
        <w:ind w:left="480"/>
        <w:rPr>
          <w:color w:val="000000"/>
          <w:szCs w:val="24"/>
        </w:rPr>
      </w:pPr>
    </w:p>
    <w:p w14:paraId="46CC4D77" w14:textId="77777777" w:rsidR="005E0BAD" w:rsidRDefault="005E0BAD" w:rsidP="008F743E">
      <w:pPr>
        <w:keepNext/>
        <w:spacing w:after="0" w:line="264" w:lineRule="auto"/>
        <w:ind w:left="480"/>
        <w:rPr>
          <w:color w:val="000000"/>
          <w:szCs w:val="24"/>
        </w:rPr>
      </w:pPr>
    </w:p>
    <w:p w14:paraId="45B19C29" w14:textId="77777777" w:rsidR="005E0BAD" w:rsidRDefault="005E0BAD" w:rsidP="008F743E">
      <w:pPr>
        <w:keepNext/>
        <w:spacing w:after="0" w:line="264" w:lineRule="auto"/>
        <w:rPr>
          <w:color w:val="000000"/>
          <w:szCs w:val="24"/>
        </w:rPr>
      </w:pPr>
    </w:p>
    <w:p w14:paraId="49C09F45" w14:textId="77777777" w:rsidR="005E0BAD" w:rsidRPr="004E7B6D" w:rsidRDefault="005E0BAD" w:rsidP="008F743E">
      <w:pPr>
        <w:keepNext/>
        <w:spacing w:after="0" w:line="264" w:lineRule="auto"/>
        <w:jc w:val="center"/>
        <w:rPr>
          <w:color w:val="000000"/>
          <w:szCs w:val="24"/>
        </w:rPr>
      </w:pPr>
      <w:r w:rsidRPr="004E7B6D">
        <w:rPr>
          <w:color w:val="000000"/>
          <w:szCs w:val="24"/>
        </w:rPr>
        <w:t>Уважаемые господа!</w:t>
      </w:r>
    </w:p>
    <w:p w14:paraId="7DAAF3C1" w14:textId="77777777" w:rsidR="005E0BAD" w:rsidRPr="004E7B6D" w:rsidRDefault="005E0BAD" w:rsidP="008F743E">
      <w:pPr>
        <w:keepNext/>
        <w:spacing w:after="0" w:line="264" w:lineRule="auto"/>
        <w:rPr>
          <w:color w:val="000000"/>
          <w:szCs w:val="24"/>
        </w:rPr>
      </w:pPr>
      <w:r w:rsidRPr="004E7B6D">
        <w:rPr>
          <w:color w:val="000000"/>
          <w:szCs w:val="24"/>
        </w:rPr>
        <w:t>_____________________________________________________________</w:t>
      </w:r>
      <w:r w:rsidR="00F74766">
        <w:rPr>
          <w:color w:val="000000"/>
          <w:szCs w:val="24"/>
        </w:rPr>
        <w:t>___</w:t>
      </w:r>
      <w:r w:rsidRPr="004E7B6D">
        <w:rPr>
          <w:color w:val="000000"/>
          <w:szCs w:val="24"/>
        </w:rPr>
        <w:t>___</w:t>
      </w:r>
      <w:r w:rsidR="00F74766">
        <w:rPr>
          <w:color w:val="000000"/>
          <w:szCs w:val="24"/>
        </w:rPr>
        <w:t>____</w:t>
      </w:r>
      <w:r w:rsidRPr="004E7B6D">
        <w:rPr>
          <w:color w:val="000000"/>
          <w:szCs w:val="24"/>
        </w:rPr>
        <w:t>________,</w:t>
      </w:r>
    </w:p>
    <w:p w14:paraId="22561D37" w14:textId="77777777" w:rsidR="005E0BAD" w:rsidRPr="004E7B6D" w:rsidRDefault="005E0BAD" w:rsidP="008F743E">
      <w:pPr>
        <w:keepNext/>
        <w:spacing w:after="0" w:line="264" w:lineRule="auto"/>
        <w:jc w:val="center"/>
        <w:rPr>
          <w:color w:val="000000"/>
          <w:szCs w:val="24"/>
          <w:vertAlign w:val="superscript"/>
        </w:rPr>
      </w:pPr>
      <w:r w:rsidRPr="004E7B6D">
        <w:rPr>
          <w:color w:val="000000"/>
          <w:szCs w:val="24"/>
          <w:vertAlign w:val="superscript"/>
        </w:rPr>
        <w:t>(полное наименование Участника с указанием организационно-правовой формы)</w:t>
      </w:r>
    </w:p>
    <w:p w14:paraId="0C4AA391" w14:textId="77777777" w:rsidR="004D7D16" w:rsidRPr="002A5606" w:rsidRDefault="004D7D16" w:rsidP="008F743E">
      <w:pPr>
        <w:keepNext/>
        <w:spacing w:line="264" w:lineRule="auto"/>
        <w:rPr>
          <w:color w:val="000000"/>
        </w:rPr>
      </w:pPr>
      <w:r w:rsidRPr="002A5606">
        <w:rPr>
          <w:color w:val="000000"/>
        </w:rPr>
        <w:t>(далее – «Участник»), зарегистрированное по адресу:</w:t>
      </w:r>
    </w:p>
    <w:p w14:paraId="3AB09EBA" w14:textId="77777777" w:rsidR="005E0BAD" w:rsidRPr="004E7B6D" w:rsidRDefault="005E0BAD" w:rsidP="008F743E">
      <w:pPr>
        <w:keepNext/>
        <w:spacing w:after="0" w:line="264" w:lineRule="auto"/>
        <w:rPr>
          <w:color w:val="000000"/>
          <w:szCs w:val="24"/>
        </w:rPr>
      </w:pPr>
      <w:r w:rsidRPr="004E7B6D">
        <w:rPr>
          <w:color w:val="000000"/>
          <w:szCs w:val="24"/>
        </w:rPr>
        <w:t>________________________________________________________________</w:t>
      </w:r>
      <w:r w:rsidR="00F74766">
        <w:rPr>
          <w:color w:val="000000"/>
          <w:szCs w:val="24"/>
        </w:rPr>
        <w:t>___</w:t>
      </w:r>
      <w:r w:rsidRPr="004E7B6D">
        <w:rPr>
          <w:color w:val="000000"/>
          <w:szCs w:val="24"/>
        </w:rPr>
        <w:t>____</w:t>
      </w:r>
      <w:r w:rsidR="00F74766">
        <w:rPr>
          <w:color w:val="000000"/>
          <w:szCs w:val="24"/>
        </w:rPr>
        <w:t>____</w:t>
      </w:r>
      <w:r w:rsidRPr="004E7B6D">
        <w:rPr>
          <w:color w:val="000000"/>
          <w:szCs w:val="24"/>
        </w:rPr>
        <w:t>____,</w:t>
      </w:r>
    </w:p>
    <w:p w14:paraId="24C6185E" w14:textId="19FF5E59" w:rsidR="005E0BAD" w:rsidRPr="004E7B6D" w:rsidRDefault="005E0BAD" w:rsidP="008F743E">
      <w:pPr>
        <w:keepNext/>
        <w:spacing w:after="0" w:line="264" w:lineRule="auto"/>
        <w:jc w:val="center"/>
        <w:rPr>
          <w:color w:val="000000"/>
          <w:szCs w:val="24"/>
          <w:vertAlign w:val="superscript"/>
        </w:rPr>
      </w:pPr>
      <w:r w:rsidRPr="004E7B6D">
        <w:rPr>
          <w:color w:val="000000"/>
          <w:szCs w:val="24"/>
          <w:vertAlign w:val="superscript"/>
        </w:rPr>
        <w:t>(</w:t>
      </w:r>
      <w:r w:rsidR="0096070A" w:rsidRPr="0096070A">
        <w:rPr>
          <w:color w:val="000000"/>
          <w:szCs w:val="24"/>
          <w:vertAlign w:val="superscript"/>
        </w:rPr>
        <w:t>адрес местонахождения Участника</w:t>
      </w:r>
      <w:r w:rsidR="0096070A" w:rsidRPr="0096070A" w:rsidDel="0096070A">
        <w:rPr>
          <w:color w:val="000000"/>
          <w:szCs w:val="24"/>
          <w:vertAlign w:val="superscript"/>
        </w:rPr>
        <w:t xml:space="preserve"> </w:t>
      </w:r>
      <w:r w:rsidRPr="004E7B6D">
        <w:rPr>
          <w:color w:val="000000"/>
          <w:szCs w:val="24"/>
          <w:vertAlign w:val="superscript"/>
        </w:rPr>
        <w:t>)</w:t>
      </w:r>
    </w:p>
    <w:p w14:paraId="62E2AEE5" w14:textId="3AFAE7A4" w:rsidR="00883664" w:rsidRPr="00883664" w:rsidRDefault="005E0BAD" w:rsidP="008F743E">
      <w:pPr>
        <w:keepNext/>
        <w:spacing w:after="0" w:line="264" w:lineRule="auto"/>
        <w:jc w:val="both"/>
        <w:rPr>
          <w:rFonts w:eastAsia="Times New Roman"/>
          <w:color w:val="000000"/>
          <w:szCs w:val="24"/>
          <w:vertAlign w:val="superscript"/>
          <w:lang w:eastAsia="ru-RU"/>
        </w:rPr>
      </w:pPr>
      <w:r w:rsidRPr="004E7B6D">
        <w:rPr>
          <w:color w:val="000000"/>
          <w:szCs w:val="24"/>
        </w:rPr>
        <w:t>выражает свою заинтересованность принять участие в Закупочной процедуре</w:t>
      </w:r>
      <w:r w:rsidR="007B1565">
        <w:rPr>
          <w:color w:val="000000"/>
          <w:szCs w:val="24"/>
        </w:rPr>
        <w:t xml:space="preserve"> </w:t>
      </w:r>
      <w:r w:rsidR="00142D7D">
        <w:rPr>
          <w:color w:val="000000"/>
          <w:szCs w:val="24"/>
        </w:rPr>
        <w:t>«</w:t>
      </w:r>
      <w:r w:rsidR="00142D7D">
        <w:rPr>
          <w:b/>
          <w:bCs/>
          <w:color w:val="000000"/>
          <w:szCs w:val="24"/>
        </w:rPr>
        <w:t>_______________________________________________________________________</w:t>
      </w:r>
      <w:r w:rsidR="007B1565" w:rsidRPr="00E97F18">
        <w:rPr>
          <w:b/>
          <w:bCs/>
          <w:color w:val="000000"/>
          <w:szCs w:val="24"/>
        </w:rPr>
        <w:t>»</w:t>
      </w:r>
      <w:r w:rsidR="007B1565">
        <w:rPr>
          <w:color w:val="000000"/>
          <w:szCs w:val="24"/>
        </w:rPr>
        <w:t xml:space="preserve"> </w:t>
      </w:r>
      <w:r w:rsidR="00883664" w:rsidRPr="00883664">
        <w:rPr>
          <w:rFonts w:eastAsia="Times New Roman"/>
          <w:color w:val="000000"/>
          <w:szCs w:val="24"/>
          <w:lang w:eastAsia="ru-RU"/>
        </w:rPr>
        <w:t xml:space="preserve">на условиях, изложенных в Техническом предложении и </w:t>
      </w:r>
      <w:bookmarkStart w:id="141" w:name="_Hlk526082140"/>
      <w:r w:rsidR="007B1565">
        <w:rPr>
          <w:rFonts w:eastAsia="Times New Roman"/>
          <w:color w:val="000000"/>
          <w:szCs w:val="24"/>
          <w:lang w:eastAsia="ru-RU"/>
        </w:rPr>
        <w:t>Коммерческом предложении</w:t>
      </w:r>
      <w:r w:rsidR="00883664" w:rsidRPr="00883664">
        <w:rPr>
          <w:rFonts w:eastAsia="Times New Roman"/>
          <w:b/>
          <w:color w:val="000000"/>
          <w:szCs w:val="24"/>
          <w:lang w:eastAsia="ru-RU"/>
        </w:rPr>
        <w:t xml:space="preserve">. </w:t>
      </w:r>
      <w:r w:rsidR="00883664" w:rsidRPr="00883664">
        <w:rPr>
          <w:rFonts w:eastAsia="Times New Roman"/>
          <w:color w:val="000000"/>
          <w:szCs w:val="24"/>
          <w:lang w:eastAsia="ru-RU"/>
        </w:rPr>
        <w:t>Данные документы являются неотъемлемыми приложениями к настоящему письму и составляют вместе с настоящим письмом и прочими приложениями к нему Заявку.</w:t>
      </w:r>
    </w:p>
    <w:bookmarkEnd w:id="141"/>
    <w:p w14:paraId="54AF53D2" w14:textId="77777777" w:rsidR="00A31CFB" w:rsidRDefault="00A31CFB" w:rsidP="008F743E">
      <w:pPr>
        <w:keepNext/>
        <w:spacing w:after="0" w:line="264" w:lineRule="auto"/>
        <w:jc w:val="both"/>
        <w:rPr>
          <w:color w:val="000000"/>
          <w:szCs w:val="24"/>
        </w:rPr>
      </w:pPr>
    </w:p>
    <w:p w14:paraId="26F04AD9" w14:textId="77777777" w:rsidR="00F4512D" w:rsidRDefault="00F4512D" w:rsidP="008F743E">
      <w:pPr>
        <w:keepNext/>
        <w:spacing w:after="0" w:line="264" w:lineRule="auto"/>
        <w:jc w:val="both"/>
        <w:rPr>
          <w:color w:val="000000"/>
          <w:szCs w:val="24"/>
        </w:rPr>
      </w:pPr>
      <w:r w:rsidRPr="004E7B6D">
        <w:rPr>
          <w:b/>
          <w:color w:val="000000"/>
          <w:szCs w:val="24"/>
          <w:u w:val="single"/>
        </w:rPr>
        <w:t>Отношение к Договору Заказчика</w:t>
      </w:r>
      <w:r>
        <w:rPr>
          <w:b/>
          <w:color w:val="000000"/>
          <w:szCs w:val="24"/>
          <w:u w:val="single"/>
        </w:rPr>
        <w:t>:</w:t>
      </w:r>
      <w:r w:rsidRPr="004E7B6D">
        <w:rPr>
          <w:color w:val="000000"/>
          <w:szCs w:val="24"/>
        </w:rPr>
        <w:t xml:space="preserve"> согласен с проектом </w:t>
      </w:r>
      <w:r>
        <w:rPr>
          <w:color w:val="000000"/>
          <w:szCs w:val="24"/>
        </w:rPr>
        <w:t>Д</w:t>
      </w:r>
      <w:r w:rsidRPr="004E7B6D">
        <w:rPr>
          <w:color w:val="000000"/>
          <w:szCs w:val="24"/>
        </w:rPr>
        <w:t>оговора</w:t>
      </w:r>
      <w:r>
        <w:rPr>
          <w:color w:val="000000"/>
          <w:szCs w:val="24"/>
        </w:rPr>
        <w:t xml:space="preserve">. </w:t>
      </w:r>
    </w:p>
    <w:p w14:paraId="6B741B81" w14:textId="77777777" w:rsidR="00AB58EB" w:rsidRDefault="00F4512D" w:rsidP="008F743E">
      <w:pPr>
        <w:keepNext/>
        <w:spacing w:after="0" w:line="264" w:lineRule="auto"/>
        <w:jc w:val="both"/>
        <w:rPr>
          <w:color w:val="000000"/>
          <w:szCs w:val="24"/>
        </w:rPr>
      </w:pPr>
      <w:r>
        <w:rPr>
          <w:color w:val="000000"/>
          <w:szCs w:val="24"/>
        </w:rPr>
        <w:t>Уведомлен, что с</w:t>
      </w:r>
      <w:r w:rsidRPr="00E321D0">
        <w:rPr>
          <w:color w:val="000000"/>
          <w:szCs w:val="24"/>
        </w:rPr>
        <w:t xml:space="preserve">огласие с проектом Договора не может быть отозвано. В случае отзыва </w:t>
      </w:r>
      <w:r>
        <w:rPr>
          <w:color w:val="000000"/>
          <w:szCs w:val="24"/>
        </w:rPr>
        <w:t xml:space="preserve">согласия </w:t>
      </w:r>
      <w:r w:rsidRPr="00E321D0">
        <w:rPr>
          <w:color w:val="000000"/>
          <w:szCs w:val="24"/>
        </w:rPr>
        <w:t>Заявка Участника будет отклонена</w:t>
      </w:r>
      <w:r>
        <w:rPr>
          <w:color w:val="000000"/>
          <w:szCs w:val="24"/>
        </w:rPr>
        <w:t>.</w:t>
      </w:r>
    </w:p>
    <w:p w14:paraId="6050184D" w14:textId="77777777" w:rsidR="00F4512D" w:rsidRPr="004E7B6D" w:rsidRDefault="00F4512D" w:rsidP="008F743E">
      <w:pPr>
        <w:keepNext/>
        <w:spacing w:after="0" w:line="264" w:lineRule="auto"/>
        <w:jc w:val="both"/>
        <w:rPr>
          <w:color w:val="000000"/>
          <w:szCs w:val="24"/>
        </w:rPr>
      </w:pPr>
    </w:p>
    <w:p w14:paraId="7BC1264C" w14:textId="77777777" w:rsidR="00F4512D" w:rsidRDefault="00F4512D" w:rsidP="008F743E">
      <w:pPr>
        <w:keepNext/>
        <w:spacing w:after="0" w:line="264" w:lineRule="auto"/>
        <w:jc w:val="both"/>
        <w:rPr>
          <w:i/>
          <w:szCs w:val="24"/>
        </w:rPr>
      </w:pPr>
      <w:r w:rsidRPr="00F4512D">
        <w:rPr>
          <w:b/>
          <w:color w:val="000000"/>
          <w:szCs w:val="24"/>
          <w:u w:val="single"/>
        </w:rPr>
        <w:t>Исполнение договора будет осуществляться</w:t>
      </w:r>
      <w:r>
        <w:rPr>
          <w:color w:val="000000"/>
          <w:szCs w:val="24"/>
        </w:rPr>
        <w:t xml:space="preserve"> </w:t>
      </w:r>
      <w:r w:rsidRPr="001C596B">
        <w:rPr>
          <w:i/>
          <w:szCs w:val="24"/>
        </w:rPr>
        <w:t>(указать тот вариант, соответствующая форма которого будет содержаться в Заявке)</w:t>
      </w:r>
    </w:p>
    <w:p w14:paraId="3BE73A21" w14:textId="77777777" w:rsidR="00F4512D" w:rsidRDefault="00F4512D" w:rsidP="008F743E">
      <w:pPr>
        <w:keepNext/>
        <w:spacing w:after="0" w:line="264" w:lineRule="auto"/>
        <w:jc w:val="both"/>
        <w:rPr>
          <w:i/>
          <w:szCs w:val="24"/>
        </w:rPr>
      </w:pPr>
      <w:r w:rsidRPr="00402F7B">
        <w:rPr>
          <w:b/>
          <w:color w:val="000000"/>
          <w:szCs w:val="24"/>
        </w:rPr>
        <w:t>а</w:t>
      </w:r>
      <w:r w:rsidRPr="00402F7B">
        <w:rPr>
          <w:szCs w:val="24"/>
        </w:rPr>
        <w:t>) собственными силами</w:t>
      </w:r>
      <w:r>
        <w:rPr>
          <w:szCs w:val="24"/>
        </w:rPr>
        <w:t>;</w:t>
      </w:r>
    </w:p>
    <w:p w14:paraId="30ADDC08" w14:textId="77777777" w:rsidR="00AB58EB" w:rsidRDefault="00F4512D" w:rsidP="008F743E">
      <w:pPr>
        <w:keepNext/>
        <w:spacing w:after="0" w:line="264" w:lineRule="auto"/>
        <w:jc w:val="both"/>
        <w:rPr>
          <w:color w:val="000000"/>
          <w:szCs w:val="24"/>
        </w:rPr>
      </w:pPr>
      <w:r w:rsidRPr="00402F7B">
        <w:rPr>
          <w:b/>
          <w:color w:val="000000"/>
          <w:szCs w:val="24"/>
        </w:rPr>
        <w:t xml:space="preserve">б) </w:t>
      </w:r>
      <w:r w:rsidRPr="00402F7B">
        <w:rPr>
          <w:color w:val="000000"/>
          <w:szCs w:val="24"/>
        </w:rPr>
        <w:t>с привлечением субподрядчиков/субисполнителей</w:t>
      </w:r>
      <w:r>
        <w:rPr>
          <w:color w:val="000000"/>
          <w:szCs w:val="24"/>
        </w:rPr>
        <w:t xml:space="preserve"> (Форма </w:t>
      </w:r>
      <w:r w:rsidRPr="00402F7B">
        <w:rPr>
          <w:color w:val="000000"/>
          <w:szCs w:val="24"/>
        </w:rPr>
        <w:t>8</w:t>
      </w:r>
      <w:r>
        <w:rPr>
          <w:color w:val="000000"/>
          <w:szCs w:val="24"/>
        </w:rPr>
        <w:t xml:space="preserve"> «Информация о субподрядной организации» и Форма </w:t>
      </w:r>
      <w:r w:rsidRPr="00402F7B">
        <w:rPr>
          <w:color w:val="000000"/>
          <w:szCs w:val="24"/>
        </w:rPr>
        <w:t>9</w:t>
      </w:r>
      <w:r>
        <w:rPr>
          <w:color w:val="000000"/>
          <w:szCs w:val="24"/>
        </w:rPr>
        <w:t xml:space="preserve"> «</w:t>
      </w:r>
      <w:r w:rsidRPr="003C0324">
        <w:rPr>
          <w:color w:val="000000"/>
          <w:szCs w:val="24"/>
        </w:rPr>
        <w:t>План распределения объемов выполнения работ между Участником и его субподрядчиками/субисполнителями</w:t>
      </w:r>
      <w:r>
        <w:rPr>
          <w:color w:val="000000"/>
          <w:szCs w:val="24"/>
        </w:rPr>
        <w:t>» прилагаются).</w:t>
      </w:r>
    </w:p>
    <w:p w14:paraId="18DEE2CB" w14:textId="77777777" w:rsidR="00F4512D" w:rsidRDefault="00F4512D" w:rsidP="008F743E">
      <w:pPr>
        <w:keepNext/>
        <w:spacing w:after="0" w:line="264" w:lineRule="auto"/>
        <w:jc w:val="both"/>
        <w:rPr>
          <w:b/>
          <w:color w:val="000000"/>
          <w:szCs w:val="24"/>
          <w:u w:val="single"/>
        </w:rPr>
      </w:pPr>
    </w:p>
    <w:p w14:paraId="39AF4EF4" w14:textId="77777777" w:rsidR="00AB58EB" w:rsidRPr="004E7B6D" w:rsidRDefault="00AB58EB" w:rsidP="008F743E">
      <w:pPr>
        <w:keepNext/>
        <w:spacing w:after="0" w:line="264" w:lineRule="auto"/>
        <w:jc w:val="both"/>
        <w:rPr>
          <w:color w:val="000000"/>
          <w:szCs w:val="24"/>
        </w:rPr>
      </w:pPr>
      <w:r w:rsidRPr="004E7B6D">
        <w:rPr>
          <w:b/>
          <w:color w:val="000000"/>
          <w:szCs w:val="24"/>
          <w:u w:val="single"/>
        </w:rPr>
        <w:t>ФИО лица</w:t>
      </w:r>
      <w:r w:rsidRPr="004E7B6D">
        <w:rPr>
          <w:color w:val="000000"/>
          <w:szCs w:val="24"/>
          <w:u w:val="single"/>
        </w:rPr>
        <w:t xml:space="preserve">, </w:t>
      </w:r>
      <w:r w:rsidRPr="004E7B6D">
        <w:rPr>
          <w:b/>
          <w:color w:val="000000"/>
          <w:szCs w:val="24"/>
          <w:u w:val="single"/>
        </w:rPr>
        <w:t>уполномоченного подписывать Договор</w:t>
      </w:r>
      <w:r w:rsidRPr="004E7B6D">
        <w:rPr>
          <w:color w:val="000000"/>
          <w:szCs w:val="24"/>
          <w:u w:val="single"/>
        </w:rPr>
        <w:t xml:space="preserve"> </w:t>
      </w:r>
      <w:r w:rsidRPr="004E7B6D">
        <w:rPr>
          <w:b/>
          <w:color w:val="000000"/>
          <w:szCs w:val="24"/>
          <w:u w:val="single"/>
        </w:rPr>
        <w:t>на основании</w:t>
      </w:r>
      <w:r w:rsidRPr="004E7B6D">
        <w:rPr>
          <w:color w:val="000000"/>
          <w:szCs w:val="24"/>
          <w:u w:val="single"/>
        </w:rPr>
        <w:t>:</w:t>
      </w:r>
      <w:r w:rsidRPr="004E7B6D">
        <w:rPr>
          <w:color w:val="000000"/>
          <w:szCs w:val="24"/>
        </w:rPr>
        <w:t xml:space="preserve"> </w:t>
      </w:r>
    </w:p>
    <w:p w14:paraId="1574ABE1" w14:textId="77777777" w:rsidR="00AB58EB" w:rsidRPr="004E7B6D" w:rsidRDefault="00AB58EB" w:rsidP="008F743E">
      <w:pPr>
        <w:keepNext/>
        <w:spacing w:after="0" w:line="264" w:lineRule="auto"/>
        <w:jc w:val="both"/>
        <w:rPr>
          <w:color w:val="000000"/>
          <w:szCs w:val="24"/>
        </w:rPr>
      </w:pPr>
      <w:r w:rsidRPr="004E7B6D">
        <w:rPr>
          <w:color w:val="000000"/>
          <w:szCs w:val="24"/>
        </w:rPr>
        <w:t>Устава или доверенности (</w:t>
      </w:r>
      <w:r w:rsidRPr="004E7B6D">
        <w:rPr>
          <w:i/>
          <w:color w:val="000000"/>
          <w:szCs w:val="24"/>
        </w:rPr>
        <w:t>указать № доверенности и срок действия</w:t>
      </w:r>
      <w:r w:rsidRPr="004E7B6D">
        <w:rPr>
          <w:color w:val="000000"/>
          <w:szCs w:val="24"/>
        </w:rPr>
        <w:t>).</w:t>
      </w:r>
    </w:p>
    <w:p w14:paraId="37F283EC" w14:textId="77777777" w:rsidR="00AB58EB" w:rsidRDefault="00AB58EB" w:rsidP="008F743E">
      <w:pPr>
        <w:keepNext/>
        <w:spacing w:after="0" w:line="264" w:lineRule="auto"/>
        <w:jc w:val="both"/>
        <w:rPr>
          <w:color w:val="000000"/>
          <w:szCs w:val="24"/>
        </w:rPr>
      </w:pPr>
    </w:p>
    <w:p w14:paraId="423BF4FA" w14:textId="77777777" w:rsidR="008D0CA1" w:rsidRPr="001903AE" w:rsidRDefault="0067224F" w:rsidP="008F743E">
      <w:pPr>
        <w:pStyle w:val="ab"/>
        <w:tabs>
          <w:tab w:val="left" w:pos="0"/>
          <w:tab w:val="left" w:pos="993"/>
        </w:tabs>
        <w:spacing w:after="0" w:line="264" w:lineRule="auto"/>
        <w:ind w:left="0"/>
        <w:contextualSpacing w:val="0"/>
        <w:jc w:val="both"/>
        <w:rPr>
          <w:color w:val="000000"/>
          <w:szCs w:val="24"/>
        </w:rPr>
      </w:pPr>
      <w:r w:rsidRPr="00845BAC">
        <w:rPr>
          <w:color w:val="000000"/>
          <w:szCs w:val="24"/>
        </w:rPr>
        <w:t xml:space="preserve">Настоящим </w:t>
      </w:r>
      <w:r w:rsidRPr="00845BAC">
        <w:rPr>
          <w:snapToGrid w:val="0"/>
          <w:szCs w:val="24"/>
        </w:rPr>
        <w:t>заявляем</w:t>
      </w:r>
      <w:r w:rsidRPr="00400BD2">
        <w:rPr>
          <w:snapToGrid w:val="0"/>
          <w:szCs w:val="24"/>
        </w:rPr>
        <w:t>, что в отношении</w:t>
      </w:r>
      <w:r>
        <w:rPr>
          <w:snapToGrid w:val="0"/>
          <w:szCs w:val="24"/>
        </w:rPr>
        <w:t xml:space="preserve"> </w:t>
      </w:r>
      <w:r w:rsidR="008D0CA1">
        <w:rPr>
          <w:snapToGrid w:val="0"/>
          <w:szCs w:val="24"/>
        </w:rPr>
        <w:t xml:space="preserve"> </w:t>
      </w:r>
      <w:r>
        <w:rPr>
          <w:snapToGrid w:val="0"/>
          <w:szCs w:val="24"/>
        </w:rPr>
        <w:t>__________</w:t>
      </w:r>
      <w:r w:rsidR="008D0CA1">
        <w:rPr>
          <w:snapToGrid w:val="0"/>
          <w:szCs w:val="24"/>
        </w:rPr>
        <w:t>__________</w:t>
      </w:r>
      <w:r>
        <w:rPr>
          <w:snapToGrid w:val="0"/>
          <w:szCs w:val="24"/>
        </w:rPr>
        <w:t>______</w:t>
      </w:r>
      <w:r w:rsidR="00845BAC">
        <w:rPr>
          <w:snapToGrid w:val="0"/>
          <w:szCs w:val="24"/>
        </w:rPr>
        <w:t>_</w:t>
      </w:r>
      <w:r>
        <w:rPr>
          <w:snapToGrid w:val="0"/>
          <w:szCs w:val="24"/>
        </w:rPr>
        <w:t>_</w:t>
      </w:r>
      <w:r w:rsidR="008D0CA1">
        <w:rPr>
          <w:snapToGrid w:val="0"/>
          <w:szCs w:val="24"/>
        </w:rPr>
        <w:t xml:space="preserve"> (далее – Участник):</w:t>
      </w:r>
    </w:p>
    <w:p w14:paraId="113201A0" w14:textId="77777777" w:rsidR="008D0CA1" w:rsidRPr="005D291D" w:rsidRDefault="008D0CA1" w:rsidP="008F743E">
      <w:pPr>
        <w:keepNext/>
        <w:spacing w:after="0" w:line="264" w:lineRule="auto"/>
        <w:rPr>
          <w:color w:val="000000"/>
          <w:szCs w:val="24"/>
          <w:vertAlign w:val="superscript"/>
        </w:rPr>
      </w:pPr>
      <w:r w:rsidRPr="005D291D">
        <w:rPr>
          <w:color w:val="000000"/>
          <w:szCs w:val="24"/>
          <w:vertAlign w:val="superscript"/>
        </w:rPr>
        <w:t xml:space="preserve">                                              </w:t>
      </w:r>
      <w:r w:rsidR="005D291D">
        <w:rPr>
          <w:color w:val="000000"/>
          <w:szCs w:val="24"/>
          <w:vertAlign w:val="superscript"/>
        </w:rPr>
        <w:t xml:space="preserve">                       </w:t>
      </w:r>
      <w:r w:rsidRPr="005D291D">
        <w:rPr>
          <w:color w:val="000000"/>
          <w:szCs w:val="24"/>
          <w:vertAlign w:val="superscript"/>
        </w:rPr>
        <w:t xml:space="preserve">    (полное наименование Участника с указанием организационно-правовой формы)</w:t>
      </w:r>
    </w:p>
    <w:p w14:paraId="467512B1" w14:textId="77777777" w:rsidR="0067224F" w:rsidRPr="00CD4811" w:rsidRDefault="0067224F" w:rsidP="005775F9">
      <w:pPr>
        <w:numPr>
          <w:ilvl w:val="0"/>
          <w:numId w:val="35"/>
        </w:numPr>
        <w:spacing w:after="100" w:afterAutospacing="1" w:line="264" w:lineRule="auto"/>
        <w:ind w:left="0" w:firstLine="426"/>
        <w:jc w:val="both"/>
        <w:rPr>
          <w:bCs/>
        </w:rPr>
      </w:pPr>
      <w:r w:rsidRPr="00CD4811">
        <w:rPr>
          <w:bCs/>
        </w:rPr>
        <w:t>не проводится процедура ликвидации, банкротства, отсутствует решение арбитражного суда о признании его несостоятельным (банкротом);</w:t>
      </w:r>
    </w:p>
    <w:p w14:paraId="145AF9A7" w14:textId="77777777" w:rsidR="0067224F" w:rsidRPr="00CD4811" w:rsidRDefault="0067224F" w:rsidP="005775F9">
      <w:pPr>
        <w:numPr>
          <w:ilvl w:val="0"/>
          <w:numId w:val="35"/>
        </w:numPr>
        <w:spacing w:before="100" w:beforeAutospacing="1" w:after="100" w:afterAutospacing="1" w:line="264" w:lineRule="auto"/>
        <w:ind w:left="0" w:firstLine="426"/>
        <w:jc w:val="both"/>
        <w:rPr>
          <w:bCs/>
        </w:rPr>
      </w:pPr>
      <w:r w:rsidRPr="00CD4811">
        <w:rPr>
          <w:bCs/>
        </w:rPr>
        <w:t>отсутствует арест имущества, наложенного по решению суда или административного органа;</w:t>
      </w:r>
    </w:p>
    <w:p w14:paraId="01283DFC" w14:textId="77777777" w:rsidR="0067224F" w:rsidRDefault="0067224F" w:rsidP="005775F9">
      <w:pPr>
        <w:numPr>
          <w:ilvl w:val="0"/>
          <w:numId w:val="35"/>
        </w:numPr>
        <w:spacing w:before="100" w:beforeAutospacing="1" w:after="100" w:afterAutospacing="1" w:line="264" w:lineRule="auto"/>
        <w:ind w:left="0" w:firstLine="426"/>
        <w:jc w:val="both"/>
        <w:rPr>
          <w:bCs/>
        </w:rPr>
      </w:pPr>
      <w:r w:rsidRPr="00CD4811">
        <w:rPr>
          <w:bCs/>
        </w:rPr>
        <w:t>деятельность не приостановлена;</w:t>
      </w:r>
    </w:p>
    <w:p w14:paraId="7FDE9681" w14:textId="77777777" w:rsidR="00EC1CCE" w:rsidRDefault="00EC1CCE" w:rsidP="005775F9">
      <w:pPr>
        <w:numPr>
          <w:ilvl w:val="0"/>
          <w:numId w:val="35"/>
        </w:numPr>
        <w:spacing w:after="100" w:afterAutospacing="1" w:line="264" w:lineRule="auto"/>
        <w:ind w:left="0" w:firstLine="426"/>
        <w:jc w:val="both"/>
        <w:rPr>
          <w:bCs/>
        </w:rPr>
      </w:pPr>
      <w:r>
        <w:rPr>
          <w:bCs/>
        </w:rPr>
        <w:t>отсутствуют сведения</w:t>
      </w:r>
      <w:r w:rsidRPr="00EC1CCE">
        <w:rPr>
          <w:bCs/>
        </w:rPr>
        <w:t xml:space="preserve"> об </w:t>
      </w:r>
      <w:r w:rsidR="001903AE">
        <w:rPr>
          <w:bCs/>
        </w:rPr>
        <w:t>Участнике З</w:t>
      </w:r>
      <w:r w:rsidRPr="00EC1CCE">
        <w:rPr>
          <w:bCs/>
        </w:rPr>
        <w:t xml:space="preserve">акупки в следующих реестрах недобросовестных поставщиков: </w:t>
      </w:r>
    </w:p>
    <w:p w14:paraId="1940C848" w14:textId="77777777" w:rsidR="00EC1CCE" w:rsidRDefault="00EC1CCE" w:rsidP="005775F9">
      <w:pPr>
        <w:numPr>
          <w:ilvl w:val="0"/>
          <w:numId w:val="40"/>
        </w:numPr>
        <w:spacing w:after="100" w:afterAutospacing="1" w:line="264" w:lineRule="auto"/>
        <w:ind w:left="1418"/>
        <w:jc w:val="both"/>
        <w:rPr>
          <w:bCs/>
        </w:rPr>
      </w:pPr>
      <w:r w:rsidRPr="00EC1CCE">
        <w:rPr>
          <w:bCs/>
        </w:rPr>
        <w:lastRenderedPageBreak/>
        <w:t xml:space="preserve">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w:t>
      </w:r>
    </w:p>
    <w:p w14:paraId="65502315" w14:textId="77777777" w:rsidR="00EC1CCE" w:rsidRPr="00EC1CCE" w:rsidRDefault="00EC1CCE" w:rsidP="005775F9">
      <w:pPr>
        <w:numPr>
          <w:ilvl w:val="0"/>
          <w:numId w:val="40"/>
        </w:numPr>
        <w:spacing w:after="0" w:line="264" w:lineRule="auto"/>
        <w:ind w:left="1418"/>
        <w:jc w:val="both"/>
        <w:rPr>
          <w:bCs/>
        </w:rPr>
      </w:pPr>
      <w:r w:rsidRPr="00EC1CCE">
        <w:rPr>
          <w:bCs/>
        </w:rPr>
        <w:t>в реестре, ведущемся в соответствии с положениями законодательства РФ о размещении государственных и муниципальных заказов;</w:t>
      </w:r>
    </w:p>
    <w:p w14:paraId="4E5ECDEC" w14:textId="2D40666B" w:rsidR="009666CF" w:rsidRDefault="0067224F" w:rsidP="005775F9">
      <w:pPr>
        <w:numPr>
          <w:ilvl w:val="0"/>
          <w:numId w:val="35"/>
        </w:numPr>
        <w:spacing w:after="100" w:afterAutospacing="1" w:line="264" w:lineRule="auto"/>
        <w:ind w:left="0" w:firstLine="426"/>
        <w:jc w:val="both"/>
        <w:rPr>
          <w:bCs/>
        </w:rPr>
      </w:pPr>
      <w:r w:rsidRPr="00CD4811">
        <w:rPr>
          <w:bCs/>
        </w:rPr>
        <w:t>у руководителей, членов коллегиального исполнительного органа, главного бухгалтера Участника отсутствуют судимости за преступления в сфере экономики, а также к вышеуказанным лицам не применены наказания в виде лишения прав занимать определенные должности или заниматься определенной деятельностью, которая связана с предме</w:t>
      </w:r>
      <w:r w:rsidR="006A6DC4" w:rsidRPr="00CD4811">
        <w:rPr>
          <w:bCs/>
        </w:rPr>
        <w:t>том данной Закупочной процедуры</w:t>
      </w:r>
      <w:r w:rsidR="009666CF">
        <w:rPr>
          <w:bCs/>
        </w:rPr>
        <w:t>;</w:t>
      </w:r>
    </w:p>
    <w:p w14:paraId="1AA5F2F6" w14:textId="6B6683E8" w:rsidR="00FA0395" w:rsidRDefault="00FA0395" w:rsidP="005775F9">
      <w:pPr>
        <w:numPr>
          <w:ilvl w:val="0"/>
          <w:numId w:val="35"/>
        </w:numPr>
        <w:spacing w:after="100" w:afterAutospacing="1" w:line="264" w:lineRule="auto"/>
        <w:ind w:left="0" w:firstLine="426"/>
        <w:jc w:val="both"/>
        <w:rPr>
          <w:bCs/>
        </w:rPr>
      </w:pPr>
      <w:r w:rsidRPr="002A5606">
        <w:rPr>
          <w:bCs/>
        </w:rPr>
        <w:t>не проводится процесс реорганизации (кроме реорганизации в форме преобразования);</w:t>
      </w:r>
    </w:p>
    <w:p w14:paraId="0C8ABCA7" w14:textId="23E3B2B6" w:rsidR="00DF7E7D" w:rsidRPr="008D4E2C" w:rsidRDefault="00B626DC" w:rsidP="005775F9">
      <w:pPr>
        <w:numPr>
          <w:ilvl w:val="0"/>
          <w:numId w:val="35"/>
        </w:numPr>
        <w:spacing w:after="100" w:afterAutospacing="1" w:line="264" w:lineRule="auto"/>
        <w:ind w:left="0" w:firstLine="426"/>
        <w:jc w:val="both"/>
        <w:rPr>
          <w:bCs/>
        </w:rPr>
      </w:pPr>
      <w:r w:rsidRPr="00B626DC">
        <w:rPr>
          <w:rFonts w:eastAsia="Times New Roman"/>
          <w:snapToGrid w:val="0"/>
          <w:szCs w:val="24"/>
          <w:lang w:eastAsia="ru-RU"/>
        </w:rPr>
        <w:t xml:space="preserve">отсутствуют нарушения обязательств </w:t>
      </w:r>
      <w:r w:rsidR="009666CF">
        <w:rPr>
          <w:rFonts w:eastAsia="Times New Roman"/>
          <w:snapToGrid w:val="0"/>
          <w:szCs w:val="24"/>
          <w:lang w:eastAsia="ru-RU"/>
        </w:rPr>
        <w:t xml:space="preserve">между </w:t>
      </w:r>
      <w:r w:rsidR="0082426C">
        <w:rPr>
          <w:rFonts w:eastAsia="Times New Roman"/>
          <w:snapToGrid w:val="0"/>
          <w:szCs w:val="24"/>
          <w:lang w:eastAsia="ru-RU"/>
        </w:rPr>
        <w:t xml:space="preserve">ПАО «Фортум», АО «УТСК», АО «ЧЭР» </w:t>
      </w:r>
      <w:r w:rsidR="009666CF" w:rsidRPr="007B782D">
        <w:rPr>
          <w:rFonts w:eastAsia="Times New Roman"/>
          <w:snapToGrid w:val="0"/>
          <w:szCs w:val="24"/>
          <w:lang w:eastAsia="ru-RU"/>
        </w:rPr>
        <w:t>и/или его аффилированны</w:t>
      </w:r>
      <w:r w:rsidR="009666CF">
        <w:rPr>
          <w:rFonts w:eastAsia="Times New Roman"/>
          <w:snapToGrid w:val="0"/>
          <w:szCs w:val="24"/>
          <w:lang w:eastAsia="ru-RU"/>
        </w:rPr>
        <w:t>ми</w:t>
      </w:r>
      <w:r w:rsidR="009666CF" w:rsidRPr="007B782D">
        <w:rPr>
          <w:rFonts w:eastAsia="Times New Roman"/>
          <w:snapToGrid w:val="0"/>
          <w:szCs w:val="24"/>
          <w:lang w:eastAsia="ru-RU"/>
        </w:rPr>
        <w:t xml:space="preserve"> лиц</w:t>
      </w:r>
      <w:r w:rsidR="009666CF">
        <w:rPr>
          <w:rFonts w:eastAsia="Times New Roman"/>
          <w:snapToGrid w:val="0"/>
          <w:szCs w:val="24"/>
          <w:lang w:eastAsia="ru-RU"/>
        </w:rPr>
        <w:t>ами по отношению</w:t>
      </w:r>
      <w:r w:rsidR="009666CF" w:rsidRPr="007B782D">
        <w:rPr>
          <w:rFonts w:eastAsia="Times New Roman"/>
          <w:snapToGrid w:val="0"/>
          <w:szCs w:val="24"/>
          <w:lang w:eastAsia="ru-RU"/>
        </w:rPr>
        <w:t xml:space="preserve"> к </w:t>
      </w:r>
      <w:r w:rsidR="009666CF">
        <w:rPr>
          <w:rFonts w:eastAsia="Times New Roman"/>
          <w:snapToGrid w:val="0"/>
          <w:szCs w:val="24"/>
          <w:lang w:eastAsia="ru-RU"/>
        </w:rPr>
        <w:t>Участнику и/ или аффилированным</w:t>
      </w:r>
      <w:r w:rsidR="009666CF" w:rsidRPr="007B782D">
        <w:rPr>
          <w:rFonts w:eastAsia="Times New Roman"/>
          <w:snapToGrid w:val="0"/>
          <w:szCs w:val="24"/>
          <w:lang w:eastAsia="ru-RU"/>
        </w:rPr>
        <w:t xml:space="preserve"> с н</w:t>
      </w:r>
      <w:r w:rsidR="009666CF">
        <w:rPr>
          <w:rFonts w:eastAsia="Times New Roman"/>
          <w:snapToGrid w:val="0"/>
          <w:szCs w:val="24"/>
          <w:lang w:eastAsia="ru-RU"/>
        </w:rPr>
        <w:t>ею</w:t>
      </w:r>
      <w:r w:rsidR="009666CF" w:rsidRPr="007B782D">
        <w:rPr>
          <w:rFonts w:eastAsia="Times New Roman"/>
          <w:snapToGrid w:val="0"/>
          <w:szCs w:val="24"/>
          <w:lang w:eastAsia="ru-RU"/>
        </w:rPr>
        <w:t xml:space="preserve"> юридическим и/или физическим лицам</w:t>
      </w:r>
      <w:r w:rsidR="00DF7E7D">
        <w:rPr>
          <w:rFonts w:eastAsia="Times New Roman"/>
          <w:snapToGrid w:val="0"/>
          <w:szCs w:val="24"/>
          <w:lang w:eastAsia="ru-RU"/>
        </w:rPr>
        <w:t xml:space="preserve">, </w:t>
      </w:r>
      <w:r w:rsidR="00DF7E7D" w:rsidRPr="008D4E2C">
        <w:rPr>
          <w:bCs/>
        </w:rPr>
        <w:t>которые:</w:t>
      </w:r>
    </w:p>
    <w:p w14:paraId="4174180D" w14:textId="77777777" w:rsidR="00DF7E7D" w:rsidRPr="002A5606" w:rsidRDefault="00DF7E7D" w:rsidP="005775F9">
      <w:pPr>
        <w:pStyle w:val="ab"/>
        <w:numPr>
          <w:ilvl w:val="1"/>
          <w:numId w:val="54"/>
        </w:numPr>
        <w:spacing w:after="0" w:line="264" w:lineRule="auto"/>
        <w:ind w:left="1134"/>
        <w:contextualSpacing w:val="0"/>
        <w:jc w:val="both"/>
      </w:pPr>
      <w:r w:rsidRPr="002A5606">
        <w:t>повлекли за собой отказ от заключения Договора по результатам Закупки;</w:t>
      </w:r>
    </w:p>
    <w:p w14:paraId="1DCB8C35" w14:textId="77777777" w:rsidR="00DF7E7D" w:rsidRPr="002A5606" w:rsidRDefault="00DF7E7D" w:rsidP="005775F9">
      <w:pPr>
        <w:pStyle w:val="ab"/>
        <w:numPr>
          <w:ilvl w:val="1"/>
          <w:numId w:val="54"/>
        </w:numPr>
        <w:spacing w:after="0" w:line="264" w:lineRule="auto"/>
        <w:ind w:left="1134"/>
        <w:contextualSpacing w:val="0"/>
        <w:jc w:val="both"/>
      </w:pPr>
      <w:r w:rsidRPr="002A5606">
        <w:t>повлекли за собой расторжение договора Заказчиком и/или взаимозависимым лицом в судебном порядке;</w:t>
      </w:r>
    </w:p>
    <w:p w14:paraId="24CE8CCC" w14:textId="77777777" w:rsidR="00DF7E7D" w:rsidRPr="002A5606" w:rsidRDefault="00DF7E7D" w:rsidP="005775F9">
      <w:pPr>
        <w:pStyle w:val="ab"/>
        <w:numPr>
          <w:ilvl w:val="1"/>
          <w:numId w:val="54"/>
        </w:numPr>
        <w:spacing w:after="0" w:line="264" w:lineRule="auto"/>
        <w:ind w:left="1134"/>
        <w:contextualSpacing w:val="0"/>
        <w:jc w:val="both"/>
      </w:pPr>
      <w:r w:rsidRPr="002A5606">
        <w:t>повлекли за собой односторонний отказ от Договора Заказчиком и/или взаимозависимым лицом в связи с существенным нарушением обязательств со стороны Участника;</w:t>
      </w:r>
    </w:p>
    <w:p w14:paraId="22FC22C9" w14:textId="77777777" w:rsidR="00DF7E7D" w:rsidRPr="002A5606" w:rsidRDefault="00DF7E7D" w:rsidP="005775F9">
      <w:pPr>
        <w:pStyle w:val="ab"/>
        <w:numPr>
          <w:ilvl w:val="1"/>
          <w:numId w:val="54"/>
        </w:numPr>
        <w:spacing w:after="0" w:line="264" w:lineRule="auto"/>
        <w:ind w:left="1134"/>
        <w:contextualSpacing w:val="0"/>
        <w:jc w:val="both"/>
      </w:pPr>
      <w:r w:rsidRPr="002A5606">
        <w:t>являются предметом действующего судебного спора по иску Заказчика и/или взаимозависимого лица в период проведения Закупки;</w:t>
      </w:r>
    </w:p>
    <w:p w14:paraId="3DCF4718" w14:textId="77777777" w:rsidR="00DF7E7D" w:rsidRDefault="00DF7E7D" w:rsidP="005775F9">
      <w:pPr>
        <w:pStyle w:val="ab"/>
        <w:numPr>
          <w:ilvl w:val="1"/>
          <w:numId w:val="54"/>
        </w:numPr>
        <w:spacing w:after="0" w:line="264" w:lineRule="auto"/>
        <w:ind w:left="1134"/>
        <w:contextualSpacing w:val="0"/>
        <w:jc w:val="both"/>
      </w:pPr>
      <w:r w:rsidRPr="002A5606">
        <w:t>установлены вступившим в силу решением суда и не исполнены Участником перед Заказчиком и/или взаимозависимым лицом.</w:t>
      </w:r>
    </w:p>
    <w:p w14:paraId="260EA2CA" w14:textId="53E747E6" w:rsidR="0067224F" w:rsidRPr="00CD4811" w:rsidRDefault="0067224F" w:rsidP="008F743E">
      <w:pPr>
        <w:spacing w:after="100" w:afterAutospacing="1" w:line="264" w:lineRule="auto"/>
        <w:ind w:left="426"/>
        <w:jc w:val="both"/>
        <w:rPr>
          <w:bCs/>
        </w:rPr>
      </w:pPr>
    </w:p>
    <w:p w14:paraId="669C6F2D" w14:textId="77777777" w:rsidR="008158E3" w:rsidRPr="008D4E2C" w:rsidRDefault="008158E3" w:rsidP="008F743E">
      <w:pPr>
        <w:spacing w:after="100" w:afterAutospacing="1" w:line="264" w:lineRule="auto"/>
        <w:ind w:left="426"/>
        <w:jc w:val="both"/>
        <w:rPr>
          <w:bCs/>
        </w:rPr>
      </w:pPr>
      <w:r w:rsidRPr="002A5606">
        <w:rPr>
          <w:color w:val="000000"/>
        </w:rPr>
        <w:t xml:space="preserve">Настоящим заверяем, что Участник: </w:t>
      </w:r>
    </w:p>
    <w:p w14:paraId="3B1AD001" w14:textId="6E454087" w:rsidR="008158E3" w:rsidRPr="002A5606" w:rsidRDefault="008158E3" w:rsidP="005775F9">
      <w:pPr>
        <w:numPr>
          <w:ilvl w:val="0"/>
          <w:numId w:val="35"/>
        </w:numPr>
        <w:spacing w:after="100" w:afterAutospacing="1" w:line="264" w:lineRule="auto"/>
        <w:ind w:left="0" w:firstLine="426"/>
        <w:jc w:val="both"/>
        <w:rPr>
          <w:bCs/>
        </w:rPr>
      </w:pPr>
      <w:r w:rsidRPr="00DA0B62">
        <w:rPr>
          <w:bCs/>
        </w:rPr>
        <w:t>на дату подачи заявки</w:t>
      </w:r>
      <w:r w:rsidRPr="003D0916">
        <w:rPr>
          <w:bCs/>
        </w:rPr>
        <w:t xml:space="preserve"> Участник подтверждает, что ему известно об объявленной Всемирной организацией здравоохранения пандемии из-за вспышки новой коронавирусной инфекции </w:t>
      </w:r>
      <w:r w:rsidRPr="0002156B">
        <w:rPr>
          <w:bCs/>
          <w:lang w:val="en-US"/>
        </w:rPr>
        <w:t>COVID</w:t>
      </w:r>
      <w:r w:rsidRPr="003D0916">
        <w:rPr>
          <w:bCs/>
        </w:rPr>
        <w:t>-2019 и введением нормативными правовыми актами органов государственной власти (как в России, так и в иностранных государствах) запретительных и ограничительных мер, направленных на предупреждение ее распространения. Участник настоящим заверяет, что заявка на участие в закупочной процедуре, в том числе в отношении цены и срока исполнения обязательства, подана им с учетом известных рисков, вызванных вышеуказанными причинами, и/или обстоятельств, препятствующих надлежащему и (или) своевременному исполнению условий договора, который будет заключен по результатам закупочной процедуры</w:t>
      </w:r>
      <w:r w:rsidR="00191D4E">
        <w:rPr>
          <w:bCs/>
        </w:rPr>
        <w:t>.</w:t>
      </w:r>
    </w:p>
    <w:p w14:paraId="40202FED" w14:textId="1BD68AB9" w:rsidR="008158E3" w:rsidRPr="003D0916" w:rsidRDefault="008158E3" w:rsidP="008F743E">
      <w:pPr>
        <w:keepNext/>
        <w:spacing w:line="264" w:lineRule="auto"/>
        <w:ind w:firstLine="567"/>
        <w:jc w:val="both"/>
        <w:rPr>
          <w:color w:val="000000"/>
        </w:rPr>
      </w:pPr>
      <w:r w:rsidRPr="003D0916">
        <w:rPr>
          <w:color w:val="000000"/>
        </w:rPr>
        <w:t xml:space="preserve">Настоящим Участник подтверждает, что ему известно о том, что в соответствии с Указом Президента Российской Федерации от 11.05.2020 г. № 316 «Об определении порядка продления действия мер по обеспечению санитарно-эпидемиологического благополучия населения в субъектах Российской Федерации в связи с распространением новой коронавирусной инфекции (COVID-19)», методическими рекомендациями Роспотребнадзора от 08.05.2020 МР 3.1.0178-20 «Определение комплекса мероприятий, а также показателей, являющихся основанием для поэтапного снятия ограничительных мероприятий в условиях </w:t>
      </w:r>
      <w:r w:rsidRPr="003D0916">
        <w:rPr>
          <w:color w:val="000000"/>
        </w:rPr>
        <w:lastRenderedPageBreak/>
        <w:t xml:space="preserve">эпидемического распространения COVID-19» (далее – Рекомендации), при исполнении договора требуется строгое соблюдение мер безопасности и профилактики по предупреждению возникновения и распространения инфекционных заболеваний, введённых в связи с  пандемией COVID-19, в том числе, на объектах Заказчика. Участник принимает и соглашается обеспечить строгое соблюдение сотрудниками Участника (субподрядчиков/субисполнителей, если их привлечение предусмотрено условиями проекта договора) </w:t>
      </w:r>
      <w:r w:rsidR="00E97F18">
        <w:rPr>
          <w:color w:val="000000"/>
        </w:rPr>
        <w:t>Р</w:t>
      </w:r>
      <w:r w:rsidRPr="003D0916">
        <w:rPr>
          <w:color w:val="000000"/>
        </w:rPr>
        <w:t>екомендаций, в т.ч. обязательного применения медицинской маски (тип 1) или респиратора класса FFP2, за исключением случаев необходимости применения иных СИЗОД , определяемых условиями выполняемых работ/оказываемых услуг.</w:t>
      </w:r>
    </w:p>
    <w:p w14:paraId="2DDB688C" w14:textId="77777777" w:rsidR="008158E3" w:rsidRPr="002A5606" w:rsidRDefault="008158E3" w:rsidP="008F743E">
      <w:pPr>
        <w:keepNext/>
        <w:spacing w:line="264" w:lineRule="auto"/>
        <w:ind w:firstLine="567"/>
        <w:rPr>
          <w:color w:val="000000"/>
        </w:rPr>
      </w:pPr>
      <w:r w:rsidRPr="002A5606">
        <w:rPr>
          <w:color w:val="000000"/>
        </w:rPr>
        <w:t xml:space="preserve">Настоящим заверяем, что </w:t>
      </w:r>
      <w:r>
        <w:rPr>
          <w:color w:val="000000"/>
        </w:rPr>
        <w:t xml:space="preserve">  </w:t>
      </w:r>
      <w:r w:rsidRPr="002A5606">
        <w:rPr>
          <w:color w:val="000000"/>
        </w:rPr>
        <w:t>________________________________________________,</w:t>
      </w:r>
    </w:p>
    <w:p w14:paraId="55468758" w14:textId="77777777" w:rsidR="008158E3" w:rsidRPr="002A5606" w:rsidRDefault="008158E3" w:rsidP="008F743E">
      <w:pPr>
        <w:keepNext/>
        <w:spacing w:line="264" w:lineRule="auto"/>
        <w:jc w:val="center"/>
        <w:rPr>
          <w:color w:val="000000"/>
          <w:vertAlign w:val="superscript"/>
        </w:rPr>
      </w:pPr>
      <w:r w:rsidRPr="002A5606">
        <w:rPr>
          <w:color w:val="000000"/>
          <w:vertAlign w:val="superscript"/>
        </w:rPr>
        <w:t xml:space="preserve">                                                       </w:t>
      </w:r>
      <w:r>
        <w:rPr>
          <w:color w:val="000000"/>
          <w:vertAlign w:val="superscript"/>
        </w:rPr>
        <w:t xml:space="preserve">               </w:t>
      </w:r>
      <w:r w:rsidRPr="002A5606">
        <w:rPr>
          <w:color w:val="000000"/>
          <w:vertAlign w:val="superscript"/>
        </w:rPr>
        <w:t xml:space="preserve"> (полное наименование Участника с указанием организационно-правовой формы)</w:t>
      </w:r>
    </w:p>
    <w:p w14:paraId="0DC3158F" w14:textId="77777777" w:rsidR="008158E3" w:rsidRPr="002A5606" w:rsidRDefault="008158E3" w:rsidP="008F743E">
      <w:pPr>
        <w:spacing w:after="100" w:afterAutospacing="1" w:line="264" w:lineRule="auto"/>
        <w:jc w:val="both"/>
        <w:rPr>
          <w:bCs/>
        </w:rPr>
      </w:pPr>
      <w:r w:rsidRPr="002A5606">
        <w:rPr>
          <w:bCs/>
        </w:rPr>
        <w:t xml:space="preserve">обязуется в случае выбора его Победителем данной Закупки предоставить Организатору закупки до момента заключения Договора </w:t>
      </w:r>
      <w:r w:rsidRPr="002A5606">
        <w:rPr>
          <w:bCs/>
          <w:i/>
        </w:rPr>
        <w:t>(выбрать необходимое)</w:t>
      </w:r>
      <w:r w:rsidRPr="002A5606">
        <w:rPr>
          <w:bCs/>
        </w:rPr>
        <w:t>:</w:t>
      </w:r>
    </w:p>
    <w:p w14:paraId="101ED995" w14:textId="77777777" w:rsidR="008158E3" w:rsidRPr="002A5606" w:rsidRDefault="008158E3" w:rsidP="005775F9">
      <w:pPr>
        <w:numPr>
          <w:ilvl w:val="0"/>
          <w:numId w:val="35"/>
        </w:numPr>
        <w:spacing w:before="100" w:beforeAutospacing="1" w:after="100" w:afterAutospacing="1" w:line="264" w:lineRule="auto"/>
        <w:ind w:left="0" w:firstLine="426"/>
        <w:jc w:val="both"/>
        <w:rPr>
          <w:bCs/>
        </w:rPr>
      </w:pPr>
      <w:r w:rsidRPr="002A5606">
        <w:rPr>
          <w:bCs/>
        </w:rPr>
        <w:t xml:space="preserve">решение об одобрении крупной сделки </w:t>
      </w:r>
      <w:r w:rsidRPr="002A5606">
        <w:rPr>
          <w:bCs/>
          <w:i/>
        </w:rPr>
        <w:t>(если требование о необходимости наличия такого решения установлено законодательством РФ, учредительными документами юридического лица и если для участника закупки заключение договора или предоставление обеспечения заявки на участие в закупке</w:t>
      </w:r>
      <w:r w:rsidRPr="002A5606">
        <w:rPr>
          <w:bCs/>
        </w:rPr>
        <w:t>,</w:t>
      </w:r>
      <w:r w:rsidRPr="002A5606">
        <w:rPr>
          <w:bCs/>
          <w:i/>
        </w:rPr>
        <w:t xml:space="preserve"> являются крупной сделкой)</w:t>
      </w:r>
      <w:r w:rsidRPr="002A5606">
        <w:rPr>
          <w:bCs/>
        </w:rPr>
        <w:t>;</w:t>
      </w:r>
    </w:p>
    <w:p w14:paraId="0A8DD950" w14:textId="77777777" w:rsidR="008158E3" w:rsidRPr="002A5606" w:rsidRDefault="008158E3" w:rsidP="005775F9">
      <w:pPr>
        <w:numPr>
          <w:ilvl w:val="0"/>
          <w:numId w:val="35"/>
        </w:numPr>
        <w:spacing w:before="100" w:beforeAutospacing="1" w:after="100" w:afterAutospacing="1" w:line="264" w:lineRule="auto"/>
        <w:ind w:left="0" w:firstLine="426"/>
        <w:jc w:val="both"/>
        <w:rPr>
          <w:bCs/>
          <w:i/>
        </w:rPr>
      </w:pPr>
      <w:r w:rsidRPr="002A5606">
        <w:rPr>
          <w:bCs/>
        </w:rPr>
        <w:t xml:space="preserve">решение об одобрении сделки с заинтересованностью </w:t>
      </w:r>
      <w:r w:rsidRPr="002A5606">
        <w:rPr>
          <w:bCs/>
          <w:i/>
        </w:rPr>
        <w:t>(если требование о наличии такого одобрения установлено законодательством РФ, учредительными документами юридического лица и если для участника закупки выполнение договора или предоставление обеспечения заявки на участие в закупке, является сделкой с заинтересованностью)</w:t>
      </w:r>
      <w:r w:rsidRPr="002A5606">
        <w:rPr>
          <w:bCs/>
        </w:rPr>
        <w:t>;</w:t>
      </w:r>
    </w:p>
    <w:p w14:paraId="7ED67DAB" w14:textId="77777777" w:rsidR="008158E3" w:rsidRPr="002A5606" w:rsidRDefault="008158E3" w:rsidP="005775F9">
      <w:pPr>
        <w:numPr>
          <w:ilvl w:val="0"/>
          <w:numId w:val="35"/>
        </w:numPr>
        <w:spacing w:before="100" w:beforeAutospacing="1" w:after="100" w:afterAutospacing="1" w:line="264" w:lineRule="auto"/>
        <w:ind w:left="0" w:firstLine="426"/>
        <w:jc w:val="both"/>
        <w:rPr>
          <w:bCs/>
          <w:i/>
        </w:rPr>
      </w:pPr>
      <w:r w:rsidRPr="002A5606">
        <w:rPr>
          <w:bCs/>
        </w:rPr>
        <w:t>или письменное подтверждение</w:t>
      </w:r>
      <w:r w:rsidRPr="002A5606" w:rsidDel="004A1C49">
        <w:rPr>
          <w:bCs/>
        </w:rPr>
        <w:t xml:space="preserve"> </w:t>
      </w:r>
      <w:r w:rsidRPr="002A5606">
        <w:rPr>
          <w:bCs/>
        </w:rPr>
        <w:t>о том, что данная сделка не является крупной сделкой и/или сделкой с заинтересованностью, и/или не подлежит одобрению соответствующим органом управления Участника</w:t>
      </w:r>
      <w:r w:rsidRPr="002A5606">
        <w:rPr>
          <w:bCs/>
          <w:i/>
        </w:rPr>
        <w:t>.</w:t>
      </w:r>
      <w:r w:rsidRPr="002A5606">
        <w:rPr>
          <w:bCs/>
        </w:rPr>
        <w:t xml:space="preserve"> </w:t>
      </w:r>
    </w:p>
    <w:p w14:paraId="62E37C5A" w14:textId="01AE50F5" w:rsidR="00845BAC" w:rsidRDefault="00CD4811" w:rsidP="008F743E">
      <w:pPr>
        <w:spacing w:before="100" w:beforeAutospacing="1" w:after="100" w:afterAutospacing="1" w:line="264" w:lineRule="auto"/>
        <w:jc w:val="both"/>
        <w:rPr>
          <w:b/>
          <w:color w:val="000000"/>
          <w:szCs w:val="24"/>
        </w:rPr>
      </w:pPr>
      <w:r w:rsidRPr="00CD4811">
        <w:rPr>
          <w:b/>
          <w:color w:val="000000"/>
          <w:szCs w:val="24"/>
        </w:rPr>
        <w:t>Заявка действует до «____»___________</w:t>
      </w:r>
      <w:r w:rsidR="00576CDC" w:rsidRPr="00CD4811">
        <w:rPr>
          <w:b/>
          <w:color w:val="000000"/>
          <w:szCs w:val="24"/>
        </w:rPr>
        <w:t>20</w:t>
      </w:r>
      <w:r w:rsidR="00576CDC">
        <w:rPr>
          <w:b/>
          <w:color w:val="000000"/>
          <w:szCs w:val="24"/>
        </w:rPr>
        <w:t>2</w:t>
      </w:r>
      <w:r w:rsidR="00142D7D">
        <w:rPr>
          <w:b/>
          <w:color w:val="000000"/>
          <w:szCs w:val="24"/>
        </w:rPr>
        <w:t>1</w:t>
      </w:r>
      <w:r w:rsidRPr="00CD4811">
        <w:rPr>
          <w:b/>
          <w:color w:val="000000"/>
          <w:szCs w:val="24"/>
        </w:rPr>
        <w:t xml:space="preserve"> г.</w:t>
      </w:r>
    </w:p>
    <w:p w14:paraId="4C2681DB" w14:textId="3F00B80A" w:rsidR="00A66116" w:rsidRPr="001B7D6D" w:rsidRDefault="00A66116" w:rsidP="008F743E">
      <w:pPr>
        <w:spacing w:before="100" w:beforeAutospacing="1" w:after="100" w:afterAutospacing="1" w:line="264" w:lineRule="auto"/>
        <w:jc w:val="both"/>
        <w:rPr>
          <w:color w:val="FF0000"/>
          <w:szCs w:val="24"/>
        </w:rPr>
      </w:pPr>
      <w:r w:rsidRPr="004E7B6D">
        <w:rPr>
          <w:color w:val="000000"/>
          <w:szCs w:val="24"/>
        </w:rPr>
        <w:t xml:space="preserve">Настоящая Заявка дополняется следующими </w:t>
      </w:r>
      <w:r w:rsidRPr="001B7D6D">
        <w:rPr>
          <w:color w:val="000000" w:themeColor="text1"/>
          <w:szCs w:val="24"/>
        </w:rPr>
        <w:t>документами</w:t>
      </w:r>
      <w:r w:rsidR="00181434" w:rsidRPr="001B7D6D">
        <w:rPr>
          <w:i/>
          <w:color w:val="000000" w:themeColor="text1"/>
          <w:szCs w:val="24"/>
        </w:rPr>
        <w:t xml:space="preserve"> </w:t>
      </w:r>
      <w:r w:rsidR="00181434" w:rsidRPr="001B7D6D">
        <w:rPr>
          <w:i/>
          <w:color w:val="FF0000"/>
          <w:szCs w:val="24"/>
        </w:rPr>
        <w:t>(перечень</w:t>
      </w:r>
      <w:r w:rsidR="001B7D6D">
        <w:rPr>
          <w:i/>
          <w:color w:val="FF0000"/>
          <w:szCs w:val="24"/>
        </w:rPr>
        <w:t xml:space="preserve"> документов</w:t>
      </w:r>
      <w:r w:rsidR="00181434" w:rsidRPr="001B7D6D">
        <w:rPr>
          <w:i/>
          <w:color w:val="FF0000"/>
          <w:szCs w:val="24"/>
        </w:rPr>
        <w:t xml:space="preserve"> </w:t>
      </w:r>
      <w:r w:rsidR="001B7D6D">
        <w:rPr>
          <w:i/>
          <w:color w:val="FF0000"/>
          <w:szCs w:val="24"/>
        </w:rPr>
        <w:t>актуализиру</w:t>
      </w:r>
      <w:r w:rsidR="00181434" w:rsidRPr="001B7D6D">
        <w:rPr>
          <w:i/>
          <w:color w:val="FF0000"/>
          <w:szCs w:val="24"/>
        </w:rPr>
        <w:t xml:space="preserve">ется участниками в зависимости от </w:t>
      </w:r>
      <w:r w:rsidR="001B7D6D">
        <w:rPr>
          <w:i/>
          <w:color w:val="FF0000"/>
          <w:szCs w:val="24"/>
        </w:rPr>
        <w:t xml:space="preserve">состава его </w:t>
      </w:r>
      <w:r w:rsidR="00181434" w:rsidRPr="001B7D6D">
        <w:rPr>
          <w:i/>
          <w:color w:val="FF0000"/>
          <w:szCs w:val="24"/>
        </w:rPr>
        <w:t>Заявки)</w:t>
      </w:r>
      <w:r w:rsidRPr="001B7D6D">
        <w:rPr>
          <w:color w:val="FF0000"/>
          <w:szCs w:val="24"/>
        </w:rPr>
        <w:t>:</w:t>
      </w:r>
    </w:p>
    <w:p w14:paraId="7C507D61" w14:textId="77777777" w:rsidR="0073283F" w:rsidRPr="004E7B6D" w:rsidRDefault="0073283F" w:rsidP="005775F9">
      <w:pPr>
        <w:keepNext/>
        <w:numPr>
          <w:ilvl w:val="0"/>
          <w:numId w:val="18"/>
        </w:numPr>
        <w:tabs>
          <w:tab w:val="clear" w:pos="927"/>
          <w:tab w:val="left" w:pos="1134"/>
        </w:tabs>
        <w:spacing w:after="0" w:line="264" w:lineRule="auto"/>
        <w:ind w:left="0" w:firstLine="567"/>
        <w:rPr>
          <w:color w:val="000000"/>
          <w:szCs w:val="24"/>
        </w:rPr>
      </w:pPr>
      <w:r>
        <w:rPr>
          <w:color w:val="000000"/>
          <w:szCs w:val="24"/>
        </w:rPr>
        <w:lastRenderedPageBreak/>
        <w:t>Техническое предложение (форма 2</w:t>
      </w:r>
      <w:r w:rsidRPr="004E7B6D">
        <w:rPr>
          <w:color w:val="000000"/>
          <w:szCs w:val="24"/>
        </w:rPr>
        <w:t>) - на ____ листах;</w:t>
      </w:r>
    </w:p>
    <w:p w14:paraId="556E251B" w14:textId="77777777" w:rsidR="0073283F" w:rsidRDefault="0073283F" w:rsidP="005775F9">
      <w:pPr>
        <w:keepNext/>
        <w:numPr>
          <w:ilvl w:val="0"/>
          <w:numId w:val="18"/>
        </w:numPr>
        <w:tabs>
          <w:tab w:val="clear" w:pos="927"/>
          <w:tab w:val="left" w:pos="1134"/>
        </w:tabs>
        <w:spacing w:after="0" w:line="264" w:lineRule="auto"/>
        <w:ind w:left="0" w:firstLine="567"/>
        <w:rPr>
          <w:color w:val="000000"/>
          <w:szCs w:val="24"/>
        </w:rPr>
      </w:pPr>
      <w:r>
        <w:rPr>
          <w:color w:val="000000"/>
          <w:szCs w:val="24"/>
        </w:rPr>
        <w:t>Анкета участника (форма 4</w:t>
      </w:r>
      <w:r w:rsidRPr="004E7B6D">
        <w:rPr>
          <w:color w:val="000000"/>
          <w:szCs w:val="24"/>
        </w:rPr>
        <w:t>) - на ____ листах;</w:t>
      </w:r>
      <w:r>
        <w:rPr>
          <w:color w:val="000000"/>
          <w:szCs w:val="24"/>
        </w:rPr>
        <w:t xml:space="preserve"> </w:t>
      </w:r>
    </w:p>
    <w:p w14:paraId="7D9267A7" w14:textId="77777777" w:rsidR="0073283F" w:rsidRPr="008B7DDB" w:rsidRDefault="0073283F" w:rsidP="005775F9">
      <w:pPr>
        <w:keepNext/>
        <w:numPr>
          <w:ilvl w:val="0"/>
          <w:numId w:val="18"/>
        </w:numPr>
        <w:tabs>
          <w:tab w:val="clear" w:pos="927"/>
          <w:tab w:val="left" w:pos="1134"/>
        </w:tabs>
        <w:spacing w:after="0" w:line="264" w:lineRule="auto"/>
        <w:ind w:left="0" w:firstLine="567"/>
        <w:rPr>
          <w:color w:val="000000"/>
          <w:szCs w:val="24"/>
        </w:rPr>
      </w:pPr>
      <w:r w:rsidRPr="008B7DDB">
        <w:rPr>
          <w:color w:val="000000"/>
          <w:szCs w:val="24"/>
        </w:rPr>
        <w:t xml:space="preserve">Справка о перечне и годовых объемах аналогичных Договоров (форма </w:t>
      </w:r>
      <w:r>
        <w:rPr>
          <w:color w:val="000000"/>
          <w:szCs w:val="24"/>
        </w:rPr>
        <w:t>5</w:t>
      </w:r>
      <w:r w:rsidRPr="008B7DDB">
        <w:rPr>
          <w:color w:val="000000"/>
          <w:szCs w:val="24"/>
        </w:rPr>
        <w:t xml:space="preserve">) - на ____ листах;  </w:t>
      </w:r>
    </w:p>
    <w:p w14:paraId="749F729E" w14:textId="77777777" w:rsidR="0073283F" w:rsidRPr="004E7B6D" w:rsidRDefault="0073283F" w:rsidP="005775F9">
      <w:pPr>
        <w:keepNext/>
        <w:numPr>
          <w:ilvl w:val="0"/>
          <w:numId w:val="18"/>
        </w:numPr>
        <w:tabs>
          <w:tab w:val="clear" w:pos="927"/>
          <w:tab w:val="left" w:pos="1134"/>
          <w:tab w:val="num" w:pos="1418"/>
        </w:tabs>
        <w:spacing w:after="0" w:line="264" w:lineRule="auto"/>
        <w:ind w:left="0" w:firstLine="567"/>
        <w:jc w:val="both"/>
        <w:rPr>
          <w:color w:val="000000"/>
          <w:szCs w:val="24"/>
        </w:rPr>
      </w:pPr>
      <w:r w:rsidRPr="006B513F">
        <w:rPr>
          <w:color w:val="000000"/>
          <w:szCs w:val="24"/>
        </w:rPr>
        <w:t>Справка о материально-технических ресурса</w:t>
      </w:r>
      <w:r>
        <w:rPr>
          <w:color w:val="000000"/>
          <w:szCs w:val="24"/>
        </w:rPr>
        <w:t>х</w:t>
      </w:r>
      <w:r w:rsidRPr="006B513F">
        <w:rPr>
          <w:color w:val="000000"/>
          <w:szCs w:val="24"/>
        </w:rPr>
        <w:t xml:space="preserve"> (форма </w:t>
      </w:r>
      <w:r>
        <w:rPr>
          <w:color w:val="000000"/>
          <w:szCs w:val="24"/>
        </w:rPr>
        <w:t>6</w:t>
      </w:r>
      <w:r w:rsidRPr="006B513F">
        <w:rPr>
          <w:color w:val="000000"/>
          <w:szCs w:val="24"/>
        </w:rPr>
        <w:t xml:space="preserve">) </w:t>
      </w:r>
      <w:r w:rsidRPr="004E7B6D">
        <w:rPr>
          <w:color w:val="000000"/>
          <w:szCs w:val="24"/>
        </w:rPr>
        <w:t>- на ____ листах;</w:t>
      </w:r>
    </w:p>
    <w:p w14:paraId="23FD0878" w14:textId="77777777" w:rsidR="0073283F" w:rsidRPr="004E7B6D" w:rsidRDefault="0073283F" w:rsidP="005775F9">
      <w:pPr>
        <w:keepNext/>
        <w:numPr>
          <w:ilvl w:val="0"/>
          <w:numId w:val="18"/>
        </w:numPr>
        <w:tabs>
          <w:tab w:val="clear" w:pos="927"/>
          <w:tab w:val="left" w:pos="1134"/>
          <w:tab w:val="num" w:pos="1418"/>
        </w:tabs>
        <w:spacing w:after="0" w:line="264" w:lineRule="auto"/>
        <w:ind w:left="0" w:firstLine="567"/>
        <w:jc w:val="both"/>
        <w:rPr>
          <w:color w:val="000000"/>
          <w:szCs w:val="24"/>
        </w:rPr>
      </w:pPr>
      <w:r w:rsidRPr="004E7B6D">
        <w:rPr>
          <w:color w:val="000000"/>
          <w:szCs w:val="24"/>
        </w:rPr>
        <w:t>Спра</w:t>
      </w:r>
      <w:r>
        <w:rPr>
          <w:color w:val="000000"/>
          <w:szCs w:val="24"/>
        </w:rPr>
        <w:t>вка о кадровых ресурсах (форма 7</w:t>
      </w:r>
      <w:r w:rsidRPr="004E7B6D">
        <w:rPr>
          <w:color w:val="000000"/>
          <w:szCs w:val="24"/>
        </w:rPr>
        <w:t>) - на ____ листах;</w:t>
      </w:r>
    </w:p>
    <w:p w14:paraId="3D3A9AD1" w14:textId="77777777" w:rsidR="0073283F" w:rsidRPr="004E7B6D" w:rsidRDefault="0073283F" w:rsidP="005775F9">
      <w:pPr>
        <w:keepNext/>
        <w:numPr>
          <w:ilvl w:val="0"/>
          <w:numId w:val="18"/>
        </w:numPr>
        <w:tabs>
          <w:tab w:val="clear" w:pos="927"/>
          <w:tab w:val="left" w:pos="1134"/>
          <w:tab w:val="num" w:pos="1418"/>
        </w:tabs>
        <w:spacing w:after="0" w:line="264" w:lineRule="auto"/>
        <w:ind w:left="0" w:firstLine="567"/>
        <w:jc w:val="both"/>
        <w:rPr>
          <w:color w:val="000000"/>
          <w:szCs w:val="24"/>
        </w:rPr>
      </w:pPr>
      <w:r w:rsidRPr="004E7B6D">
        <w:rPr>
          <w:color w:val="000000"/>
          <w:szCs w:val="24"/>
        </w:rPr>
        <w:t>Информация о с</w:t>
      </w:r>
      <w:r>
        <w:rPr>
          <w:color w:val="000000"/>
          <w:szCs w:val="24"/>
        </w:rPr>
        <w:t>убподрядной организации (форма 8</w:t>
      </w:r>
      <w:r w:rsidRPr="004E7B6D">
        <w:rPr>
          <w:color w:val="000000"/>
          <w:szCs w:val="24"/>
        </w:rPr>
        <w:t>) - на ____ листах</w:t>
      </w:r>
      <w:r w:rsidR="00E869C7">
        <w:rPr>
          <w:color w:val="000000"/>
          <w:szCs w:val="24"/>
        </w:rPr>
        <w:t xml:space="preserve"> </w:t>
      </w:r>
      <w:r w:rsidR="00E869C7" w:rsidRPr="00ED7F82">
        <w:rPr>
          <w:i/>
          <w:szCs w:val="28"/>
        </w:rPr>
        <w:t>(</w:t>
      </w:r>
      <w:r w:rsidR="00E869C7">
        <w:rPr>
          <w:i/>
          <w:color w:val="000000"/>
          <w:szCs w:val="24"/>
        </w:rPr>
        <w:t>включается в список</w:t>
      </w:r>
      <w:r w:rsidR="00E869C7" w:rsidRPr="00ED7F82">
        <w:rPr>
          <w:i/>
          <w:szCs w:val="28"/>
        </w:rPr>
        <w:t xml:space="preserve"> только </w:t>
      </w:r>
      <w:r w:rsidR="00E869C7">
        <w:rPr>
          <w:i/>
          <w:szCs w:val="24"/>
        </w:rPr>
        <w:t>Участниками, привлекающими субподрядчиков/субисполнителей)</w:t>
      </w:r>
      <w:r w:rsidRPr="004E7B6D">
        <w:rPr>
          <w:color w:val="000000"/>
          <w:szCs w:val="24"/>
        </w:rPr>
        <w:t>;</w:t>
      </w:r>
    </w:p>
    <w:p w14:paraId="0C5218C0" w14:textId="79ACDE14" w:rsidR="0073283F" w:rsidRDefault="0073283F" w:rsidP="005775F9">
      <w:pPr>
        <w:keepNext/>
        <w:numPr>
          <w:ilvl w:val="0"/>
          <w:numId w:val="18"/>
        </w:numPr>
        <w:tabs>
          <w:tab w:val="clear" w:pos="927"/>
          <w:tab w:val="left" w:pos="1134"/>
          <w:tab w:val="num" w:pos="1418"/>
        </w:tabs>
        <w:spacing w:before="100" w:beforeAutospacing="1" w:after="100" w:afterAutospacing="1" w:line="264" w:lineRule="auto"/>
        <w:ind w:left="0" w:firstLine="567"/>
        <w:jc w:val="both"/>
        <w:rPr>
          <w:color w:val="000000"/>
          <w:szCs w:val="24"/>
        </w:rPr>
      </w:pPr>
      <w:r w:rsidRPr="003C0324">
        <w:rPr>
          <w:color w:val="000000"/>
          <w:szCs w:val="24"/>
        </w:rPr>
        <w:t xml:space="preserve">План распределения объемов выполнения работ между Участником и его субподрядчиками/субисполнителями (форма </w:t>
      </w:r>
      <w:r>
        <w:rPr>
          <w:color w:val="000000"/>
          <w:szCs w:val="24"/>
        </w:rPr>
        <w:t>9</w:t>
      </w:r>
      <w:r w:rsidRPr="003C0324">
        <w:rPr>
          <w:color w:val="000000"/>
          <w:szCs w:val="24"/>
        </w:rPr>
        <w:t>) - на ____ листах</w:t>
      </w:r>
      <w:r w:rsidR="00046508">
        <w:rPr>
          <w:color w:val="000000"/>
          <w:szCs w:val="24"/>
        </w:rPr>
        <w:t xml:space="preserve"> </w:t>
      </w:r>
      <w:r w:rsidR="00046508" w:rsidRPr="00ED7F82">
        <w:rPr>
          <w:i/>
          <w:szCs w:val="28"/>
        </w:rPr>
        <w:t>(</w:t>
      </w:r>
      <w:r w:rsidR="00046508">
        <w:rPr>
          <w:i/>
          <w:color w:val="000000"/>
          <w:szCs w:val="24"/>
        </w:rPr>
        <w:t>включается в список</w:t>
      </w:r>
      <w:r w:rsidR="00046508" w:rsidRPr="00ED7F82">
        <w:rPr>
          <w:i/>
          <w:szCs w:val="28"/>
        </w:rPr>
        <w:t xml:space="preserve"> только </w:t>
      </w:r>
      <w:r w:rsidR="00046508">
        <w:rPr>
          <w:i/>
          <w:szCs w:val="24"/>
        </w:rPr>
        <w:t>Участниками, привлекающими субподрядчиков/субисполнителей)</w:t>
      </w:r>
      <w:r w:rsidRPr="003C0324">
        <w:rPr>
          <w:color w:val="000000"/>
          <w:szCs w:val="24"/>
        </w:rPr>
        <w:t>;</w:t>
      </w:r>
    </w:p>
    <w:p w14:paraId="448C228A" w14:textId="64E20B13" w:rsidR="00856B82" w:rsidRDefault="00856B82" w:rsidP="005775F9">
      <w:pPr>
        <w:keepNext/>
        <w:numPr>
          <w:ilvl w:val="0"/>
          <w:numId w:val="18"/>
        </w:numPr>
        <w:tabs>
          <w:tab w:val="clear" w:pos="927"/>
          <w:tab w:val="left" w:pos="1134"/>
          <w:tab w:val="num" w:pos="1418"/>
        </w:tabs>
        <w:spacing w:before="100" w:beforeAutospacing="1" w:after="100" w:afterAutospacing="1" w:line="264" w:lineRule="auto"/>
        <w:ind w:left="0" w:firstLine="567"/>
        <w:jc w:val="both"/>
        <w:rPr>
          <w:color w:val="000000"/>
          <w:szCs w:val="24"/>
        </w:rPr>
      </w:pPr>
      <w:r w:rsidRPr="003C0324">
        <w:rPr>
          <w:color w:val="000000"/>
          <w:szCs w:val="24"/>
        </w:rPr>
        <w:t>Заявления Участника о наличии связей, которые могут иметь значение для Закупочной процедуры (форма 1</w:t>
      </w:r>
      <w:r>
        <w:rPr>
          <w:color w:val="000000"/>
          <w:szCs w:val="24"/>
        </w:rPr>
        <w:t>0</w:t>
      </w:r>
      <w:r w:rsidRPr="003C0324">
        <w:rPr>
          <w:color w:val="000000"/>
          <w:szCs w:val="24"/>
        </w:rPr>
        <w:t>) - на ____ листах;</w:t>
      </w:r>
    </w:p>
    <w:p w14:paraId="4ECFD183" w14:textId="698C9144" w:rsidR="00E97F18" w:rsidRPr="003C0324" w:rsidRDefault="00E97F18" w:rsidP="005775F9">
      <w:pPr>
        <w:keepNext/>
        <w:numPr>
          <w:ilvl w:val="0"/>
          <w:numId w:val="18"/>
        </w:numPr>
        <w:tabs>
          <w:tab w:val="clear" w:pos="927"/>
          <w:tab w:val="left" w:pos="1134"/>
          <w:tab w:val="num" w:pos="1418"/>
        </w:tabs>
        <w:spacing w:before="100" w:beforeAutospacing="1" w:after="100" w:afterAutospacing="1" w:line="264" w:lineRule="auto"/>
        <w:ind w:left="0" w:firstLine="567"/>
        <w:jc w:val="both"/>
        <w:rPr>
          <w:color w:val="000000"/>
          <w:szCs w:val="24"/>
        </w:rPr>
      </w:pPr>
      <w:r w:rsidRPr="003D5C82">
        <w:rPr>
          <w:color w:val="000000"/>
        </w:rPr>
        <w:t>Квалификационная анкета Участника на соответствие требованиям промышленной безопасности, охраны труда и окружающей среды (форма 11) - на ____ листах</w:t>
      </w:r>
      <w:r>
        <w:rPr>
          <w:color w:val="000000"/>
        </w:rPr>
        <w:t>;</w:t>
      </w:r>
    </w:p>
    <w:p w14:paraId="169BF2D9" w14:textId="77777777" w:rsidR="00A17F0A" w:rsidRPr="00A17F0A" w:rsidRDefault="00A94A4B" w:rsidP="005775F9">
      <w:pPr>
        <w:keepNext/>
        <w:numPr>
          <w:ilvl w:val="0"/>
          <w:numId w:val="18"/>
        </w:numPr>
        <w:tabs>
          <w:tab w:val="clear" w:pos="927"/>
          <w:tab w:val="left" w:pos="1134"/>
        </w:tabs>
        <w:spacing w:after="0" w:line="264" w:lineRule="auto"/>
        <w:ind w:left="0" w:firstLine="567"/>
        <w:jc w:val="both"/>
        <w:rPr>
          <w:i/>
          <w:color w:val="FF0000"/>
          <w:szCs w:val="24"/>
        </w:rPr>
      </w:pPr>
      <w:r w:rsidRPr="00ED7F82">
        <w:rPr>
          <w:szCs w:val="24"/>
        </w:rPr>
        <w:t>Гарантии и заверения о соблюдении законодательства о персональных данных</w:t>
      </w:r>
      <w:r w:rsidRPr="00606C2F">
        <w:t xml:space="preserve"> (ф</w:t>
      </w:r>
      <w:r w:rsidRPr="00ED7F82">
        <w:rPr>
          <w:color w:val="000000"/>
          <w:szCs w:val="24"/>
        </w:rPr>
        <w:t>орма 1</w:t>
      </w:r>
      <w:r w:rsidR="00E869C7">
        <w:rPr>
          <w:color w:val="000000"/>
          <w:szCs w:val="24"/>
        </w:rPr>
        <w:t>2</w:t>
      </w:r>
      <w:r w:rsidRPr="00ED7F82">
        <w:rPr>
          <w:color w:val="000000"/>
          <w:szCs w:val="24"/>
        </w:rPr>
        <w:t>) - на ____ листах</w:t>
      </w:r>
      <w:r w:rsidR="006C558B">
        <w:rPr>
          <w:color w:val="000000"/>
          <w:szCs w:val="24"/>
        </w:rPr>
        <w:t xml:space="preserve"> </w:t>
      </w:r>
      <w:r w:rsidR="006C558B" w:rsidRPr="00ED7F82">
        <w:rPr>
          <w:i/>
          <w:szCs w:val="28"/>
        </w:rPr>
        <w:t>(</w:t>
      </w:r>
      <w:r w:rsidR="006C558B">
        <w:rPr>
          <w:i/>
          <w:color w:val="000000"/>
          <w:szCs w:val="24"/>
        </w:rPr>
        <w:t>включается в список</w:t>
      </w:r>
      <w:r w:rsidR="006C558B" w:rsidRPr="00ED7F82">
        <w:rPr>
          <w:i/>
          <w:szCs w:val="28"/>
        </w:rPr>
        <w:t xml:space="preserve"> только </w:t>
      </w:r>
      <w:r w:rsidR="006C558B">
        <w:rPr>
          <w:i/>
          <w:szCs w:val="24"/>
        </w:rPr>
        <w:t xml:space="preserve">Участниками, являющимися </w:t>
      </w:r>
      <w:r w:rsidR="006C558B">
        <w:rPr>
          <w:i/>
          <w:szCs w:val="28"/>
        </w:rPr>
        <w:t>юридическими</w:t>
      </w:r>
      <w:r w:rsidR="006C558B" w:rsidRPr="001761AC">
        <w:rPr>
          <w:i/>
          <w:szCs w:val="28"/>
        </w:rPr>
        <w:t xml:space="preserve"> лицами</w:t>
      </w:r>
      <w:r w:rsidR="006C558B">
        <w:rPr>
          <w:i/>
          <w:szCs w:val="28"/>
        </w:rPr>
        <w:t xml:space="preserve"> и индивидуальными предпринимателями</w:t>
      </w:r>
      <w:r w:rsidR="006C558B" w:rsidRPr="00ED7F82">
        <w:rPr>
          <w:i/>
          <w:szCs w:val="28"/>
        </w:rPr>
        <w:t>)</w:t>
      </w:r>
      <w:r w:rsidRPr="00ED7F82">
        <w:rPr>
          <w:color w:val="000000"/>
          <w:szCs w:val="24"/>
        </w:rPr>
        <w:t>;</w:t>
      </w:r>
      <w:r w:rsidRPr="00ED7F82">
        <w:rPr>
          <w:i/>
          <w:szCs w:val="28"/>
        </w:rPr>
        <w:t xml:space="preserve"> </w:t>
      </w:r>
    </w:p>
    <w:p w14:paraId="77C019FD" w14:textId="530C673D" w:rsidR="00A17F0A" w:rsidRPr="008F725F" w:rsidRDefault="00A94A4B" w:rsidP="005775F9">
      <w:pPr>
        <w:keepNext/>
        <w:numPr>
          <w:ilvl w:val="0"/>
          <w:numId w:val="18"/>
        </w:numPr>
        <w:tabs>
          <w:tab w:val="clear" w:pos="927"/>
          <w:tab w:val="left" w:pos="1134"/>
        </w:tabs>
        <w:spacing w:after="0" w:line="264" w:lineRule="auto"/>
        <w:ind w:left="0" w:firstLine="567"/>
        <w:jc w:val="both"/>
        <w:rPr>
          <w:i/>
          <w:szCs w:val="24"/>
        </w:rPr>
      </w:pPr>
      <w:r w:rsidRPr="00A17F0A">
        <w:rPr>
          <w:color w:val="000000"/>
          <w:szCs w:val="24"/>
        </w:rPr>
        <w:t xml:space="preserve">Согласие </w:t>
      </w:r>
      <w:r w:rsidRPr="00606C2F">
        <w:t xml:space="preserve">субъекта </w:t>
      </w:r>
      <w:r w:rsidRPr="00A17F0A">
        <w:rPr>
          <w:color w:val="000000"/>
          <w:szCs w:val="24"/>
        </w:rPr>
        <w:t>персональных данных на обработку персональных данных (форма 1</w:t>
      </w:r>
      <w:r w:rsidR="00E869C7">
        <w:rPr>
          <w:color w:val="000000"/>
          <w:szCs w:val="24"/>
        </w:rPr>
        <w:t>3</w:t>
      </w:r>
      <w:r w:rsidRPr="00A17F0A">
        <w:rPr>
          <w:color w:val="000000"/>
          <w:szCs w:val="24"/>
        </w:rPr>
        <w:t xml:space="preserve">) - на ____ листах </w:t>
      </w:r>
      <w:r w:rsidR="006C558B" w:rsidRPr="00ED7F82">
        <w:rPr>
          <w:i/>
          <w:szCs w:val="28"/>
        </w:rPr>
        <w:t>(</w:t>
      </w:r>
      <w:r w:rsidR="006C558B">
        <w:rPr>
          <w:i/>
          <w:color w:val="000000"/>
          <w:szCs w:val="24"/>
        </w:rPr>
        <w:t xml:space="preserve">включается в </w:t>
      </w:r>
      <w:r w:rsidR="006C558B" w:rsidRPr="008F725F">
        <w:rPr>
          <w:i/>
          <w:szCs w:val="24"/>
        </w:rPr>
        <w:t xml:space="preserve">список только </w:t>
      </w:r>
      <w:r w:rsidR="006C558B">
        <w:rPr>
          <w:i/>
          <w:szCs w:val="24"/>
        </w:rPr>
        <w:t xml:space="preserve">Участниками, являющимися </w:t>
      </w:r>
      <w:r w:rsidR="008F725F" w:rsidRPr="008F725F">
        <w:rPr>
          <w:i/>
          <w:szCs w:val="24"/>
        </w:rPr>
        <w:t>индивидуальными предпринимателями и физическими лицами, являющимися налоговыми резидентами Российской Федерации</w:t>
      </w:r>
      <w:r w:rsidR="006C558B" w:rsidRPr="008F725F">
        <w:rPr>
          <w:i/>
          <w:szCs w:val="24"/>
        </w:rPr>
        <w:t>)</w:t>
      </w:r>
      <w:r w:rsidR="00A17F0A" w:rsidRPr="008F725F">
        <w:rPr>
          <w:i/>
          <w:szCs w:val="24"/>
        </w:rPr>
        <w:t>;</w:t>
      </w:r>
    </w:p>
    <w:p w14:paraId="1FB1F0BB" w14:textId="4754AAF9" w:rsidR="005C758B" w:rsidRPr="00C7586D" w:rsidRDefault="005C758B" w:rsidP="005775F9">
      <w:pPr>
        <w:keepNext/>
        <w:numPr>
          <w:ilvl w:val="0"/>
          <w:numId w:val="18"/>
        </w:numPr>
        <w:tabs>
          <w:tab w:val="clear" w:pos="927"/>
          <w:tab w:val="left" w:pos="1134"/>
        </w:tabs>
        <w:spacing w:after="0" w:line="264" w:lineRule="auto"/>
        <w:ind w:left="0" w:firstLine="567"/>
        <w:jc w:val="both"/>
        <w:rPr>
          <w:color w:val="000000"/>
          <w:szCs w:val="24"/>
        </w:rPr>
      </w:pPr>
      <w:r>
        <w:rPr>
          <w:color w:val="000000"/>
          <w:szCs w:val="24"/>
        </w:rPr>
        <w:t>П</w:t>
      </w:r>
      <w:r w:rsidRPr="005C758B">
        <w:rPr>
          <w:color w:val="000000"/>
          <w:szCs w:val="24"/>
        </w:rPr>
        <w:t xml:space="preserve">лан </w:t>
      </w:r>
      <w:r w:rsidRPr="00C7586D">
        <w:rPr>
          <w:color w:val="000000"/>
          <w:szCs w:val="24"/>
        </w:rPr>
        <w:t>распределения объемов выполнения работ внутри Коллективного Участника (форма 1</w:t>
      </w:r>
      <w:r w:rsidR="00E869C7" w:rsidRPr="00C7586D">
        <w:rPr>
          <w:color w:val="000000"/>
          <w:szCs w:val="24"/>
        </w:rPr>
        <w:t>4</w:t>
      </w:r>
      <w:r w:rsidRPr="00C7586D">
        <w:rPr>
          <w:color w:val="000000"/>
          <w:szCs w:val="24"/>
        </w:rPr>
        <w:t>) - на ____ листах (</w:t>
      </w:r>
      <w:r w:rsidRPr="00C7586D">
        <w:rPr>
          <w:i/>
          <w:color w:val="000000"/>
          <w:szCs w:val="24"/>
        </w:rPr>
        <w:t>включается в список</w:t>
      </w:r>
      <w:r w:rsidRPr="00C7586D">
        <w:rPr>
          <w:i/>
          <w:szCs w:val="28"/>
        </w:rPr>
        <w:t xml:space="preserve"> только Коллективными </w:t>
      </w:r>
      <w:r w:rsidRPr="00C7586D">
        <w:rPr>
          <w:i/>
          <w:szCs w:val="24"/>
        </w:rPr>
        <w:t>Участниками</w:t>
      </w:r>
      <w:r w:rsidRPr="00C7586D">
        <w:rPr>
          <w:i/>
          <w:szCs w:val="28"/>
        </w:rPr>
        <w:t>);</w:t>
      </w:r>
      <w:r w:rsidRPr="00C7586D">
        <w:rPr>
          <w:i/>
          <w:szCs w:val="24"/>
        </w:rPr>
        <w:t xml:space="preserve"> </w:t>
      </w:r>
    </w:p>
    <w:p w14:paraId="162FE807" w14:textId="038F9844" w:rsidR="00191D4E" w:rsidRPr="00C7586D" w:rsidRDefault="00191D4E" w:rsidP="005775F9">
      <w:pPr>
        <w:keepNext/>
        <w:numPr>
          <w:ilvl w:val="0"/>
          <w:numId w:val="18"/>
        </w:numPr>
        <w:tabs>
          <w:tab w:val="clear" w:pos="927"/>
          <w:tab w:val="left" w:pos="1134"/>
        </w:tabs>
        <w:spacing w:after="0" w:line="264" w:lineRule="auto"/>
        <w:ind w:left="0" w:firstLine="567"/>
        <w:jc w:val="both"/>
        <w:rPr>
          <w:color w:val="000000"/>
          <w:szCs w:val="24"/>
        </w:rPr>
      </w:pPr>
      <w:r w:rsidRPr="00C7586D">
        <w:rPr>
          <w:iCs/>
          <w:szCs w:val="24"/>
        </w:rPr>
        <w:t xml:space="preserve">Коммерческое предложение (форма 15) </w:t>
      </w:r>
      <w:r w:rsidRPr="00C7586D">
        <w:rPr>
          <w:iCs/>
          <w:color w:val="000000"/>
          <w:szCs w:val="24"/>
        </w:rPr>
        <w:t>- на</w:t>
      </w:r>
      <w:r w:rsidRPr="00C7586D">
        <w:rPr>
          <w:color w:val="000000"/>
          <w:szCs w:val="24"/>
        </w:rPr>
        <w:t xml:space="preserve"> ____ листах;</w:t>
      </w:r>
    </w:p>
    <w:p w14:paraId="54C4B881" w14:textId="77777777" w:rsidR="00A66116" w:rsidRPr="004E7B6D" w:rsidRDefault="00A66116" w:rsidP="005775F9">
      <w:pPr>
        <w:keepNext/>
        <w:numPr>
          <w:ilvl w:val="0"/>
          <w:numId w:val="18"/>
        </w:numPr>
        <w:tabs>
          <w:tab w:val="clear" w:pos="927"/>
        </w:tabs>
        <w:spacing w:after="0" w:line="264" w:lineRule="auto"/>
        <w:ind w:left="0" w:firstLine="567"/>
        <w:jc w:val="both"/>
        <w:rPr>
          <w:color w:val="000000"/>
          <w:szCs w:val="24"/>
        </w:rPr>
      </w:pPr>
      <w:r w:rsidRPr="00C7586D">
        <w:rPr>
          <w:color w:val="000000"/>
          <w:szCs w:val="24"/>
        </w:rPr>
        <w:t>Иные документы</w:t>
      </w:r>
      <w:r w:rsidRPr="004E7B6D">
        <w:rPr>
          <w:color w:val="000000"/>
          <w:szCs w:val="24"/>
        </w:rPr>
        <w:t xml:space="preserve">, указанные в </w:t>
      </w:r>
      <w:r w:rsidR="00E869C7">
        <w:rPr>
          <w:color w:val="000000"/>
          <w:szCs w:val="24"/>
        </w:rPr>
        <w:t>Задании на закупку</w:t>
      </w:r>
      <w:r w:rsidRPr="004E7B6D">
        <w:rPr>
          <w:color w:val="000000"/>
          <w:szCs w:val="24"/>
        </w:rPr>
        <w:t>, а так же по усмотрению Участника Закупочной процедуры.</w:t>
      </w:r>
    </w:p>
    <w:p w14:paraId="19E72221" w14:textId="77777777" w:rsidR="007D28E7" w:rsidRDefault="007D28E7" w:rsidP="008F743E">
      <w:pPr>
        <w:spacing w:after="0" w:line="264" w:lineRule="auto"/>
        <w:ind w:firstLine="567"/>
        <w:jc w:val="both"/>
        <w:rPr>
          <w:rFonts w:eastAsia="Times New Roman"/>
          <w:snapToGrid w:val="0"/>
          <w:szCs w:val="24"/>
          <w:lang w:eastAsia="ru-RU"/>
        </w:rPr>
      </w:pPr>
    </w:p>
    <w:p w14:paraId="531509BA" w14:textId="77777777" w:rsidR="007D28E7" w:rsidRDefault="007D28E7" w:rsidP="008F743E">
      <w:pPr>
        <w:spacing w:after="0" w:line="264" w:lineRule="auto"/>
        <w:ind w:firstLine="567"/>
        <w:jc w:val="both"/>
        <w:rPr>
          <w:rFonts w:eastAsia="Times New Roman"/>
          <w:snapToGrid w:val="0"/>
          <w:szCs w:val="24"/>
          <w:lang w:eastAsia="ru-RU"/>
        </w:rPr>
      </w:pPr>
    </w:p>
    <w:p w14:paraId="4C03BF5C" w14:textId="77777777" w:rsidR="00A66116" w:rsidRPr="004E7B6D" w:rsidRDefault="00A66116" w:rsidP="008F743E">
      <w:pPr>
        <w:keepNext/>
        <w:pBdr>
          <w:bottom w:val="single" w:sz="4" w:space="1" w:color="auto"/>
        </w:pBdr>
        <w:shd w:val="clear" w:color="auto" w:fill="E0E0E0"/>
        <w:spacing w:line="264" w:lineRule="auto"/>
        <w:ind w:right="21"/>
        <w:jc w:val="center"/>
        <w:rPr>
          <w:rStyle w:val="afff"/>
          <w:color w:val="000000"/>
          <w:szCs w:val="24"/>
        </w:rPr>
      </w:pPr>
      <w:r w:rsidRPr="004E7B6D">
        <w:rPr>
          <w:b/>
          <w:color w:val="000000"/>
          <w:spacing w:val="36"/>
          <w:szCs w:val="24"/>
        </w:rPr>
        <w:t>конец формы</w:t>
      </w:r>
      <w:bookmarkStart w:id="142" w:name="_Toc290643527"/>
    </w:p>
    <w:p w14:paraId="46D0F853" w14:textId="77777777" w:rsidR="006A24E7" w:rsidRPr="000910DC" w:rsidRDefault="006A24E7" w:rsidP="005775F9">
      <w:pPr>
        <w:pStyle w:val="ab"/>
        <w:numPr>
          <w:ilvl w:val="2"/>
          <w:numId w:val="45"/>
        </w:numPr>
        <w:tabs>
          <w:tab w:val="left" w:pos="0"/>
          <w:tab w:val="left" w:pos="993"/>
        </w:tabs>
        <w:spacing w:after="0" w:line="264" w:lineRule="auto"/>
        <w:ind w:left="0" w:firstLine="567"/>
        <w:contextualSpacing w:val="0"/>
        <w:jc w:val="both"/>
        <w:outlineLvl w:val="2"/>
        <w:rPr>
          <w:b/>
          <w:szCs w:val="24"/>
        </w:rPr>
      </w:pPr>
      <w:bookmarkStart w:id="143" w:name="_Toc64027931"/>
      <w:bookmarkEnd w:id="142"/>
      <w:r w:rsidRPr="00E50463">
        <w:rPr>
          <w:b/>
          <w:szCs w:val="24"/>
        </w:rPr>
        <w:t>Инструкция по заполнению</w:t>
      </w:r>
      <w:bookmarkEnd w:id="143"/>
    </w:p>
    <w:p w14:paraId="7DD7B245" w14:textId="77777777" w:rsidR="00212638" w:rsidRPr="00212638" w:rsidRDefault="00BB2132" w:rsidP="005775F9">
      <w:pPr>
        <w:pStyle w:val="ab"/>
        <w:numPr>
          <w:ilvl w:val="3"/>
          <w:numId w:val="20"/>
        </w:numPr>
        <w:spacing w:line="264" w:lineRule="auto"/>
        <w:ind w:left="0" w:firstLine="567"/>
        <w:rPr>
          <w:szCs w:val="24"/>
        </w:rPr>
      </w:pPr>
      <w:r w:rsidRPr="00212638">
        <w:rPr>
          <w:szCs w:val="24"/>
        </w:rPr>
        <w:t xml:space="preserve">Письмо следует оформить на официальном бланке Участника. </w:t>
      </w:r>
      <w:r w:rsidR="00212638" w:rsidRPr="00212638">
        <w:rPr>
          <w:szCs w:val="24"/>
        </w:rPr>
        <w:t>Дата и номер не присваивается.</w:t>
      </w:r>
    </w:p>
    <w:p w14:paraId="1D65FED2" w14:textId="6F6FFCFB" w:rsidR="00181790" w:rsidRDefault="005B6797" w:rsidP="005775F9">
      <w:pPr>
        <w:pStyle w:val="ab"/>
        <w:numPr>
          <w:ilvl w:val="3"/>
          <w:numId w:val="20"/>
        </w:numPr>
        <w:tabs>
          <w:tab w:val="left" w:pos="0"/>
          <w:tab w:val="left" w:pos="993"/>
        </w:tabs>
        <w:spacing w:after="0" w:line="264" w:lineRule="auto"/>
        <w:ind w:left="0" w:firstLine="567"/>
        <w:contextualSpacing w:val="0"/>
        <w:jc w:val="both"/>
        <w:rPr>
          <w:szCs w:val="24"/>
        </w:rPr>
      </w:pPr>
      <w:r w:rsidRPr="00212638">
        <w:rPr>
          <w:szCs w:val="24"/>
        </w:rPr>
        <w:t>Участник должен указать свое полное наименование (с указанием организационно-правовой формы) и юридический ад</w:t>
      </w:r>
      <w:r w:rsidR="00382267" w:rsidRPr="00212638">
        <w:rPr>
          <w:szCs w:val="24"/>
        </w:rPr>
        <w:t>рес.</w:t>
      </w:r>
    </w:p>
    <w:p w14:paraId="36491395" w14:textId="2815EBA8" w:rsidR="0032749B" w:rsidRPr="006B08F4" w:rsidRDefault="0032749B" w:rsidP="005775F9">
      <w:pPr>
        <w:pStyle w:val="ab"/>
        <w:numPr>
          <w:ilvl w:val="3"/>
          <w:numId w:val="20"/>
        </w:numPr>
        <w:spacing w:line="264" w:lineRule="auto"/>
        <w:ind w:left="0" w:firstLine="567"/>
        <w:jc w:val="both"/>
        <w:rPr>
          <w:szCs w:val="24"/>
        </w:rPr>
      </w:pPr>
      <w:r w:rsidRPr="0032749B">
        <w:rPr>
          <w:szCs w:val="24"/>
        </w:rPr>
        <w:t>Участник должен указать отношение к Договору. В случае указания на то, что исполнение Договора будет выполняться собственными силами - заполнение Формы 8 «Информация о субподрядной организации» и Формы 9 «План распределения объемов выполнения работ между Участником и его субподрядчиками/субисполнителями» не осуществляется.</w:t>
      </w:r>
    </w:p>
    <w:p w14:paraId="6CED6D31" w14:textId="77777777" w:rsidR="00F87084" w:rsidRDefault="00F87084" w:rsidP="005775F9">
      <w:pPr>
        <w:pStyle w:val="ab"/>
        <w:numPr>
          <w:ilvl w:val="3"/>
          <w:numId w:val="20"/>
        </w:numPr>
        <w:tabs>
          <w:tab w:val="left" w:pos="0"/>
          <w:tab w:val="left" w:pos="993"/>
        </w:tabs>
        <w:spacing w:after="0" w:line="264" w:lineRule="auto"/>
        <w:ind w:left="0" w:firstLine="567"/>
        <w:contextualSpacing w:val="0"/>
        <w:jc w:val="both"/>
        <w:rPr>
          <w:szCs w:val="24"/>
        </w:rPr>
      </w:pPr>
      <w:r>
        <w:rPr>
          <w:szCs w:val="24"/>
        </w:rPr>
        <w:t>Итоговая с</w:t>
      </w:r>
      <w:r w:rsidR="00181790" w:rsidRPr="00181790">
        <w:rPr>
          <w:szCs w:val="24"/>
        </w:rPr>
        <w:t xml:space="preserve">тоимость </w:t>
      </w:r>
      <w:r>
        <w:rPr>
          <w:szCs w:val="24"/>
        </w:rPr>
        <w:t xml:space="preserve">Заявки </w:t>
      </w:r>
      <w:r w:rsidR="00181790" w:rsidRPr="00181790">
        <w:rPr>
          <w:szCs w:val="24"/>
        </w:rPr>
        <w:t>должна</w:t>
      </w:r>
      <w:r w:rsidRPr="00F87084">
        <w:rPr>
          <w:color w:val="000000"/>
        </w:rPr>
        <w:t xml:space="preserve"> </w:t>
      </w:r>
      <w:r>
        <w:rPr>
          <w:color w:val="000000"/>
        </w:rPr>
        <w:t xml:space="preserve">быть рассчитана на основании </w:t>
      </w:r>
      <w:r w:rsidR="005175A9">
        <w:rPr>
          <w:color w:val="000000"/>
        </w:rPr>
        <w:t>З</w:t>
      </w:r>
      <w:r>
        <w:rPr>
          <w:color w:val="000000"/>
        </w:rPr>
        <w:t>адания</w:t>
      </w:r>
      <w:r w:rsidR="005175A9">
        <w:rPr>
          <w:color w:val="000000"/>
        </w:rPr>
        <w:t xml:space="preserve"> на закупку</w:t>
      </w:r>
      <w:r w:rsidR="00181790" w:rsidRPr="00181790">
        <w:rPr>
          <w:szCs w:val="24"/>
        </w:rPr>
        <w:t xml:space="preserve"> </w:t>
      </w:r>
      <w:r>
        <w:rPr>
          <w:szCs w:val="24"/>
        </w:rPr>
        <w:t xml:space="preserve">и </w:t>
      </w:r>
      <w:r w:rsidR="00181790" w:rsidRPr="00181790">
        <w:rPr>
          <w:szCs w:val="24"/>
        </w:rPr>
        <w:t>включать все затраты и расходы, связанные с исполнением Договора, все налоги (включая НДС) и другие обязательные платежи в соответствии с действующим законода</w:t>
      </w:r>
      <w:r>
        <w:rPr>
          <w:szCs w:val="24"/>
        </w:rPr>
        <w:t>тельством Российской Федерации.</w:t>
      </w:r>
    </w:p>
    <w:p w14:paraId="17B55883" w14:textId="347F664F" w:rsidR="007C2421" w:rsidRDefault="00F87084" w:rsidP="008F743E">
      <w:pPr>
        <w:pStyle w:val="ab"/>
        <w:tabs>
          <w:tab w:val="left" w:pos="0"/>
          <w:tab w:val="left" w:pos="993"/>
        </w:tabs>
        <w:spacing w:after="0" w:line="264" w:lineRule="auto"/>
        <w:ind w:left="0"/>
        <w:contextualSpacing w:val="0"/>
        <w:jc w:val="both"/>
        <w:rPr>
          <w:i/>
          <w:color w:val="FF0000"/>
          <w:szCs w:val="24"/>
        </w:rPr>
      </w:pPr>
      <w:r>
        <w:rPr>
          <w:szCs w:val="24"/>
        </w:rPr>
        <w:tab/>
      </w:r>
      <w:r w:rsidR="00181790">
        <w:rPr>
          <w:color w:val="000000"/>
        </w:rPr>
        <w:t xml:space="preserve">Итоговая стоимость Заявки должна быть </w:t>
      </w:r>
      <w:r w:rsidR="004311D6">
        <w:rPr>
          <w:color w:val="000000"/>
        </w:rPr>
        <w:t xml:space="preserve">также </w:t>
      </w:r>
      <w:r w:rsidR="00181790">
        <w:rPr>
          <w:color w:val="000000"/>
        </w:rPr>
        <w:t xml:space="preserve">рассчитана с учетом всей возможной и необходимой информации о рисках, непредвиденных обстоятельствах и прочих </w:t>
      </w:r>
      <w:r w:rsidR="00181790">
        <w:rPr>
          <w:color w:val="000000"/>
        </w:rPr>
        <w:lastRenderedPageBreak/>
        <w:t>обстоятельствах, которые могут повлиять на выполняемые работы/оказываемые услуги и их результат или нанести ему ущерб. В основу расчета должны быть положены его профессиональный опыт и компетенция квалифицированного Участника. Подача Заявки на участие в Закупке означает, что Участник принял на себя полную ответственность за то, что он предусмотрел все трудности и издержки</w:t>
      </w:r>
      <w:r w:rsidR="00E97F18">
        <w:rPr>
          <w:color w:val="000000"/>
        </w:rPr>
        <w:t xml:space="preserve"> (в т.ч. срочность, работу в выходные и праздничные дни)</w:t>
      </w:r>
      <w:r w:rsidR="00181790">
        <w:rPr>
          <w:color w:val="000000"/>
        </w:rPr>
        <w:t>, связанные с исполнением обязательств по Договору</w:t>
      </w:r>
      <w:r w:rsidR="00E97F18">
        <w:rPr>
          <w:color w:val="000000"/>
        </w:rPr>
        <w:t xml:space="preserve">, в т.ч. </w:t>
      </w:r>
      <w:r>
        <w:rPr>
          <w:szCs w:val="24"/>
        </w:rPr>
        <w:t xml:space="preserve">сопутствующие услуги </w:t>
      </w:r>
      <w:r w:rsidRPr="00181790">
        <w:rPr>
          <w:szCs w:val="24"/>
        </w:rPr>
        <w:t xml:space="preserve">(например, </w:t>
      </w:r>
      <w:r>
        <w:rPr>
          <w:szCs w:val="24"/>
        </w:rPr>
        <w:t>командировочные расходы, перебазировка транспорта</w:t>
      </w:r>
      <w:r w:rsidRPr="00181790">
        <w:rPr>
          <w:szCs w:val="24"/>
        </w:rPr>
        <w:t xml:space="preserve"> и т.п.)</w:t>
      </w:r>
      <w:r w:rsidR="00916E0A">
        <w:rPr>
          <w:szCs w:val="24"/>
        </w:rPr>
        <w:t xml:space="preserve">. </w:t>
      </w:r>
      <w:r w:rsidR="00181790">
        <w:rPr>
          <w:color w:val="000000"/>
        </w:rPr>
        <w:tab/>
      </w:r>
    </w:p>
    <w:p w14:paraId="5D270042" w14:textId="77777777" w:rsidR="00382267" w:rsidRDefault="00382267" w:rsidP="005775F9">
      <w:pPr>
        <w:numPr>
          <w:ilvl w:val="3"/>
          <w:numId w:val="20"/>
        </w:numPr>
        <w:spacing w:after="0" w:line="264" w:lineRule="auto"/>
        <w:ind w:left="0" w:firstLine="567"/>
        <w:jc w:val="both"/>
        <w:rPr>
          <w:color w:val="000000"/>
          <w:szCs w:val="24"/>
        </w:rPr>
      </w:pPr>
      <w:r w:rsidRPr="00382267">
        <w:rPr>
          <w:color w:val="000000"/>
          <w:szCs w:val="24"/>
        </w:rPr>
        <w:t>Участник должен указать ФИО лица, уполномоченного подписывать Договор на основании Устава или доверенности (указать</w:t>
      </w:r>
      <w:r>
        <w:rPr>
          <w:color w:val="000000"/>
          <w:szCs w:val="24"/>
        </w:rPr>
        <w:t xml:space="preserve"> № доверенности, срок действия).</w:t>
      </w:r>
    </w:p>
    <w:p w14:paraId="11F95199" w14:textId="77777777" w:rsidR="00F86522" w:rsidRPr="002A5606" w:rsidRDefault="00F86522" w:rsidP="005775F9">
      <w:pPr>
        <w:numPr>
          <w:ilvl w:val="3"/>
          <w:numId w:val="20"/>
        </w:numPr>
        <w:spacing w:after="0" w:line="264" w:lineRule="auto"/>
        <w:ind w:left="0" w:firstLine="567"/>
        <w:jc w:val="both"/>
        <w:rPr>
          <w:color w:val="000000"/>
        </w:rPr>
      </w:pPr>
      <w:bookmarkStart w:id="144" w:name="_Hlk535249647"/>
      <w:r w:rsidRPr="002A5606">
        <w:rPr>
          <w:color w:val="000000"/>
        </w:rPr>
        <w:t>Участник должен указать срок действия Заявки. В любом случае этот срок не должен быть менее чем 120 календарных дней со дня, следующего за днем подачи Заявки Участником. Указание меньшего срока действия может служить основанием для отклонения Заявки</w:t>
      </w:r>
      <w:bookmarkEnd w:id="144"/>
      <w:r w:rsidRPr="002A5606">
        <w:rPr>
          <w:color w:val="000000"/>
        </w:rPr>
        <w:t>.</w:t>
      </w:r>
    </w:p>
    <w:p w14:paraId="1C3CE595" w14:textId="17DB59D5" w:rsidR="00382267" w:rsidRDefault="00382267" w:rsidP="005775F9">
      <w:pPr>
        <w:numPr>
          <w:ilvl w:val="3"/>
          <w:numId w:val="20"/>
        </w:numPr>
        <w:spacing w:after="0" w:line="264" w:lineRule="auto"/>
        <w:ind w:left="0" w:firstLine="567"/>
        <w:jc w:val="both"/>
        <w:rPr>
          <w:color w:val="000000"/>
          <w:szCs w:val="24"/>
        </w:rPr>
      </w:pPr>
      <w:r w:rsidRPr="00382267">
        <w:rPr>
          <w:color w:val="000000"/>
          <w:szCs w:val="24"/>
        </w:rPr>
        <w:t xml:space="preserve"> </w:t>
      </w:r>
      <w:r w:rsidR="001C19A4" w:rsidRPr="002A5606">
        <w:rPr>
          <w:color w:val="000000"/>
        </w:rPr>
        <w:t>Участник должен дополнить Заявку всеми документами, которые входят в ее состав</w:t>
      </w:r>
      <w:r w:rsidR="001C19A4">
        <w:rPr>
          <w:color w:val="000000"/>
        </w:rPr>
        <w:t>;</w:t>
      </w:r>
      <w:r w:rsidR="001C19A4" w:rsidRPr="00382267" w:rsidDel="001C19A4">
        <w:rPr>
          <w:color w:val="000000"/>
          <w:szCs w:val="24"/>
        </w:rPr>
        <w:t xml:space="preserve"> </w:t>
      </w:r>
    </w:p>
    <w:p w14:paraId="40F22F4B" w14:textId="77777777" w:rsidR="00276ACE" w:rsidRPr="002A5606" w:rsidRDefault="00276ACE" w:rsidP="005775F9">
      <w:pPr>
        <w:numPr>
          <w:ilvl w:val="3"/>
          <w:numId w:val="20"/>
        </w:numPr>
        <w:spacing w:after="0" w:line="264" w:lineRule="auto"/>
        <w:ind w:left="0" w:firstLine="567"/>
        <w:jc w:val="both"/>
        <w:rPr>
          <w:color w:val="000000"/>
        </w:rPr>
      </w:pPr>
      <w:r w:rsidRPr="002A5606">
        <w:rPr>
          <w:color w:val="000000"/>
        </w:rPr>
        <w:t xml:space="preserve">Письмо должно быть оформлено в соответствии с требованиями п. </w:t>
      </w:r>
      <w:r w:rsidRPr="002A5606">
        <w:rPr>
          <w:color w:val="000000"/>
        </w:rPr>
        <w:fldChar w:fldCharType="begin"/>
      </w:r>
      <w:r w:rsidRPr="002A5606">
        <w:rPr>
          <w:color w:val="000000"/>
        </w:rPr>
        <w:instrText xml:space="preserve"> REF _Ref529118344 \r \h  \* MERGEFORMAT </w:instrText>
      </w:r>
      <w:r w:rsidRPr="002A5606">
        <w:rPr>
          <w:color w:val="000000"/>
        </w:rPr>
      </w:r>
      <w:r w:rsidRPr="002A5606">
        <w:rPr>
          <w:color w:val="000000"/>
        </w:rPr>
        <w:fldChar w:fldCharType="separate"/>
      </w:r>
      <w:r w:rsidRPr="002A5606">
        <w:rPr>
          <w:color w:val="000000"/>
        </w:rPr>
        <w:t>3.2</w:t>
      </w:r>
      <w:r w:rsidRPr="002A5606">
        <w:rPr>
          <w:color w:val="000000"/>
        </w:rPr>
        <w:fldChar w:fldCharType="end"/>
      </w:r>
      <w:r w:rsidRPr="002A5606">
        <w:rPr>
          <w:color w:val="000000"/>
        </w:rPr>
        <w:t>.</w:t>
      </w:r>
    </w:p>
    <w:p w14:paraId="675E2FD2" w14:textId="260D2C56" w:rsidR="001C19A4" w:rsidRPr="00382267" w:rsidRDefault="00276ACE" w:rsidP="005775F9">
      <w:pPr>
        <w:numPr>
          <w:ilvl w:val="3"/>
          <w:numId w:val="20"/>
        </w:numPr>
        <w:spacing w:after="0" w:line="264" w:lineRule="auto"/>
        <w:ind w:left="0" w:firstLine="567"/>
        <w:jc w:val="both"/>
        <w:rPr>
          <w:color w:val="000000"/>
          <w:szCs w:val="24"/>
        </w:rPr>
      </w:pPr>
      <w:r w:rsidRPr="002A5606">
        <w:rPr>
          <w:color w:val="000000"/>
        </w:rPr>
        <w:t>На ЭТП Письмо должно быть размещено в папке «Общая часть».</w:t>
      </w:r>
    </w:p>
    <w:p w14:paraId="67404B69" w14:textId="77777777" w:rsidR="006C25DE" w:rsidRPr="005E4FC1" w:rsidRDefault="00A13EB8" w:rsidP="005775F9">
      <w:pPr>
        <w:pStyle w:val="22"/>
        <w:numPr>
          <w:ilvl w:val="1"/>
          <w:numId w:val="45"/>
        </w:numPr>
        <w:spacing w:line="264" w:lineRule="auto"/>
        <w:ind w:left="0" w:firstLine="567"/>
        <w:jc w:val="both"/>
        <w:rPr>
          <w:szCs w:val="24"/>
        </w:rPr>
      </w:pPr>
      <w:r>
        <w:rPr>
          <w:szCs w:val="24"/>
        </w:rPr>
        <w:br w:type="page"/>
      </w:r>
      <w:bookmarkStart w:id="145" w:name="_Toc64027932"/>
      <w:r w:rsidR="006C25DE" w:rsidRPr="005E4FC1">
        <w:rPr>
          <w:szCs w:val="24"/>
        </w:rPr>
        <w:lastRenderedPageBreak/>
        <w:t>Техническое предложение на выполнение</w:t>
      </w:r>
      <w:r w:rsidR="00E50463">
        <w:rPr>
          <w:szCs w:val="24"/>
        </w:rPr>
        <w:t xml:space="preserve"> работ/оказание услуг (форма </w:t>
      </w:r>
      <w:r w:rsidR="00854B3B">
        <w:rPr>
          <w:szCs w:val="24"/>
        </w:rPr>
        <w:t>2</w:t>
      </w:r>
      <w:r w:rsidR="00E50463">
        <w:rPr>
          <w:szCs w:val="24"/>
        </w:rPr>
        <w:t>)</w:t>
      </w:r>
      <w:bookmarkEnd w:id="145"/>
    </w:p>
    <w:p w14:paraId="2899E385" w14:textId="77777777" w:rsidR="006C25DE" w:rsidRDefault="006C25DE" w:rsidP="005775F9">
      <w:pPr>
        <w:pStyle w:val="ab"/>
        <w:numPr>
          <w:ilvl w:val="2"/>
          <w:numId w:val="45"/>
        </w:numPr>
        <w:tabs>
          <w:tab w:val="left" w:pos="0"/>
          <w:tab w:val="left" w:pos="993"/>
        </w:tabs>
        <w:spacing w:after="0" w:line="264" w:lineRule="auto"/>
        <w:ind w:left="1418" w:hanging="851"/>
        <w:contextualSpacing w:val="0"/>
        <w:jc w:val="both"/>
        <w:outlineLvl w:val="2"/>
        <w:rPr>
          <w:b/>
          <w:szCs w:val="24"/>
        </w:rPr>
      </w:pPr>
      <w:bookmarkStart w:id="146" w:name="_Toc64027933"/>
      <w:r>
        <w:rPr>
          <w:b/>
          <w:szCs w:val="24"/>
        </w:rPr>
        <w:t xml:space="preserve">Форма Технического предложения </w:t>
      </w:r>
      <w:r w:rsidRPr="006C25DE">
        <w:rPr>
          <w:b/>
          <w:szCs w:val="24"/>
        </w:rPr>
        <w:t xml:space="preserve">на </w:t>
      </w:r>
      <w:r w:rsidR="00E50463">
        <w:rPr>
          <w:b/>
          <w:szCs w:val="24"/>
        </w:rPr>
        <w:t>выполнение работ/оказание услуг</w:t>
      </w:r>
      <w:bookmarkEnd w:id="146"/>
    </w:p>
    <w:p w14:paraId="32BA4021" w14:textId="77777777" w:rsidR="006C25DE" w:rsidRPr="004E7B6D" w:rsidRDefault="006C25DE" w:rsidP="008F743E">
      <w:pPr>
        <w:keepNext/>
        <w:pBdr>
          <w:top w:val="single" w:sz="4" w:space="1" w:color="auto"/>
        </w:pBdr>
        <w:shd w:val="clear" w:color="auto" w:fill="E0E0E0"/>
        <w:spacing w:line="264" w:lineRule="auto"/>
        <w:ind w:left="480" w:right="21"/>
        <w:jc w:val="center"/>
        <w:rPr>
          <w:b/>
          <w:color w:val="000000"/>
          <w:spacing w:val="36"/>
          <w:szCs w:val="24"/>
        </w:rPr>
      </w:pPr>
      <w:r w:rsidRPr="004E7B6D">
        <w:rPr>
          <w:b/>
          <w:color w:val="000000"/>
          <w:spacing w:val="36"/>
          <w:szCs w:val="24"/>
        </w:rPr>
        <w:t>начало формы</w:t>
      </w:r>
    </w:p>
    <w:p w14:paraId="2E3B1186" w14:textId="77777777" w:rsidR="00C711C9" w:rsidRPr="001B7D6D" w:rsidRDefault="00AF257C" w:rsidP="008F743E">
      <w:pPr>
        <w:keepNext/>
        <w:spacing w:line="264" w:lineRule="auto"/>
        <w:jc w:val="center"/>
        <w:rPr>
          <w:b/>
          <w:color w:val="000000" w:themeColor="text1"/>
          <w:szCs w:val="24"/>
        </w:rPr>
      </w:pPr>
      <w:r>
        <w:rPr>
          <w:b/>
          <w:noProof/>
          <w:color w:val="000000"/>
          <w:szCs w:val="24"/>
          <w:lang w:eastAsia="ru-RU"/>
        </w:rPr>
        <mc:AlternateContent>
          <mc:Choice Requires="wps">
            <w:drawing>
              <wp:anchor distT="45720" distB="45720" distL="114300" distR="114300" simplePos="0" relativeHeight="251636736" behindDoc="0" locked="0" layoutInCell="1" allowOverlap="1" wp14:anchorId="237C4DEB" wp14:editId="72C606D6">
                <wp:simplePos x="0" y="0"/>
                <wp:positionH relativeFrom="column">
                  <wp:posOffset>3667760</wp:posOffset>
                </wp:positionH>
                <wp:positionV relativeFrom="paragraph">
                  <wp:posOffset>71120</wp:posOffset>
                </wp:positionV>
                <wp:extent cx="2440305" cy="459740"/>
                <wp:effectExtent l="6350" t="12700" r="10795" b="1333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08F5E628" w14:textId="7BEF869D" w:rsidR="009031B1" w:rsidRPr="002A3101" w:rsidRDefault="009031B1" w:rsidP="00C711C9">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7C4DEB" id="_x0000_s1027" type="#_x0000_t202" style="position:absolute;left:0;text-align:left;margin-left:288.8pt;margin-top:5.6pt;width:192.15pt;height:36.2pt;z-index:251636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">
                <v:textbox>
                  <w:txbxContent>
                    <w:p w14:paraId="08F5E628" w14:textId="7BEF869D" w:rsidR="009031B1" w:rsidRPr="002A3101" w:rsidRDefault="009031B1" w:rsidP="00C711C9">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v:textbox>
                <w10:wrap type="square"/>
              </v:shape>
            </w:pict>
          </mc:Fallback>
        </mc:AlternateContent>
      </w:r>
    </w:p>
    <w:p w14:paraId="5C8B32D1" w14:textId="77777777" w:rsidR="00C711C9" w:rsidRPr="001B7D6D" w:rsidRDefault="00C711C9" w:rsidP="008F743E">
      <w:pPr>
        <w:keepNext/>
        <w:spacing w:line="264" w:lineRule="auto"/>
        <w:jc w:val="center"/>
        <w:rPr>
          <w:b/>
          <w:color w:val="000000" w:themeColor="text1"/>
          <w:szCs w:val="24"/>
        </w:rPr>
      </w:pPr>
    </w:p>
    <w:p w14:paraId="63297528" w14:textId="77777777" w:rsidR="006C25DE" w:rsidRPr="001B7D6D" w:rsidRDefault="006C25DE" w:rsidP="008F743E">
      <w:pPr>
        <w:keepNext/>
        <w:spacing w:line="264" w:lineRule="auto"/>
        <w:jc w:val="center"/>
        <w:rPr>
          <w:b/>
          <w:color w:val="000000" w:themeColor="text1"/>
          <w:szCs w:val="24"/>
        </w:rPr>
      </w:pPr>
      <w:r w:rsidRPr="001B7D6D">
        <w:rPr>
          <w:b/>
          <w:color w:val="000000" w:themeColor="text1"/>
          <w:szCs w:val="24"/>
        </w:rPr>
        <w:t>Техническое предложение</w:t>
      </w:r>
    </w:p>
    <w:p w14:paraId="48807BB0" w14:textId="77777777" w:rsidR="006C25DE" w:rsidRPr="001B7D6D" w:rsidRDefault="006C25DE" w:rsidP="008F743E">
      <w:pPr>
        <w:keepNext/>
        <w:spacing w:after="0" w:line="264" w:lineRule="auto"/>
        <w:rPr>
          <w:color w:val="000000" w:themeColor="text1"/>
          <w:szCs w:val="24"/>
        </w:rPr>
      </w:pPr>
    </w:p>
    <w:p w14:paraId="0415E7F5" w14:textId="77777777" w:rsidR="00A13EB8" w:rsidRPr="001B7D6D" w:rsidRDefault="001A7E57" w:rsidP="008F743E">
      <w:pPr>
        <w:spacing w:after="0" w:line="264" w:lineRule="auto"/>
        <w:jc w:val="both"/>
        <w:rPr>
          <w:color w:val="000000" w:themeColor="text1"/>
          <w:szCs w:val="24"/>
        </w:rPr>
      </w:pPr>
      <w:r w:rsidRPr="001B7D6D">
        <w:rPr>
          <w:color w:val="000000" w:themeColor="text1"/>
          <w:szCs w:val="24"/>
        </w:rPr>
        <w:t>Наименование</w:t>
      </w:r>
      <w:r w:rsidR="00A13EB8" w:rsidRPr="001B7D6D">
        <w:rPr>
          <w:color w:val="000000" w:themeColor="text1"/>
          <w:szCs w:val="24"/>
        </w:rPr>
        <w:t xml:space="preserve"> и</w:t>
      </w:r>
      <w:r w:rsidRPr="001B7D6D">
        <w:rPr>
          <w:color w:val="000000" w:themeColor="text1"/>
          <w:szCs w:val="24"/>
        </w:rPr>
        <w:t xml:space="preserve"> ИНН Участника Закупочной процедуры:</w:t>
      </w:r>
    </w:p>
    <w:p w14:paraId="57704D63" w14:textId="77777777" w:rsidR="001A7E57" w:rsidRPr="001B7D6D" w:rsidRDefault="001A7E57" w:rsidP="008F743E">
      <w:pPr>
        <w:spacing w:line="264" w:lineRule="auto"/>
        <w:jc w:val="both"/>
        <w:rPr>
          <w:color w:val="000000" w:themeColor="text1"/>
          <w:szCs w:val="24"/>
        </w:rPr>
      </w:pPr>
      <w:r w:rsidRPr="001B7D6D">
        <w:rPr>
          <w:color w:val="000000" w:themeColor="text1"/>
          <w:szCs w:val="24"/>
        </w:rPr>
        <w:t>_______________________________________________________________________________</w:t>
      </w:r>
    </w:p>
    <w:p w14:paraId="0A55AF54" w14:textId="77777777" w:rsidR="00953EA1" w:rsidRPr="001B7D6D" w:rsidRDefault="00953EA1" w:rsidP="008F743E">
      <w:pPr>
        <w:keepNext/>
        <w:suppressAutoHyphens/>
        <w:spacing w:line="264" w:lineRule="auto"/>
        <w:rPr>
          <w:b/>
          <w:color w:val="000000" w:themeColor="text1"/>
          <w:szCs w:val="24"/>
        </w:rPr>
      </w:pPr>
      <w:r w:rsidRPr="001B7D6D">
        <w:rPr>
          <w:b/>
          <w:color w:val="000000" w:themeColor="text1"/>
          <w:szCs w:val="24"/>
        </w:rPr>
        <w:t>Таблица-</w:t>
      </w:r>
      <w:r w:rsidR="007C7D93" w:rsidRPr="001B7D6D">
        <w:rPr>
          <w:b/>
          <w:color w:val="000000" w:themeColor="text1"/>
          <w:szCs w:val="24"/>
        </w:rPr>
        <w:t>1</w:t>
      </w:r>
      <w:r w:rsidRPr="001B7D6D">
        <w:rPr>
          <w:b/>
          <w:color w:val="000000" w:themeColor="text1"/>
          <w:szCs w:val="24"/>
        </w:rPr>
        <w:t xml:space="preserve">. Техническое предложение на выполняемых работ/оказываемых услуг </w:t>
      </w:r>
    </w:p>
    <w:tbl>
      <w:tblPr>
        <w:tblpPr w:leftFromText="180" w:rightFromText="180" w:vertAnchor="text" w:horzAnchor="margin" w:tblpY="106"/>
        <w:tblW w:w="0" w:type="auto"/>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261"/>
        <w:gridCol w:w="4358"/>
      </w:tblGrid>
      <w:tr w:rsidR="001B7D6D" w:rsidRPr="001B7D6D" w14:paraId="42DE71EB" w14:textId="77777777" w:rsidTr="000A20C3">
        <w:tc>
          <w:tcPr>
            <w:tcW w:w="5405" w:type="dxa"/>
            <w:tcMar>
              <w:top w:w="0" w:type="dxa"/>
              <w:left w:w="108" w:type="dxa"/>
              <w:bottom w:w="0" w:type="dxa"/>
              <w:right w:w="108" w:type="dxa"/>
            </w:tcMar>
            <w:hideMark/>
          </w:tcPr>
          <w:p w14:paraId="3B38CC66" w14:textId="77777777" w:rsidR="001B7D6D" w:rsidRPr="001B7D6D" w:rsidRDefault="001B7D6D" w:rsidP="000A20C3">
            <w:pPr>
              <w:spacing w:after="0" w:line="264" w:lineRule="auto"/>
              <w:jc w:val="both"/>
              <w:rPr>
                <w:color w:val="000000" w:themeColor="text1"/>
              </w:rPr>
            </w:pPr>
            <w:r w:rsidRPr="001B7D6D">
              <w:rPr>
                <w:color w:val="000000" w:themeColor="text1"/>
              </w:rPr>
              <w:t>Срок начала выполнения работ /услуг</w:t>
            </w:r>
          </w:p>
        </w:tc>
        <w:tc>
          <w:tcPr>
            <w:tcW w:w="4450" w:type="dxa"/>
            <w:tcMar>
              <w:top w:w="0" w:type="dxa"/>
              <w:left w:w="108" w:type="dxa"/>
              <w:bottom w:w="0" w:type="dxa"/>
              <w:right w:w="108" w:type="dxa"/>
            </w:tcMar>
          </w:tcPr>
          <w:p w14:paraId="0D0639A7" w14:textId="143EEB34" w:rsidR="001B7D6D" w:rsidRPr="001B7D6D" w:rsidRDefault="001371EE" w:rsidP="000A20C3">
            <w:pPr>
              <w:spacing w:after="0" w:line="264" w:lineRule="auto"/>
              <w:jc w:val="both"/>
              <w:rPr>
                <w:color w:val="000000" w:themeColor="text1"/>
              </w:rPr>
            </w:pPr>
            <w:r>
              <w:rPr>
                <w:color w:val="000000" w:themeColor="text1"/>
              </w:rPr>
              <w:t>С момента заключения договора</w:t>
            </w:r>
          </w:p>
        </w:tc>
      </w:tr>
      <w:tr w:rsidR="001B7D6D" w:rsidRPr="001B7D6D" w14:paraId="3CE0E6FA" w14:textId="77777777" w:rsidTr="000A20C3">
        <w:tc>
          <w:tcPr>
            <w:tcW w:w="5405" w:type="dxa"/>
            <w:tcMar>
              <w:top w:w="0" w:type="dxa"/>
              <w:left w:w="108" w:type="dxa"/>
              <w:bottom w:w="0" w:type="dxa"/>
              <w:right w:w="108" w:type="dxa"/>
            </w:tcMar>
            <w:hideMark/>
          </w:tcPr>
          <w:p w14:paraId="6AC50B53" w14:textId="77777777" w:rsidR="001B7D6D" w:rsidRPr="001B7D6D" w:rsidRDefault="001B7D6D" w:rsidP="000A20C3">
            <w:pPr>
              <w:spacing w:after="0" w:line="264" w:lineRule="auto"/>
              <w:jc w:val="both"/>
              <w:rPr>
                <w:color w:val="000000" w:themeColor="text1"/>
              </w:rPr>
            </w:pPr>
            <w:r w:rsidRPr="001B7D6D">
              <w:rPr>
                <w:color w:val="000000" w:themeColor="text1"/>
              </w:rPr>
              <w:t xml:space="preserve">Срок завершения выполнения работ/услуг </w:t>
            </w:r>
          </w:p>
        </w:tc>
        <w:tc>
          <w:tcPr>
            <w:tcW w:w="4450" w:type="dxa"/>
            <w:tcMar>
              <w:top w:w="0" w:type="dxa"/>
              <w:left w:w="108" w:type="dxa"/>
              <w:bottom w:w="0" w:type="dxa"/>
              <w:right w:w="108" w:type="dxa"/>
            </w:tcMar>
          </w:tcPr>
          <w:p w14:paraId="210197F7" w14:textId="77777777" w:rsidR="001371EE" w:rsidRDefault="001371EE" w:rsidP="000A20C3">
            <w:pPr>
              <w:spacing w:after="0" w:line="264" w:lineRule="auto"/>
              <w:jc w:val="both"/>
              <w:rPr>
                <w:color w:val="000000" w:themeColor="text1"/>
              </w:rPr>
            </w:pPr>
            <w:r>
              <w:rPr>
                <w:color w:val="000000" w:themeColor="text1"/>
              </w:rPr>
              <w:t xml:space="preserve">Не позднее </w:t>
            </w:r>
            <w:r w:rsidRPr="001371EE">
              <w:rPr>
                <w:color w:val="000000" w:themeColor="text1"/>
                <w:highlight w:val="yellow"/>
              </w:rPr>
              <w:t>____</w:t>
            </w:r>
            <w:r>
              <w:rPr>
                <w:color w:val="000000" w:themeColor="text1"/>
              </w:rPr>
              <w:t xml:space="preserve"> календарных дней с даты начала*</w:t>
            </w:r>
          </w:p>
          <w:p w14:paraId="24506FE2" w14:textId="113F65E8" w:rsidR="001B7D6D" w:rsidRPr="001B7D6D" w:rsidRDefault="001371EE" w:rsidP="000A20C3">
            <w:pPr>
              <w:spacing w:after="0" w:line="264" w:lineRule="auto"/>
              <w:jc w:val="both"/>
              <w:rPr>
                <w:color w:val="000000" w:themeColor="text1"/>
              </w:rPr>
            </w:pPr>
            <w:r>
              <w:rPr>
                <w:color w:val="000000" w:themeColor="text1"/>
              </w:rPr>
              <w:t>*Промежуточные сроки определяются в соответствии с п.2.2 ТЗ.</w:t>
            </w:r>
          </w:p>
        </w:tc>
      </w:tr>
      <w:tr w:rsidR="001B7D6D" w:rsidRPr="001B7D6D" w14:paraId="78AB58FA" w14:textId="77777777" w:rsidTr="001371EE">
        <w:trPr>
          <w:trHeight w:val="552"/>
        </w:trPr>
        <w:tc>
          <w:tcPr>
            <w:tcW w:w="5405" w:type="dxa"/>
            <w:tcMar>
              <w:top w:w="0" w:type="dxa"/>
              <w:left w:w="108" w:type="dxa"/>
              <w:bottom w:w="0" w:type="dxa"/>
              <w:right w:w="108" w:type="dxa"/>
            </w:tcMar>
            <w:hideMark/>
          </w:tcPr>
          <w:p w14:paraId="1B09CF4D" w14:textId="77777777" w:rsidR="001B7D6D" w:rsidRPr="001B7D6D" w:rsidRDefault="001B7D6D" w:rsidP="000A20C3">
            <w:pPr>
              <w:spacing w:after="0" w:line="264" w:lineRule="auto"/>
              <w:jc w:val="both"/>
              <w:rPr>
                <w:color w:val="000000" w:themeColor="text1"/>
              </w:rPr>
            </w:pPr>
            <w:r w:rsidRPr="001B7D6D">
              <w:rPr>
                <w:color w:val="000000" w:themeColor="text1"/>
              </w:rPr>
              <w:t>Гарантийный срок</w:t>
            </w:r>
          </w:p>
        </w:tc>
        <w:tc>
          <w:tcPr>
            <w:tcW w:w="4450" w:type="dxa"/>
            <w:tcMar>
              <w:top w:w="0" w:type="dxa"/>
              <w:left w:w="108" w:type="dxa"/>
              <w:bottom w:w="0" w:type="dxa"/>
              <w:right w:w="108" w:type="dxa"/>
            </w:tcMar>
          </w:tcPr>
          <w:p w14:paraId="62628594" w14:textId="77777777" w:rsidR="001B7D6D" w:rsidRPr="001B7D6D" w:rsidRDefault="001B7D6D" w:rsidP="000A20C3">
            <w:pPr>
              <w:spacing w:after="0" w:line="264" w:lineRule="auto"/>
              <w:jc w:val="both"/>
              <w:rPr>
                <w:color w:val="000000" w:themeColor="text1"/>
              </w:rPr>
            </w:pPr>
          </w:p>
        </w:tc>
      </w:tr>
    </w:tbl>
    <w:p w14:paraId="260ABAC1" w14:textId="77777777" w:rsidR="00EE2883" w:rsidRPr="001B7D6D" w:rsidRDefault="00EE2883" w:rsidP="008F743E">
      <w:pPr>
        <w:spacing w:after="0" w:line="264" w:lineRule="auto"/>
        <w:jc w:val="both"/>
        <w:rPr>
          <w:i/>
          <w:color w:val="000000" w:themeColor="text1"/>
        </w:rPr>
      </w:pPr>
    </w:p>
    <w:p w14:paraId="04AB5602" w14:textId="724332E3" w:rsidR="006C25DE" w:rsidRPr="001B7D6D" w:rsidRDefault="001B7D6D" w:rsidP="008F743E">
      <w:pPr>
        <w:spacing w:after="0" w:line="264" w:lineRule="auto"/>
        <w:jc w:val="both"/>
        <w:rPr>
          <w:i/>
          <w:color w:val="000000" w:themeColor="text1"/>
        </w:rPr>
      </w:pPr>
      <w:r w:rsidRPr="001B7D6D">
        <w:rPr>
          <w:b/>
          <w:bCs/>
          <w:color w:val="000000" w:themeColor="text1"/>
        </w:rPr>
        <w:t>С</w:t>
      </w:r>
      <w:r w:rsidR="00191D4E" w:rsidRPr="001B7D6D">
        <w:rPr>
          <w:b/>
          <w:bCs/>
          <w:color w:val="000000" w:themeColor="text1"/>
        </w:rPr>
        <w:t>огласен с Заданием на закупку, изложенным в Закупочной Документации.</w:t>
      </w:r>
    </w:p>
    <w:p w14:paraId="6E3ACE1A" w14:textId="77777777" w:rsidR="00191D4E" w:rsidRPr="001B7D6D" w:rsidRDefault="00191D4E" w:rsidP="008F743E">
      <w:pPr>
        <w:spacing w:after="0" w:line="264" w:lineRule="auto"/>
        <w:jc w:val="both"/>
        <w:rPr>
          <w:i/>
          <w:color w:val="000000" w:themeColor="text1"/>
        </w:rPr>
      </w:pPr>
    </w:p>
    <w:p w14:paraId="6608C653" w14:textId="77777777" w:rsidR="006C25DE" w:rsidRPr="001B7D6D" w:rsidRDefault="006C25DE" w:rsidP="008F743E">
      <w:pPr>
        <w:keepNext/>
        <w:pBdr>
          <w:bottom w:val="single" w:sz="4" w:space="1" w:color="auto"/>
        </w:pBdr>
        <w:shd w:val="clear" w:color="auto" w:fill="E0E0E0"/>
        <w:spacing w:line="264" w:lineRule="auto"/>
        <w:ind w:right="21"/>
        <w:jc w:val="center"/>
        <w:rPr>
          <w:color w:val="000000" w:themeColor="text1"/>
          <w:szCs w:val="24"/>
        </w:rPr>
      </w:pPr>
      <w:r w:rsidRPr="001B7D6D">
        <w:rPr>
          <w:b/>
          <w:color w:val="000000" w:themeColor="text1"/>
          <w:spacing w:val="36"/>
          <w:szCs w:val="24"/>
        </w:rPr>
        <w:t>конец формы</w:t>
      </w:r>
    </w:p>
    <w:p w14:paraId="79AD5B0E" w14:textId="77777777" w:rsidR="006C25DE" w:rsidRPr="001B7D6D" w:rsidRDefault="006C25DE" w:rsidP="005775F9">
      <w:pPr>
        <w:pStyle w:val="ab"/>
        <w:numPr>
          <w:ilvl w:val="2"/>
          <w:numId w:val="45"/>
        </w:numPr>
        <w:tabs>
          <w:tab w:val="left" w:pos="0"/>
          <w:tab w:val="left" w:pos="993"/>
        </w:tabs>
        <w:spacing w:after="0" w:line="264" w:lineRule="auto"/>
        <w:ind w:left="0" w:firstLine="567"/>
        <w:contextualSpacing w:val="0"/>
        <w:jc w:val="both"/>
        <w:outlineLvl w:val="2"/>
        <w:rPr>
          <w:b/>
          <w:color w:val="000000" w:themeColor="text1"/>
          <w:szCs w:val="24"/>
        </w:rPr>
      </w:pPr>
      <w:bookmarkStart w:id="147" w:name="_Toc64027934"/>
      <w:r w:rsidRPr="001B7D6D">
        <w:rPr>
          <w:b/>
          <w:color w:val="000000" w:themeColor="text1"/>
          <w:szCs w:val="24"/>
        </w:rPr>
        <w:t>Инструкция по заполнению</w:t>
      </w:r>
      <w:bookmarkEnd w:id="147"/>
    </w:p>
    <w:p w14:paraId="061E14A2" w14:textId="77777777" w:rsidR="00E9755D" w:rsidRDefault="00E10530" w:rsidP="005775F9">
      <w:pPr>
        <w:pStyle w:val="ab"/>
        <w:numPr>
          <w:ilvl w:val="3"/>
          <w:numId w:val="45"/>
        </w:numPr>
        <w:spacing w:line="240" w:lineRule="auto"/>
        <w:ind w:left="0" w:firstLine="426"/>
        <w:jc w:val="both"/>
      </w:pPr>
      <w:r w:rsidRPr="001B7D6D">
        <w:rPr>
          <w:color w:val="000000" w:themeColor="text1"/>
        </w:rPr>
        <w:t xml:space="preserve">Участник указывает свое фирменное наименование </w:t>
      </w:r>
      <w:r w:rsidRPr="004E7B6D">
        <w:t>(в т.ч. орга</w:t>
      </w:r>
      <w:r w:rsidR="004F24AA">
        <w:t xml:space="preserve">низационно-правовую форму) и </w:t>
      </w:r>
      <w:r w:rsidRPr="004E7B6D">
        <w:t>ИНН</w:t>
      </w:r>
      <w:r w:rsidR="006C25DE">
        <w:t>.</w:t>
      </w:r>
    </w:p>
    <w:p w14:paraId="40509329" w14:textId="7F43A75F" w:rsidR="00E9755D" w:rsidRPr="001B7D6D" w:rsidRDefault="001B7D6D" w:rsidP="005775F9">
      <w:pPr>
        <w:pStyle w:val="ab"/>
        <w:numPr>
          <w:ilvl w:val="3"/>
          <w:numId w:val="45"/>
        </w:numPr>
        <w:spacing w:line="240" w:lineRule="auto"/>
        <w:ind w:left="0" w:firstLine="426"/>
        <w:jc w:val="both"/>
      </w:pPr>
      <w:r w:rsidRPr="001B7D6D">
        <w:t>В техническом предложении описываются все позиции с учетом предлагаемых условий Договора. Участник</w:t>
      </w:r>
      <w:r>
        <w:t>у необходимо</w:t>
      </w:r>
      <w:r w:rsidRPr="001B7D6D">
        <w:t xml:space="preserve"> указать, что он согласен с Заданием на закупку, изложенным в Закупочной Документации</w:t>
      </w:r>
      <w:r w:rsidR="006C25DE" w:rsidRPr="001B7D6D">
        <w:t>.</w:t>
      </w:r>
    </w:p>
    <w:p w14:paraId="02B65640" w14:textId="77777777" w:rsidR="00E9755D" w:rsidRDefault="00B1501C" w:rsidP="005775F9">
      <w:pPr>
        <w:pStyle w:val="ab"/>
        <w:numPr>
          <w:ilvl w:val="3"/>
          <w:numId w:val="45"/>
        </w:numPr>
        <w:spacing w:line="240" w:lineRule="auto"/>
        <w:ind w:left="0" w:firstLine="426"/>
        <w:jc w:val="both"/>
      </w:pPr>
      <w:r w:rsidRPr="002A5606">
        <w:t xml:space="preserve">Форма должна быть оформлена в соответствии с требованиями п. </w:t>
      </w:r>
      <w:r w:rsidRPr="002A5606">
        <w:fldChar w:fldCharType="begin"/>
      </w:r>
      <w:r w:rsidRPr="002A5606">
        <w:instrText xml:space="preserve"> REF _Ref529118344 \r \h  \* MERGEFORMAT </w:instrText>
      </w:r>
      <w:r w:rsidRPr="002A5606">
        <w:fldChar w:fldCharType="separate"/>
      </w:r>
      <w:r w:rsidRPr="002A5606">
        <w:t>3.2</w:t>
      </w:r>
      <w:r w:rsidRPr="002A5606">
        <w:fldChar w:fldCharType="end"/>
      </w:r>
      <w:r w:rsidRPr="002A5606">
        <w:t>.</w:t>
      </w:r>
    </w:p>
    <w:p w14:paraId="7CEF2E75" w14:textId="5B27034C" w:rsidR="008476B9" w:rsidRDefault="00B1501C" w:rsidP="005775F9">
      <w:pPr>
        <w:pStyle w:val="ab"/>
        <w:numPr>
          <w:ilvl w:val="3"/>
          <w:numId w:val="45"/>
        </w:numPr>
        <w:spacing w:line="240" w:lineRule="auto"/>
        <w:ind w:left="0" w:firstLine="426"/>
        <w:jc w:val="both"/>
      </w:pPr>
      <w:r w:rsidRPr="008F743E">
        <w:t>На ЭТП Техническое предложение должно быть размещено в папке «Техническая часть».</w:t>
      </w:r>
      <w:r w:rsidR="00915942" w:rsidRPr="008F743E" w:rsidDel="00B1501C">
        <w:t xml:space="preserve"> </w:t>
      </w:r>
      <w:r w:rsidR="00C711C9" w:rsidRPr="00623F98">
        <w:br w:type="page"/>
      </w:r>
      <w:r w:rsidR="00623F98">
        <w:lastRenderedPageBreak/>
        <w:t xml:space="preserve">  </w:t>
      </w:r>
    </w:p>
    <w:p w14:paraId="260643C6" w14:textId="407500AC" w:rsidR="006C25DE" w:rsidRPr="006B08F4" w:rsidRDefault="008476B9" w:rsidP="005775F9">
      <w:pPr>
        <w:pStyle w:val="22"/>
        <w:numPr>
          <w:ilvl w:val="1"/>
          <w:numId w:val="45"/>
        </w:numPr>
      </w:pPr>
      <w:r>
        <w:t xml:space="preserve"> </w:t>
      </w:r>
      <w:bookmarkStart w:id="148" w:name="_Toc64027935"/>
      <w:r w:rsidR="006C25DE" w:rsidRPr="008F743E">
        <w:t>График выполнения</w:t>
      </w:r>
      <w:r w:rsidR="00E50463" w:rsidRPr="008F743E">
        <w:t xml:space="preserve"> работ/оказания услуг (форма </w:t>
      </w:r>
      <w:r w:rsidR="00854B3B" w:rsidRPr="008F743E">
        <w:t>3</w:t>
      </w:r>
      <w:r w:rsidR="00E50463" w:rsidRPr="008F743E">
        <w:t>)</w:t>
      </w:r>
      <w:bookmarkEnd w:id="148"/>
    </w:p>
    <w:p w14:paraId="5962D713" w14:textId="77777777" w:rsidR="006C25DE" w:rsidRDefault="006C25DE" w:rsidP="005775F9">
      <w:pPr>
        <w:pStyle w:val="ab"/>
        <w:numPr>
          <w:ilvl w:val="2"/>
          <w:numId w:val="45"/>
        </w:numPr>
        <w:tabs>
          <w:tab w:val="left" w:pos="0"/>
          <w:tab w:val="left" w:pos="993"/>
        </w:tabs>
        <w:spacing w:after="0" w:line="264" w:lineRule="auto"/>
        <w:ind w:left="1418" w:hanging="851"/>
        <w:contextualSpacing w:val="0"/>
        <w:jc w:val="both"/>
        <w:outlineLvl w:val="2"/>
        <w:rPr>
          <w:b/>
          <w:szCs w:val="24"/>
        </w:rPr>
      </w:pPr>
      <w:bookmarkStart w:id="149" w:name="_Toc64027936"/>
      <w:r>
        <w:rPr>
          <w:b/>
          <w:szCs w:val="24"/>
        </w:rPr>
        <w:t xml:space="preserve">Форма Графика </w:t>
      </w:r>
      <w:r w:rsidR="00E50463">
        <w:rPr>
          <w:b/>
          <w:szCs w:val="24"/>
        </w:rPr>
        <w:t>выполнения работ/оказания услуг</w:t>
      </w:r>
      <w:bookmarkEnd w:id="149"/>
    </w:p>
    <w:p w14:paraId="5484E4DC" w14:textId="77777777" w:rsidR="006C25DE" w:rsidRPr="004E7B6D" w:rsidRDefault="006C25DE" w:rsidP="008F743E">
      <w:pPr>
        <w:keepNext/>
        <w:pBdr>
          <w:top w:val="single" w:sz="4" w:space="1" w:color="auto"/>
        </w:pBdr>
        <w:shd w:val="clear" w:color="auto" w:fill="E0E0E0"/>
        <w:spacing w:line="264" w:lineRule="auto"/>
        <w:ind w:left="480" w:right="21"/>
        <w:jc w:val="center"/>
        <w:rPr>
          <w:b/>
          <w:color w:val="000000"/>
          <w:spacing w:val="36"/>
          <w:szCs w:val="24"/>
        </w:rPr>
      </w:pPr>
      <w:r w:rsidRPr="004E7B6D">
        <w:rPr>
          <w:b/>
          <w:color w:val="000000"/>
          <w:spacing w:val="36"/>
          <w:szCs w:val="24"/>
        </w:rPr>
        <w:t>начало формы</w:t>
      </w:r>
    </w:p>
    <w:p w14:paraId="094CA40B" w14:textId="77777777" w:rsidR="00C711C9" w:rsidRDefault="00AF257C" w:rsidP="008F743E">
      <w:pPr>
        <w:keepNext/>
        <w:spacing w:line="264" w:lineRule="auto"/>
        <w:jc w:val="center"/>
        <w:rPr>
          <w:b/>
          <w:color w:val="000000"/>
          <w:szCs w:val="24"/>
        </w:rPr>
      </w:pPr>
      <w:r>
        <w:rPr>
          <w:b/>
          <w:noProof/>
          <w:color w:val="000000"/>
          <w:szCs w:val="24"/>
          <w:lang w:eastAsia="ru-RU"/>
        </w:rPr>
        <mc:AlternateContent>
          <mc:Choice Requires="wps">
            <w:drawing>
              <wp:anchor distT="45720" distB="45720" distL="114300" distR="114300" simplePos="0" relativeHeight="251638784" behindDoc="0" locked="0" layoutInCell="1" allowOverlap="1" wp14:anchorId="3201311C" wp14:editId="72C5D244">
                <wp:simplePos x="0" y="0"/>
                <wp:positionH relativeFrom="column">
                  <wp:posOffset>3677285</wp:posOffset>
                </wp:positionH>
                <wp:positionV relativeFrom="paragraph">
                  <wp:posOffset>105410</wp:posOffset>
                </wp:positionV>
                <wp:extent cx="2440305" cy="459740"/>
                <wp:effectExtent l="6350" t="7620" r="10795" b="889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5E0A9BBE" w14:textId="2F0C371D" w:rsidR="009031B1" w:rsidRPr="002A3101" w:rsidRDefault="009031B1" w:rsidP="00C711C9">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01311C" id="_x0000_s1028" type="#_x0000_t202" style="position:absolute;left:0;text-align:left;margin-left:289.55pt;margin-top:8.3pt;width:192.15pt;height:36.2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">
                <v:textbox>
                  <w:txbxContent>
                    <w:p w14:paraId="5E0A9BBE" w14:textId="2F0C371D" w:rsidR="009031B1" w:rsidRPr="002A3101" w:rsidRDefault="009031B1" w:rsidP="00C711C9">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v:textbox>
                <w10:wrap type="square"/>
              </v:shape>
            </w:pict>
          </mc:Fallback>
        </mc:AlternateContent>
      </w:r>
    </w:p>
    <w:p w14:paraId="5805BE69" w14:textId="77777777" w:rsidR="00C711C9" w:rsidRDefault="00C711C9" w:rsidP="008F743E">
      <w:pPr>
        <w:keepNext/>
        <w:spacing w:line="264" w:lineRule="auto"/>
        <w:jc w:val="center"/>
        <w:rPr>
          <w:b/>
          <w:color w:val="000000"/>
          <w:szCs w:val="24"/>
        </w:rPr>
      </w:pPr>
    </w:p>
    <w:p w14:paraId="6F669BAE" w14:textId="77777777" w:rsidR="00C711C9" w:rsidRDefault="00C711C9" w:rsidP="008F743E">
      <w:pPr>
        <w:keepNext/>
        <w:spacing w:after="0" w:line="264" w:lineRule="auto"/>
        <w:jc w:val="center"/>
        <w:rPr>
          <w:b/>
          <w:color w:val="000000"/>
          <w:szCs w:val="24"/>
        </w:rPr>
      </w:pPr>
    </w:p>
    <w:p w14:paraId="4E6F64BC" w14:textId="77777777" w:rsidR="006C25DE" w:rsidRPr="004E7B6D" w:rsidRDefault="006C25DE" w:rsidP="008F743E">
      <w:pPr>
        <w:keepNext/>
        <w:spacing w:line="264" w:lineRule="auto"/>
        <w:jc w:val="center"/>
        <w:rPr>
          <w:b/>
          <w:color w:val="000000"/>
          <w:szCs w:val="24"/>
        </w:rPr>
      </w:pPr>
      <w:r w:rsidRPr="004E7B6D">
        <w:rPr>
          <w:b/>
          <w:color w:val="000000"/>
          <w:szCs w:val="24"/>
        </w:rPr>
        <w:t>График выполнения работ/оказания услуг</w:t>
      </w:r>
    </w:p>
    <w:p w14:paraId="553E5939" w14:textId="5E6956F1" w:rsidR="000E14CD" w:rsidRPr="00191D4E" w:rsidRDefault="00191D4E" w:rsidP="00191D4E">
      <w:pPr>
        <w:pStyle w:val="ab"/>
        <w:spacing w:line="264" w:lineRule="auto"/>
        <w:ind w:left="709"/>
        <w:jc w:val="center"/>
        <w:rPr>
          <w:b/>
          <w:bCs/>
          <w:i/>
          <w:iCs/>
          <w:szCs w:val="24"/>
        </w:rPr>
      </w:pPr>
      <w:r w:rsidRPr="001B7D6D">
        <w:rPr>
          <w:b/>
          <w:bCs/>
          <w:i/>
          <w:iCs/>
          <w:color w:val="FF0000"/>
          <w:szCs w:val="24"/>
        </w:rPr>
        <w:t>НЕ ПРИМЕНИМО</w:t>
      </w:r>
      <w:r w:rsidR="001678DC" w:rsidRPr="00191D4E">
        <w:rPr>
          <w:b/>
          <w:bCs/>
          <w:i/>
          <w:iCs/>
          <w:szCs w:val="24"/>
        </w:rPr>
        <w:br w:type="page"/>
      </w:r>
    </w:p>
    <w:p w14:paraId="6486F2C5" w14:textId="2F427E57" w:rsidR="00FD67F2" w:rsidRDefault="00FD67F2" w:rsidP="008F743E">
      <w:pPr>
        <w:pStyle w:val="ab"/>
        <w:spacing w:line="264" w:lineRule="auto"/>
        <w:ind w:left="709"/>
        <w:rPr>
          <w:szCs w:val="24"/>
        </w:rPr>
      </w:pPr>
    </w:p>
    <w:p w14:paraId="71F65FE5" w14:textId="1A4963F3" w:rsidR="008A5ECD" w:rsidRPr="006B08F4" w:rsidRDefault="00FD67F2" w:rsidP="005775F9">
      <w:pPr>
        <w:pStyle w:val="22"/>
        <w:numPr>
          <w:ilvl w:val="1"/>
          <w:numId w:val="45"/>
        </w:numPr>
      </w:pPr>
      <w:r w:rsidRPr="008F743E">
        <w:t xml:space="preserve"> </w:t>
      </w:r>
      <w:bookmarkStart w:id="150" w:name="_Toc64027937"/>
      <w:r w:rsidR="00753E71" w:rsidRPr="008F743E">
        <w:t xml:space="preserve">Анкета Участника (форма </w:t>
      </w:r>
      <w:r w:rsidR="00854B3B" w:rsidRPr="008F743E">
        <w:t>4</w:t>
      </w:r>
      <w:r w:rsidR="00753E71" w:rsidRPr="008F743E">
        <w:t>)</w:t>
      </w:r>
      <w:bookmarkEnd w:id="150"/>
    </w:p>
    <w:p w14:paraId="13C9C4F6" w14:textId="77777777" w:rsidR="008A5ECD" w:rsidRDefault="008A5ECD" w:rsidP="005775F9">
      <w:pPr>
        <w:pStyle w:val="ab"/>
        <w:numPr>
          <w:ilvl w:val="2"/>
          <w:numId w:val="45"/>
        </w:numPr>
        <w:tabs>
          <w:tab w:val="left" w:pos="0"/>
          <w:tab w:val="left" w:pos="993"/>
        </w:tabs>
        <w:spacing w:after="0" w:line="264" w:lineRule="auto"/>
        <w:ind w:left="1418" w:hanging="851"/>
        <w:contextualSpacing w:val="0"/>
        <w:jc w:val="both"/>
        <w:outlineLvl w:val="2"/>
        <w:rPr>
          <w:b/>
          <w:szCs w:val="24"/>
        </w:rPr>
      </w:pPr>
      <w:bookmarkStart w:id="151" w:name="_Toc64027938"/>
      <w:r>
        <w:rPr>
          <w:b/>
          <w:szCs w:val="24"/>
        </w:rPr>
        <w:t xml:space="preserve">Форма </w:t>
      </w:r>
      <w:r w:rsidR="00753E71">
        <w:rPr>
          <w:b/>
          <w:szCs w:val="24"/>
        </w:rPr>
        <w:t>Анкеты Участника</w:t>
      </w:r>
      <w:bookmarkEnd w:id="151"/>
    </w:p>
    <w:p w14:paraId="3E95D314" w14:textId="77777777" w:rsidR="003112F3" w:rsidRPr="004E7B6D" w:rsidRDefault="003112F3" w:rsidP="008F743E">
      <w:pPr>
        <w:keepNext/>
        <w:pBdr>
          <w:top w:val="single" w:sz="4" w:space="1" w:color="auto"/>
        </w:pBdr>
        <w:shd w:val="clear" w:color="auto" w:fill="E0E0E0"/>
        <w:spacing w:line="264" w:lineRule="auto"/>
        <w:ind w:left="480" w:right="21"/>
        <w:jc w:val="center"/>
        <w:rPr>
          <w:b/>
          <w:color w:val="000000"/>
          <w:spacing w:val="36"/>
          <w:szCs w:val="24"/>
        </w:rPr>
      </w:pPr>
      <w:r w:rsidRPr="004E7B6D">
        <w:rPr>
          <w:b/>
          <w:color w:val="000000"/>
          <w:spacing w:val="36"/>
          <w:szCs w:val="24"/>
        </w:rPr>
        <w:t>начало формы</w:t>
      </w:r>
    </w:p>
    <w:p w14:paraId="14CF8B92" w14:textId="77777777" w:rsidR="00C711C9" w:rsidRDefault="00AF257C" w:rsidP="008F743E">
      <w:pPr>
        <w:keepNext/>
        <w:spacing w:line="264" w:lineRule="auto"/>
        <w:ind w:right="140"/>
        <w:rPr>
          <w:color w:val="000000"/>
          <w:szCs w:val="24"/>
        </w:rPr>
      </w:pPr>
      <w:r>
        <w:rPr>
          <w:noProof/>
          <w:color w:val="000000"/>
          <w:szCs w:val="24"/>
          <w:lang w:eastAsia="ru-RU"/>
        </w:rPr>
        <mc:AlternateContent>
          <mc:Choice Requires="wps">
            <w:drawing>
              <wp:anchor distT="45720" distB="45720" distL="114300" distR="114300" simplePos="0" relativeHeight="251640832" behindDoc="0" locked="0" layoutInCell="1" allowOverlap="1" wp14:anchorId="2A206567" wp14:editId="37DEED12">
                <wp:simplePos x="0" y="0"/>
                <wp:positionH relativeFrom="column">
                  <wp:posOffset>3686810</wp:posOffset>
                </wp:positionH>
                <wp:positionV relativeFrom="paragraph">
                  <wp:posOffset>57785</wp:posOffset>
                </wp:positionV>
                <wp:extent cx="2440305" cy="459740"/>
                <wp:effectExtent l="6350" t="9525" r="10795" b="698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2D2CC34D" w14:textId="781BBA08" w:rsidR="009031B1" w:rsidRPr="002A3101" w:rsidRDefault="009031B1" w:rsidP="00C711C9">
                            <w:pPr>
                              <w:shd w:val="pct15" w:color="auto" w:fill="auto"/>
                              <w:jc w:val="center"/>
                              <w:textboxTightWrap w:val="allLines"/>
                              <w:rPr>
                                <w:b/>
                              </w:rPr>
                            </w:pPr>
                            <w:r w:rsidRPr="002A3101">
                              <w:rPr>
                                <w:b/>
                                <w:color w:val="000000"/>
                                <w:szCs w:val="24"/>
                              </w:rPr>
                              <w:t xml:space="preserve">Размещается в </w:t>
                            </w:r>
                            <w:r>
                              <w:rPr>
                                <w:b/>
                                <w:color w:val="000000"/>
                                <w:szCs w:val="24"/>
                              </w:rPr>
                              <w:t xml:space="preserve">папке  </w:t>
                            </w:r>
                            <w:r w:rsidRPr="002A3101">
                              <w:rPr>
                                <w:b/>
                                <w:color w:val="000000"/>
                                <w:szCs w:val="24"/>
                              </w:rPr>
                              <w:t xml:space="preserve"> </w:t>
                            </w:r>
                            <w:r>
                              <w:rPr>
                                <w:b/>
                                <w:color w:val="000000"/>
                                <w:szCs w:val="24"/>
                              </w:rPr>
                              <w:t xml:space="preserve">   </w:t>
                            </w:r>
                            <w:r w:rsidRPr="002A3101">
                              <w:rPr>
                                <w:b/>
                                <w:color w:val="000000"/>
                                <w:szCs w:val="24"/>
                              </w:rPr>
                              <w:t>«</w:t>
                            </w:r>
                            <w:r>
                              <w:rPr>
                                <w:b/>
                                <w:color w:val="000000"/>
                                <w:szCs w:val="24"/>
                              </w:rPr>
                              <w:t>Общие документы</w:t>
                            </w:r>
                            <w:r w:rsidRPr="002A3101">
                              <w:rPr>
                                <w:b/>
                                <w:color w:val="000000"/>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206567" id="_x0000_s1029" type="#_x0000_t202" style="position:absolute;margin-left:290.3pt;margin-top:4.55pt;width:192.15pt;height:36.2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">
                <v:textbox>
                  <w:txbxContent>
                    <w:p w14:paraId="2D2CC34D" w14:textId="781BBA08" w:rsidR="009031B1" w:rsidRPr="002A3101" w:rsidRDefault="009031B1" w:rsidP="00C711C9">
                      <w:pPr>
                        <w:shd w:val="pct15" w:color="auto" w:fill="auto"/>
                        <w:jc w:val="center"/>
                        <w:textboxTightWrap w:val="allLines"/>
                        <w:rPr>
                          <w:b/>
                        </w:rPr>
                      </w:pPr>
                      <w:r w:rsidRPr="002A3101">
                        <w:rPr>
                          <w:b/>
                          <w:color w:val="000000"/>
                          <w:szCs w:val="24"/>
                        </w:rPr>
                        <w:t xml:space="preserve">Размещается в </w:t>
                      </w:r>
                      <w:r>
                        <w:rPr>
                          <w:b/>
                          <w:color w:val="000000"/>
                          <w:szCs w:val="24"/>
                        </w:rPr>
                        <w:t xml:space="preserve">папке  </w:t>
                      </w:r>
                      <w:r w:rsidRPr="002A3101">
                        <w:rPr>
                          <w:b/>
                          <w:color w:val="000000"/>
                          <w:szCs w:val="24"/>
                        </w:rPr>
                        <w:t xml:space="preserve"> </w:t>
                      </w:r>
                      <w:r>
                        <w:rPr>
                          <w:b/>
                          <w:color w:val="000000"/>
                          <w:szCs w:val="24"/>
                        </w:rPr>
                        <w:t xml:space="preserve">   </w:t>
                      </w:r>
                      <w:r w:rsidRPr="002A3101">
                        <w:rPr>
                          <w:b/>
                          <w:color w:val="000000"/>
                          <w:szCs w:val="24"/>
                        </w:rPr>
                        <w:t>«</w:t>
                      </w:r>
                      <w:r>
                        <w:rPr>
                          <w:b/>
                          <w:color w:val="000000"/>
                          <w:szCs w:val="24"/>
                        </w:rPr>
                        <w:t>Общие документы</w:t>
                      </w:r>
                      <w:r w:rsidRPr="002A3101">
                        <w:rPr>
                          <w:b/>
                          <w:color w:val="000000"/>
                          <w:szCs w:val="24"/>
                        </w:rPr>
                        <w:t>»</w:t>
                      </w:r>
                    </w:p>
                  </w:txbxContent>
                </v:textbox>
                <w10:wrap type="square"/>
              </v:shape>
            </w:pict>
          </mc:Fallback>
        </mc:AlternateContent>
      </w:r>
    </w:p>
    <w:p w14:paraId="294D38F1" w14:textId="77777777" w:rsidR="00C711C9" w:rsidRDefault="00C711C9" w:rsidP="008F743E">
      <w:pPr>
        <w:keepNext/>
        <w:spacing w:line="264" w:lineRule="auto"/>
        <w:ind w:right="140"/>
        <w:rPr>
          <w:color w:val="000000"/>
          <w:szCs w:val="24"/>
        </w:rPr>
      </w:pPr>
    </w:p>
    <w:p w14:paraId="7432F2EB" w14:textId="77777777" w:rsidR="003112F3" w:rsidRPr="004E7B6D" w:rsidRDefault="003112F3" w:rsidP="008F743E">
      <w:pPr>
        <w:keepNext/>
        <w:spacing w:line="264" w:lineRule="auto"/>
        <w:jc w:val="center"/>
        <w:rPr>
          <w:b/>
          <w:color w:val="000000"/>
          <w:szCs w:val="24"/>
        </w:rPr>
      </w:pPr>
      <w:r w:rsidRPr="004E7B6D">
        <w:rPr>
          <w:b/>
          <w:color w:val="000000"/>
          <w:szCs w:val="24"/>
        </w:rPr>
        <w:t>Анкета Участника</w:t>
      </w:r>
    </w:p>
    <w:p w14:paraId="619E0C97" w14:textId="77777777" w:rsidR="004F24AA" w:rsidRDefault="004F24AA" w:rsidP="008F743E">
      <w:pPr>
        <w:spacing w:after="0" w:line="264" w:lineRule="auto"/>
        <w:jc w:val="both"/>
        <w:rPr>
          <w:color w:val="000000"/>
          <w:szCs w:val="24"/>
        </w:rPr>
      </w:pPr>
      <w:r w:rsidRPr="004E7B6D">
        <w:rPr>
          <w:color w:val="000000"/>
          <w:szCs w:val="24"/>
        </w:rPr>
        <w:t>Наименование</w:t>
      </w:r>
      <w:r>
        <w:rPr>
          <w:color w:val="000000"/>
          <w:szCs w:val="24"/>
        </w:rPr>
        <w:t xml:space="preserve"> </w:t>
      </w:r>
      <w:r w:rsidRPr="004E7B6D">
        <w:rPr>
          <w:color w:val="000000"/>
          <w:szCs w:val="24"/>
        </w:rPr>
        <w:t xml:space="preserve">Участника </w:t>
      </w:r>
      <w:r>
        <w:rPr>
          <w:color w:val="000000"/>
          <w:szCs w:val="24"/>
        </w:rPr>
        <w:t>Закупочной процедуры:</w:t>
      </w:r>
    </w:p>
    <w:p w14:paraId="0755FA5D" w14:textId="77777777" w:rsidR="004F24AA" w:rsidRDefault="004F24AA" w:rsidP="008F743E">
      <w:pPr>
        <w:keepNext/>
        <w:suppressAutoHyphens/>
        <w:spacing w:line="264" w:lineRule="auto"/>
        <w:rPr>
          <w:color w:val="000000"/>
          <w:szCs w:val="24"/>
        </w:rPr>
      </w:pPr>
      <w:r w:rsidRPr="004E7B6D">
        <w:rPr>
          <w:color w:val="000000"/>
          <w:szCs w:val="24"/>
        </w:rPr>
        <w:t>__________</w:t>
      </w:r>
      <w:r>
        <w:rPr>
          <w:color w:val="000000"/>
          <w:szCs w:val="24"/>
        </w:rPr>
        <w:t>______________________________________________________________</w:t>
      </w:r>
      <w:r w:rsidRPr="004E7B6D">
        <w:rPr>
          <w:color w:val="000000"/>
          <w:szCs w:val="24"/>
        </w:rPr>
        <w:t>_______</w:t>
      </w:r>
    </w:p>
    <w:p w14:paraId="08727EC8" w14:textId="77777777" w:rsidR="003112F3" w:rsidRDefault="003112F3" w:rsidP="008F743E">
      <w:pPr>
        <w:keepNext/>
        <w:suppressAutoHyphens/>
        <w:spacing w:line="264" w:lineRule="auto"/>
        <w:rPr>
          <w:b/>
          <w:szCs w:val="24"/>
        </w:rPr>
      </w:pPr>
      <w:r w:rsidRPr="004E7B6D">
        <w:rPr>
          <w:b/>
          <w:szCs w:val="24"/>
        </w:rPr>
        <w:t>Таблица-</w:t>
      </w:r>
      <w:r w:rsidR="007C7D93">
        <w:rPr>
          <w:b/>
          <w:szCs w:val="24"/>
          <w:lang w:val="en-US"/>
        </w:rPr>
        <w:t>3</w:t>
      </w:r>
      <w:r w:rsidRPr="004E7B6D">
        <w:rPr>
          <w:b/>
          <w:szCs w:val="24"/>
        </w:rPr>
        <w:t xml:space="preserve">. Анкета </w:t>
      </w:r>
      <w:r w:rsidR="00BE3281">
        <w:rPr>
          <w:b/>
          <w:szCs w:val="24"/>
        </w:rPr>
        <w:t>У</w:t>
      </w:r>
      <w:r w:rsidRPr="004E7B6D">
        <w:rPr>
          <w:b/>
          <w:szCs w:val="24"/>
        </w:rPr>
        <w:t>частника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261"/>
      </w:tblGrid>
      <w:tr w:rsidR="003112F3" w:rsidRPr="004E7B6D" w14:paraId="5EB7C905" w14:textId="77777777" w:rsidTr="00BD6AD2">
        <w:trPr>
          <w:cantSplit/>
          <w:trHeight w:val="240"/>
          <w:tblHeader/>
        </w:trPr>
        <w:tc>
          <w:tcPr>
            <w:tcW w:w="720" w:type="dxa"/>
            <w:vAlign w:val="center"/>
          </w:tcPr>
          <w:p w14:paraId="2B766C97" w14:textId="77777777" w:rsidR="003112F3" w:rsidRPr="004E7B6D" w:rsidRDefault="003112F3" w:rsidP="008F743E">
            <w:pPr>
              <w:pStyle w:val="afff0"/>
              <w:spacing w:line="264" w:lineRule="auto"/>
              <w:jc w:val="center"/>
              <w:rPr>
                <w:b/>
                <w:color w:val="000000"/>
                <w:sz w:val="24"/>
                <w:szCs w:val="24"/>
              </w:rPr>
            </w:pPr>
            <w:r w:rsidRPr="004E7B6D">
              <w:rPr>
                <w:b/>
                <w:color w:val="000000"/>
                <w:sz w:val="24"/>
                <w:szCs w:val="24"/>
              </w:rPr>
              <w:t>№ п/п</w:t>
            </w:r>
          </w:p>
        </w:tc>
        <w:tc>
          <w:tcPr>
            <w:tcW w:w="6084" w:type="dxa"/>
            <w:vAlign w:val="center"/>
          </w:tcPr>
          <w:p w14:paraId="79309D97" w14:textId="77777777" w:rsidR="003112F3" w:rsidRPr="004E7B6D" w:rsidRDefault="003112F3" w:rsidP="008F743E">
            <w:pPr>
              <w:pStyle w:val="afff0"/>
              <w:spacing w:line="264" w:lineRule="auto"/>
              <w:jc w:val="center"/>
              <w:rPr>
                <w:b/>
                <w:color w:val="000000"/>
                <w:sz w:val="24"/>
                <w:szCs w:val="24"/>
              </w:rPr>
            </w:pPr>
            <w:r w:rsidRPr="004E7B6D">
              <w:rPr>
                <w:b/>
                <w:color w:val="000000"/>
                <w:sz w:val="24"/>
                <w:szCs w:val="24"/>
              </w:rPr>
              <w:t>Наименование</w:t>
            </w:r>
          </w:p>
        </w:tc>
        <w:tc>
          <w:tcPr>
            <w:tcW w:w="3261" w:type="dxa"/>
            <w:vAlign w:val="center"/>
          </w:tcPr>
          <w:p w14:paraId="591AA7A9" w14:textId="77777777" w:rsidR="003112F3" w:rsidRPr="004E7B6D" w:rsidRDefault="003112F3" w:rsidP="008F743E">
            <w:pPr>
              <w:pStyle w:val="afff0"/>
              <w:spacing w:line="264" w:lineRule="auto"/>
              <w:jc w:val="center"/>
              <w:rPr>
                <w:b/>
                <w:color w:val="000000"/>
                <w:sz w:val="24"/>
                <w:szCs w:val="24"/>
              </w:rPr>
            </w:pPr>
            <w:r w:rsidRPr="004E7B6D">
              <w:rPr>
                <w:b/>
                <w:color w:val="000000"/>
                <w:sz w:val="24"/>
                <w:szCs w:val="24"/>
              </w:rPr>
              <w:t xml:space="preserve">Сведения об Участнике </w:t>
            </w:r>
          </w:p>
          <w:p w14:paraId="6E9ED755" w14:textId="77777777" w:rsidR="003112F3" w:rsidRPr="004E7B6D" w:rsidRDefault="003112F3" w:rsidP="008F743E">
            <w:pPr>
              <w:pStyle w:val="afff0"/>
              <w:spacing w:line="264" w:lineRule="auto"/>
              <w:jc w:val="center"/>
              <w:rPr>
                <w:b/>
                <w:color w:val="000000"/>
                <w:sz w:val="24"/>
                <w:szCs w:val="24"/>
              </w:rPr>
            </w:pPr>
            <w:r w:rsidRPr="004E7B6D">
              <w:rPr>
                <w:color w:val="000000"/>
                <w:sz w:val="24"/>
                <w:szCs w:val="24"/>
              </w:rPr>
              <w:t>(</w:t>
            </w:r>
            <w:r w:rsidRPr="004E7B6D">
              <w:rPr>
                <w:i/>
                <w:color w:val="000000"/>
                <w:sz w:val="24"/>
                <w:szCs w:val="24"/>
              </w:rPr>
              <w:t>заполняется Участником</w:t>
            </w:r>
            <w:r w:rsidRPr="004E7B6D">
              <w:rPr>
                <w:color w:val="000000"/>
                <w:sz w:val="24"/>
                <w:szCs w:val="24"/>
              </w:rPr>
              <w:t>)</w:t>
            </w:r>
          </w:p>
        </w:tc>
      </w:tr>
      <w:tr w:rsidR="003112F3" w:rsidRPr="004E7B6D" w14:paraId="7A1C5214" w14:textId="77777777" w:rsidTr="00BD6AD2">
        <w:trPr>
          <w:cantSplit/>
        </w:trPr>
        <w:tc>
          <w:tcPr>
            <w:tcW w:w="10065" w:type="dxa"/>
            <w:gridSpan w:val="3"/>
          </w:tcPr>
          <w:p w14:paraId="4BA7A972" w14:textId="77777777" w:rsidR="003112F3" w:rsidRPr="004E7B6D" w:rsidRDefault="003112F3" w:rsidP="008F743E">
            <w:pPr>
              <w:pStyle w:val="afff1"/>
              <w:keepNext/>
              <w:spacing w:line="264" w:lineRule="auto"/>
              <w:rPr>
                <w:color w:val="000000"/>
                <w:szCs w:val="24"/>
              </w:rPr>
            </w:pPr>
            <w:r w:rsidRPr="004E7B6D">
              <w:rPr>
                <w:color w:val="000000"/>
                <w:szCs w:val="24"/>
              </w:rPr>
              <w:t>А. Название компании и контактная информация</w:t>
            </w:r>
          </w:p>
        </w:tc>
      </w:tr>
      <w:tr w:rsidR="003112F3" w:rsidRPr="004E7B6D" w14:paraId="260942F5" w14:textId="77777777" w:rsidTr="00BD6AD2">
        <w:trPr>
          <w:cantSplit/>
        </w:trPr>
        <w:tc>
          <w:tcPr>
            <w:tcW w:w="720" w:type="dxa"/>
          </w:tcPr>
          <w:p w14:paraId="2B85B70A"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43CBB228" w14:textId="77777777" w:rsidR="003112F3" w:rsidRPr="004E7B6D" w:rsidRDefault="003112F3" w:rsidP="008F743E">
            <w:pPr>
              <w:pStyle w:val="afff1"/>
              <w:keepNext/>
              <w:spacing w:line="264" w:lineRule="auto"/>
              <w:rPr>
                <w:color w:val="000000"/>
                <w:szCs w:val="24"/>
              </w:rPr>
            </w:pPr>
            <w:r w:rsidRPr="004E7B6D">
              <w:rPr>
                <w:color w:val="000000"/>
                <w:szCs w:val="24"/>
              </w:rPr>
              <w:t>Наименование компании (</w:t>
            </w:r>
            <w:r w:rsidRPr="004E7B6D">
              <w:rPr>
                <w:i/>
                <w:color w:val="000000"/>
                <w:szCs w:val="24"/>
              </w:rPr>
              <w:t>полное/краткое (если есть</w:t>
            </w:r>
            <w:r w:rsidRPr="004E7B6D">
              <w:rPr>
                <w:color w:val="000000"/>
                <w:szCs w:val="24"/>
              </w:rPr>
              <w:t>))</w:t>
            </w:r>
          </w:p>
        </w:tc>
        <w:tc>
          <w:tcPr>
            <w:tcW w:w="3261" w:type="dxa"/>
          </w:tcPr>
          <w:p w14:paraId="787E72DB" w14:textId="77777777" w:rsidR="003112F3" w:rsidRPr="004E7B6D" w:rsidRDefault="003112F3" w:rsidP="008F743E">
            <w:pPr>
              <w:pStyle w:val="afff1"/>
              <w:keepNext/>
              <w:spacing w:line="264" w:lineRule="auto"/>
              <w:rPr>
                <w:color w:val="000000"/>
                <w:szCs w:val="24"/>
              </w:rPr>
            </w:pPr>
          </w:p>
        </w:tc>
      </w:tr>
      <w:tr w:rsidR="003112F3" w:rsidRPr="004E7B6D" w14:paraId="0666A187" w14:textId="77777777" w:rsidTr="00BD6AD2">
        <w:trPr>
          <w:cantSplit/>
        </w:trPr>
        <w:tc>
          <w:tcPr>
            <w:tcW w:w="720" w:type="dxa"/>
          </w:tcPr>
          <w:p w14:paraId="4C5A6D2C"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441B055B" w14:textId="77777777" w:rsidR="003112F3" w:rsidRPr="004E7B6D" w:rsidRDefault="003112F3" w:rsidP="008F743E">
            <w:pPr>
              <w:pStyle w:val="afff1"/>
              <w:keepNext/>
              <w:spacing w:line="264" w:lineRule="auto"/>
              <w:rPr>
                <w:color w:val="000000"/>
                <w:szCs w:val="24"/>
              </w:rPr>
            </w:pPr>
            <w:r w:rsidRPr="004E7B6D">
              <w:rPr>
                <w:color w:val="000000"/>
                <w:szCs w:val="24"/>
              </w:rPr>
              <w:t>Город</w:t>
            </w:r>
          </w:p>
        </w:tc>
        <w:tc>
          <w:tcPr>
            <w:tcW w:w="3261" w:type="dxa"/>
          </w:tcPr>
          <w:p w14:paraId="5BA93BC3" w14:textId="77777777" w:rsidR="003112F3" w:rsidRPr="004E7B6D" w:rsidRDefault="003112F3" w:rsidP="008F743E">
            <w:pPr>
              <w:pStyle w:val="afff1"/>
              <w:keepNext/>
              <w:spacing w:line="264" w:lineRule="auto"/>
              <w:rPr>
                <w:color w:val="000000"/>
                <w:szCs w:val="24"/>
              </w:rPr>
            </w:pPr>
          </w:p>
        </w:tc>
      </w:tr>
      <w:tr w:rsidR="003112F3" w:rsidRPr="004E7B6D" w14:paraId="75F6BB93" w14:textId="77777777" w:rsidTr="00BD6AD2">
        <w:trPr>
          <w:cantSplit/>
        </w:trPr>
        <w:tc>
          <w:tcPr>
            <w:tcW w:w="720" w:type="dxa"/>
          </w:tcPr>
          <w:p w14:paraId="2A4F6AEC"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43C5A006" w14:textId="77777777" w:rsidR="003112F3" w:rsidRPr="004E7B6D" w:rsidRDefault="003112F3" w:rsidP="008F743E">
            <w:pPr>
              <w:pStyle w:val="afff1"/>
              <w:keepNext/>
              <w:spacing w:line="264" w:lineRule="auto"/>
              <w:rPr>
                <w:color w:val="000000"/>
                <w:szCs w:val="24"/>
              </w:rPr>
            </w:pPr>
            <w:r w:rsidRPr="004E7B6D">
              <w:rPr>
                <w:color w:val="000000"/>
                <w:szCs w:val="24"/>
              </w:rPr>
              <w:t>Юридический адрес</w:t>
            </w:r>
          </w:p>
        </w:tc>
        <w:tc>
          <w:tcPr>
            <w:tcW w:w="3261" w:type="dxa"/>
          </w:tcPr>
          <w:p w14:paraId="0F98DA2D" w14:textId="77777777" w:rsidR="003112F3" w:rsidRPr="004E7B6D" w:rsidRDefault="003112F3" w:rsidP="008F743E">
            <w:pPr>
              <w:pStyle w:val="afff1"/>
              <w:keepNext/>
              <w:spacing w:line="264" w:lineRule="auto"/>
              <w:rPr>
                <w:color w:val="000000"/>
                <w:szCs w:val="24"/>
              </w:rPr>
            </w:pPr>
          </w:p>
        </w:tc>
      </w:tr>
      <w:tr w:rsidR="003112F3" w:rsidRPr="004E7B6D" w14:paraId="79EB0CF8" w14:textId="77777777" w:rsidTr="00BD6AD2">
        <w:trPr>
          <w:cantSplit/>
        </w:trPr>
        <w:tc>
          <w:tcPr>
            <w:tcW w:w="720" w:type="dxa"/>
          </w:tcPr>
          <w:p w14:paraId="1586DE55"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720C13F4" w14:textId="77777777" w:rsidR="003112F3" w:rsidRPr="004E7B6D" w:rsidRDefault="003112F3" w:rsidP="008F743E">
            <w:pPr>
              <w:pStyle w:val="afff1"/>
              <w:keepNext/>
              <w:spacing w:line="264" w:lineRule="auto"/>
              <w:rPr>
                <w:color w:val="000000"/>
                <w:szCs w:val="24"/>
              </w:rPr>
            </w:pPr>
            <w:r w:rsidRPr="004E7B6D">
              <w:rPr>
                <w:color w:val="000000"/>
                <w:szCs w:val="24"/>
              </w:rPr>
              <w:t>Почтовый адрес</w:t>
            </w:r>
          </w:p>
        </w:tc>
        <w:tc>
          <w:tcPr>
            <w:tcW w:w="3261" w:type="dxa"/>
          </w:tcPr>
          <w:p w14:paraId="546676DE" w14:textId="77777777" w:rsidR="003112F3" w:rsidRPr="004E7B6D" w:rsidRDefault="003112F3" w:rsidP="008F743E">
            <w:pPr>
              <w:pStyle w:val="afff1"/>
              <w:keepNext/>
              <w:spacing w:line="264" w:lineRule="auto"/>
              <w:rPr>
                <w:color w:val="000000"/>
                <w:szCs w:val="24"/>
              </w:rPr>
            </w:pPr>
          </w:p>
        </w:tc>
      </w:tr>
      <w:tr w:rsidR="003112F3" w:rsidRPr="004E7B6D" w14:paraId="49A8A4B5" w14:textId="77777777" w:rsidTr="00BD6AD2">
        <w:trPr>
          <w:cantSplit/>
        </w:trPr>
        <w:tc>
          <w:tcPr>
            <w:tcW w:w="720" w:type="dxa"/>
          </w:tcPr>
          <w:p w14:paraId="495D7CA1"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2283141E" w14:textId="77777777" w:rsidR="003112F3" w:rsidRPr="004E7B6D" w:rsidRDefault="003112F3" w:rsidP="008F743E">
            <w:pPr>
              <w:pStyle w:val="afff1"/>
              <w:keepNext/>
              <w:spacing w:line="264" w:lineRule="auto"/>
              <w:rPr>
                <w:color w:val="000000"/>
                <w:szCs w:val="24"/>
              </w:rPr>
            </w:pPr>
            <w:r w:rsidRPr="004E7B6D">
              <w:rPr>
                <w:color w:val="000000"/>
                <w:szCs w:val="24"/>
              </w:rPr>
              <w:t>Номер телефона (</w:t>
            </w:r>
            <w:r w:rsidRPr="004E7B6D">
              <w:rPr>
                <w:i/>
                <w:color w:val="000000"/>
                <w:szCs w:val="24"/>
              </w:rPr>
              <w:t>включая код города</w:t>
            </w:r>
            <w:r w:rsidRPr="004E7B6D">
              <w:rPr>
                <w:color w:val="000000"/>
                <w:szCs w:val="24"/>
              </w:rPr>
              <w:t>)</w:t>
            </w:r>
          </w:p>
        </w:tc>
        <w:tc>
          <w:tcPr>
            <w:tcW w:w="3261" w:type="dxa"/>
          </w:tcPr>
          <w:p w14:paraId="19A77E65" w14:textId="77777777" w:rsidR="003112F3" w:rsidRPr="004E7B6D" w:rsidRDefault="003112F3" w:rsidP="008F743E">
            <w:pPr>
              <w:pStyle w:val="afff1"/>
              <w:keepNext/>
              <w:spacing w:line="264" w:lineRule="auto"/>
              <w:rPr>
                <w:color w:val="000000"/>
                <w:szCs w:val="24"/>
              </w:rPr>
            </w:pPr>
          </w:p>
        </w:tc>
      </w:tr>
      <w:tr w:rsidR="003112F3" w:rsidRPr="004E7B6D" w14:paraId="305102DF" w14:textId="77777777" w:rsidTr="00BD6AD2">
        <w:trPr>
          <w:cantSplit/>
        </w:trPr>
        <w:tc>
          <w:tcPr>
            <w:tcW w:w="720" w:type="dxa"/>
          </w:tcPr>
          <w:p w14:paraId="65C3A08C"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1CF3112C" w14:textId="77777777" w:rsidR="003112F3" w:rsidRPr="004E7B6D" w:rsidRDefault="003112F3" w:rsidP="008F743E">
            <w:pPr>
              <w:pStyle w:val="afff1"/>
              <w:keepNext/>
              <w:spacing w:line="264" w:lineRule="auto"/>
              <w:rPr>
                <w:color w:val="000000"/>
                <w:szCs w:val="24"/>
              </w:rPr>
            </w:pPr>
            <w:r w:rsidRPr="004E7B6D">
              <w:rPr>
                <w:color w:val="000000"/>
                <w:szCs w:val="24"/>
              </w:rPr>
              <w:t>Факс (</w:t>
            </w:r>
            <w:r w:rsidRPr="004E7B6D">
              <w:rPr>
                <w:i/>
                <w:color w:val="000000"/>
                <w:szCs w:val="24"/>
              </w:rPr>
              <w:t>включая код города</w:t>
            </w:r>
            <w:r w:rsidRPr="004E7B6D">
              <w:rPr>
                <w:color w:val="000000"/>
                <w:szCs w:val="24"/>
              </w:rPr>
              <w:t>)</w:t>
            </w:r>
          </w:p>
        </w:tc>
        <w:tc>
          <w:tcPr>
            <w:tcW w:w="3261" w:type="dxa"/>
          </w:tcPr>
          <w:p w14:paraId="33E6978E" w14:textId="77777777" w:rsidR="003112F3" w:rsidRPr="004E7B6D" w:rsidRDefault="003112F3" w:rsidP="008F743E">
            <w:pPr>
              <w:pStyle w:val="afff1"/>
              <w:keepNext/>
              <w:spacing w:line="264" w:lineRule="auto"/>
              <w:rPr>
                <w:color w:val="000000"/>
                <w:szCs w:val="24"/>
              </w:rPr>
            </w:pPr>
          </w:p>
        </w:tc>
      </w:tr>
      <w:tr w:rsidR="003112F3" w:rsidRPr="004E7B6D" w14:paraId="5E2A986B" w14:textId="77777777" w:rsidTr="00BD6AD2">
        <w:trPr>
          <w:cantSplit/>
        </w:trPr>
        <w:tc>
          <w:tcPr>
            <w:tcW w:w="720" w:type="dxa"/>
          </w:tcPr>
          <w:p w14:paraId="2EE7E826"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11C1CA0E" w14:textId="77777777" w:rsidR="003112F3" w:rsidRPr="004E7B6D" w:rsidRDefault="003112F3" w:rsidP="008F743E">
            <w:pPr>
              <w:pStyle w:val="afff1"/>
              <w:keepNext/>
              <w:spacing w:line="264" w:lineRule="auto"/>
              <w:rPr>
                <w:color w:val="000000"/>
                <w:szCs w:val="24"/>
              </w:rPr>
            </w:pPr>
            <w:r w:rsidRPr="004E7B6D">
              <w:rPr>
                <w:color w:val="000000"/>
                <w:szCs w:val="24"/>
              </w:rPr>
              <w:t>Эл.</w:t>
            </w:r>
            <w:r w:rsidRPr="004E7B6D">
              <w:rPr>
                <w:color w:val="000000"/>
                <w:szCs w:val="24"/>
                <w:lang w:val="en-US"/>
              </w:rPr>
              <w:t xml:space="preserve"> </w:t>
            </w:r>
            <w:r w:rsidRPr="004E7B6D">
              <w:rPr>
                <w:color w:val="000000"/>
                <w:szCs w:val="24"/>
              </w:rPr>
              <w:t>почта</w:t>
            </w:r>
          </w:p>
        </w:tc>
        <w:tc>
          <w:tcPr>
            <w:tcW w:w="3261" w:type="dxa"/>
          </w:tcPr>
          <w:p w14:paraId="5271432B" w14:textId="77777777" w:rsidR="003112F3" w:rsidRPr="004E7B6D" w:rsidRDefault="003112F3" w:rsidP="008F743E">
            <w:pPr>
              <w:pStyle w:val="afff1"/>
              <w:keepNext/>
              <w:spacing w:line="264" w:lineRule="auto"/>
              <w:rPr>
                <w:color w:val="000000"/>
                <w:szCs w:val="24"/>
              </w:rPr>
            </w:pPr>
          </w:p>
        </w:tc>
      </w:tr>
      <w:tr w:rsidR="003112F3" w:rsidRPr="004E7B6D" w14:paraId="4A0FAF97" w14:textId="77777777" w:rsidTr="00BD6AD2">
        <w:trPr>
          <w:cantSplit/>
        </w:trPr>
        <w:tc>
          <w:tcPr>
            <w:tcW w:w="720" w:type="dxa"/>
          </w:tcPr>
          <w:p w14:paraId="23262BDF"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0A6DCC2D" w14:textId="77777777" w:rsidR="003112F3" w:rsidRPr="004E7B6D" w:rsidRDefault="003112F3" w:rsidP="008F743E">
            <w:pPr>
              <w:pStyle w:val="afff1"/>
              <w:keepNext/>
              <w:spacing w:line="264" w:lineRule="auto"/>
              <w:rPr>
                <w:color w:val="000000"/>
                <w:szCs w:val="24"/>
              </w:rPr>
            </w:pPr>
            <w:r w:rsidRPr="004E7B6D">
              <w:rPr>
                <w:color w:val="000000"/>
                <w:szCs w:val="24"/>
              </w:rPr>
              <w:t>web-site</w:t>
            </w:r>
          </w:p>
        </w:tc>
        <w:tc>
          <w:tcPr>
            <w:tcW w:w="3261" w:type="dxa"/>
          </w:tcPr>
          <w:p w14:paraId="313E9CBC" w14:textId="77777777" w:rsidR="003112F3" w:rsidRPr="004E7B6D" w:rsidRDefault="003112F3" w:rsidP="008F743E">
            <w:pPr>
              <w:pStyle w:val="afff1"/>
              <w:keepNext/>
              <w:spacing w:line="264" w:lineRule="auto"/>
              <w:rPr>
                <w:color w:val="000000"/>
                <w:szCs w:val="24"/>
              </w:rPr>
            </w:pPr>
          </w:p>
        </w:tc>
      </w:tr>
      <w:tr w:rsidR="003112F3" w:rsidRPr="004E7B6D" w14:paraId="245437BA" w14:textId="77777777" w:rsidTr="00BD6AD2">
        <w:trPr>
          <w:cantSplit/>
        </w:trPr>
        <w:tc>
          <w:tcPr>
            <w:tcW w:w="720" w:type="dxa"/>
          </w:tcPr>
          <w:p w14:paraId="56CFFEC8"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046E3113" w14:textId="77777777" w:rsidR="003112F3" w:rsidRPr="004E7B6D" w:rsidRDefault="003112F3" w:rsidP="008F743E">
            <w:pPr>
              <w:pStyle w:val="afff1"/>
              <w:keepNext/>
              <w:spacing w:line="264" w:lineRule="auto"/>
              <w:rPr>
                <w:color w:val="000000"/>
                <w:szCs w:val="24"/>
              </w:rPr>
            </w:pPr>
            <w:r w:rsidRPr="004E7B6D">
              <w:rPr>
                <w:color w:val="000000"/>
                <w:szCs w:val="24"/>
              </w:rPr>
              <w:t>Руководитель предприятия (Ф.И.О., должность</w:t>
            </w:r>
            <w:r w:rsidR="00964B32">
              <w:rPr>
                <w:color w:val="000000"/>
                <w:szCs w:val="24"/>
              </w:rPr>
              <w:t>, паспортные данные</w:t>
            </w:r>
            <w:r w:rsidRPr="004E7B6D">
              <w:rPr>
                <w:color w:val="000000"/>
                <w:szCs w:val="24"/>
              </w:rPr>
              <w:t>)</w:t>
            </w:r>
          </w:p>
        </w:tc>
        <w:tc>
          <w:tcPr>
            <w:tcW w:w="3261" w:type="dxa"/>
          </w:tcPr>
          <w:p w14:paraId="125D6765" w14:textId="77777777" w:rsidR="003112F3" w:rsidRPr="004E7B6D" w:rsidRDefault="003112F3" w:rsidP="008F743E">
            <w:pPr>
              <w:pStyle w:val="afff1"/>
              <w:keepNext/>
              <w:spacing w:line="264" w:lineRule="auto"/>
              <w:rPr>
                <w:color w:val="000000"/>
                <w:szCs w:val="24"/>
              </w:rPr>
            </w:pPr>
          </w:p>
        </w:tc>
      </w:tr>
      <w:tr w:rsidR="003112F3" w:rsidRPr="004E7B6D" w14:paraId="2F0BCF50" w14:textId="77777777" w:rsidTr="00BD6AD2">
        <w:trPr>
          <w:cantSplit/>
          <w:trHeight w:val="116"/>
        </w:trPr>
        <w:tc>
          <w:tcPr>
            <w:tcW w:w="720" w:type="dxa"/>
          </w:tcPr>
          <w:p w14:paraId="4DEAB096"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3F85586A" w14:textId="670A0C54" w:rsidR="003112F3" w:rsidRPr="004E7B6D" w:rsidRDefault="008B076F" w:rsidP="008F743E">
            <w:pPr>
              <w:pStyle w:val="afff1"/>
              <w:keepNext/>
              <w:spacing w:line="264" w:lineRule="auto"/>
              <w:rPr>
                <w:color w:val="000000"/>
                <w:szCs w:val="24"/>
              </w:rPr>
            </w:pPr>
            <w:r w:rsidRPr="004E7B6D">
              <w:rPr>
                <w:color w:val="000000"/>
                <w:szCs w:val="24"/>
              </w:rPr>
              <w:t xml:space="preserve">Уполномоченное лицо на проведение </w:t>
            </w:r>
            <w:r>
              <w:rPr>
                <w:color w:val="000000"/>
                <w:szCs w:val="24"/>
              </w:rPr>
              <w:t>переторжки</w:t>
            </w:r>
            <w:r w:rsidRPr="00F701F8">
              <w:rPr>
                <w:color w:val="000000"/>
                <w:szCs w:val="24"/>
              </w:rPr>
              <w:t>/</w:t>
            </w:r>
            <w:r w:rsidRPr="004E7B6D">
              <w:rPr>
                <w:color w:val="000000"/>
                <w:szCs w:val="24"/>
              </w:rPr>
              <w:t>переговоров, на имя которого будут направляться все изменения, дополнения, разъяснения и приглашения в соответствии с требованиями  настоящей Закупочной документации (</w:t>
            </w:r>
            <w:r w:rsidRPr="004E7B6D">
              <w:rPr>
                <w:i/>
                <w:color w:val="000000"/>
                <w:szCs w:val="24"/>
              </w:rPr>
              <w:t xml:space="preserve">укажите ФИО, должность, номер телефона, факса, </w:t>
            </w:r>
            <w:r w:rsidRPr="004E7B6D">
              <w:rPr>
                <w:i/>
                <w:color w:val="000000"/>
                <w:szCs w:val="24"/>
                <w:lang w:val="en-US"/>
              </w:rPr>
              <w:t>e</w:t>
            </w:r>
            <w:r w:rsidRPr="004E7B6D">
              <w:rPr>
                <w:i/>
                <w:color w:val="000000"/>
                <w:szCs w:val="24"/>
              </w:rPr>
              <w:t>-</w:t>
            </w:r>
            <w:r w:rsidRPr="004E7B6D">
              <w:rPr>
                <w:i/>
                <w:color w:val="000000"/>
                <w:szCs w:val="24"/>
                <w:lang w:val="en-US"/>
              </w:rPr>
              <w:t>mail</w:t>
            </w:r>
            <w:r w:rsidRPr="004E7B6D">
              <w:rPr>
                <w:color w:val="000000"/>
                <w:szCs w:val="24"/>
              </w:rPr>
              <w:t>)</w:t>
            </w:r>
            <w:r w:rsidRPr="007A5359">
              <w:rPr>
                <w:i/>
                <w:color w:val="FF0000"/>
                <w:szCs w:val="24"/>
              </w:rPr>
              <w:t xml:space="preserve"> </w:t>
            </w:r>
          </w:p>
        </w:tc>
        <w:tc>
          <w:tcPr>
            <w:tcW w:w="3261" w:type="dxa"/>
          </w:tcPr>
          <w:p w14:paraId="799D9FE3" w14:textId="77777777" w:rsidR="003112F3" w:rsidRPr="004E7B6D" w:rsidRDefault="003112F3" w:rsidP="008F743E">
            <w:pPr>
              <w:pStyle w:val="afff1"/>
              <w:keepNext/>
              <w:spacing w:line="264" w:lineRule="auto"/>
              <w:rPr>
                <w:color w:val="000000"/>
                <w:szCs w:val="24"/>
              </w:rPr>
            </w:pPr>
          </w:p>
        </w:tc>
      </w:tr>
      <w:tr w:rsidR="00DA5229" w:rsidRPr="004E7B6D" w14:paraId="4B2C0D56" w14:textId="77777777" w:rsidTr="00BD6AD2">
        <w:trPr>
          <w:cantSplit/>
          <w:trHeight w:val="116"/>
        </w:trPr>
        <w:tc>
          <w:tcPr>
            <w:tcW w:w="720" w:type="dxa"/>
          </w:tcPr>
          <w:p w14:paraId="303C21EC" w14:textId="77777777" w:rsidR="00DA5229" w:rsidRPr="004E7B6D" w:rsidRDefault="00DA5229" w:rsidP="005775F9">
            <w:pPr>
              <w:keepNext/>
              <w:numPr>
                <w:ilvl w:val="0"/>
                <w:numId w:val="22"/>
              </w:numPr>
              <w:spacing w:after="60" w:line="264" w:lineRule="auto"/>
              <w:rPr>
                <w:color w:val="000000"/>
                <w:szCs w:val="24"/>
              </w:rPr>
            </w:pPr>
          </w:p>
        </w:tc>
        <w:tc>
          <w:tcPr>
            <w:tcW w:w="6084" w:type="dxa"/>
          </w:tcPr>
          <w:p w14:paraId="0DEE31CE" w14:textId="36242761" w:rsidR="00DA5229" w:rsidRPr="004E7B6D" w:rsidRDefault="0068183A" w:rsidP="008F743E">
            <w:pPr>
              <w:pStyle w:val="afff1"/>
              <w:keepNext/>
              <w:spacing w:line="264" w:lineRule="auto"/>
              <w:rPr>
                <w:color w:val="000000"/>
                <w:szCs w:val="24"/>
              </w:rPr>
            </w:pPr>
            <w:r w:rsidRPr="0068183A">
              <w:rPr>
                <w:color w:val="000000"/>
                <w:szCs w:val="24"/>
              </w:rPr>
              <w:t>Режим налогообложения, вид налога</w:t>
            </w:r>
          </w:p>
        </w:tc>
        <w:tc>
          <w:tcPr>
            <w:tcW w:w="3261" w:type="dxa"/>
          </w:tcPr>
          <w:p w14:paraId="05F961DD" w14:textId="77777777" w:rsidR="00DA5229" w:rsidRPr="004E7B6D" w:rsidRDefault="00DA5229" w:rsidP="008F743E">
            <w:pPr>
              <w:pStyle w:val="afff1"/>
              <w:keepNext/>
              <w:spacing w:line="264" w:lineRule="auto"/>
              <w:rPr>
                <w:color w:val="000000"/>
                <w:szCs w:val="24"/>
              </w:rPr>
            </w:pPr>
          </w:p>
        </w:tc>
      </w:tr>
      <w:tr w:rsidR="003112F3" w:rsidRPr="004E7B6D" w14:paraId="3823A1DB" w14:textId="77777777" w:rsidTr="00BD6AD2">
        <w:trPr>
          <w:cantSplit/>
          <w:trHeight w:val="116"/>
        </w:trPr>
        <w:tc>
          <w:tcPr>
            <w:tcW w:w="10065" w:type="dxa"/>
            <w:gridSpan w:val="3"/>
          </w:tcPr>
          <w:p w14:paraId="731CEFAD" w14:textId="77777777" w:rsidR="003112F3" w:rsidRPr="004E7B6D" w:rsidRDefault="003112F3" w:rsidP="008F743E">
            <w:pPr>
              <w:pStyle w:val="afff1"/>
              <w:keepNext/>
              <w:spacing w:line="264" w:lineRule="auto"/>
              <w:rPr>
                <w:color w:val="000000"/>
                <w:szCs w:val="24"/>
              </w:rPr>
            </w:pPr>
            <w:r w:rsidRPr="004E7B6D">
              <w:rPr>
                <w:color w:val="000000"/>
                <w:szCs w:val="24"/>
              </w:rPr>
              <w:t xml:space="preserve">Б. Банковские реквизиты  </w:t>
            </w:r>
            <w:r w:rsidRPr="00054F6E">
              <w:rPr>
                <w:b/>
                <w:i/>
                <w:color w:val="000000" w:themeColor="text1"/>
                <w:szCs w:val="24"/>
              </w:rPr>
              <w:t>(ВНИМАНИЕ! Необходимо указать действующие реквизиты, которые также будут содержаться в Договоре)</w:t>
            </w:r>
          </w:p>
        </w:tc>
      </w:tr>
      <w:tr w:rsidR="003112F3" w:rsidRPr="004E7B6D" w14:paraId="28B64A9C" w14:textId="77777777" w:rsidTr="00BD6AD2">
        <w:trPr>
          <w:cantSplit/>
          <w:trHeight w:val="116"/>
        </w:trPr>
        <w:tc>
          <w:tcPr>
            <w:tcW w:w="720" w:type="dxa"/>
          </w:tcPr>
          <w:p w14:paraId="4A051883"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408A3E25" w14:textId="77777777" w:rsidR="003112F3" w:rsidRPr="004E7B6D" w:rsidRDefault="003112F3" w:rsidP="008F743E">
            <w:pPr>
              <w:pStyle w:val="afff1"/>
              <w:keepNext/>
              <w:spacing w:line="264" w:lineRule="auto"/>
              <w:rPr>
                <w:color w:val="000000"/>
                <w:szCs w:val="24"/>
              </w:rPr>
            </w:pPr>
            <w:r w:rsidRPr="004E7B6D">
              <w:rPr>
                <w:color w:val="000000"/>
                <w:szCs w:val="24"/>
              </w:rPr>
              <w:t>Наименование и адрес банка</w:t>
            </w:r>
          </w:p>
        </w:tc>
        <w:tc>
          <w:tcPr>
            <w:tcW w:w="3261" w:type="dxa"/>
          </w:tcPr>
          <w:p w14:paraId="127EE224" w14:textId="77777777" w:rsidR="003112F3" w:rsidRPr="004E7B6D" w:rsidRDefault="003112F3" w:rsidP="008F743E">
            <w:pPr>
              <w:pStyle w:val="afff1"/>
              <w:keepNext/>
              <w:spacing w:line="264" w:lineRule="auto"/>
              <w:rPr>
                <w:color w:val="000000"/>
                <w:szCs w:val="24"/>
              </w:rPr>
            </w:pPr>
          </w:p>
        </w:tc>
      </w:tr>
      <w:tr w:rsidR="003112F3" w:rsidRPr="004E7B6D" w14:paraId="63DE83D1" w14:textId="77777777" w:rsidTr="00BD6AD2">
        <w:trPr>
          <w:cantSplit/>
          <w:trHeight w:val="116"/>
        </w:trPr>
        <w:tc>
          <w:tcPr>
            <w:tcW w:w="720" w:type="dxa"/>
          </w:tcPr>
          <w:p w14:paraId="7458F9BE"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1471DB46" w14:textId="77777777" w:rsidR="003112F3" w:rsidRPr="004E7B6D" w:rsidRDefault="003112F3" w:rsidP="008F743E">
            <w:pPr>
              <w:pStyle w:val="afff1"/>
              <w:keepNext/>
              <w:spacing w:line="264" w:lineRule="auto"/>
              <w:rPr>
                <w:color w:val="000000"/>
                <w:szCs w:val="24"/>
              </w:rPr>
            </w:pPr>
            <w:r w:rsidRPr="004E7B6D">
              <w:rPr>
                <w:color w:val="000000"/>
                <w:szCs w:val="24"/>
              </w:rPr>
              <w:t>БИК</w:t>
            </w:r>
          </w:p>
        </w:tc>
        <w:tc>
          <w:tcPr>
            <w:tcW w:w="3261" w:type="dxa"/>
          </w:tcPr>
          <w:p w14:paraId="6EF5B99C" w14:textId="77777777" w:rsidR="003112F3" w:rsidRPr="004E7B6D" w:rsidRDefault="003112F3" w:rsidP="008F743E">
            <w:pPr>
              <w:pStyle w:val="afff1"/>
              <w:keepNext/>
              <w:spacing w:line="264" w:lineRule="auto"/>
              <w:rPr>
                <w:color w:val="000000"/>
                <w:szCs w:val="24"/>
              </w:rPr>
            </w:pPr>
          </w:p>
        </w:tc>
      </w:tr>
      <w:tr w:rsidR="003112F3" w:rsidRPr="004E7B6D" w14:paraId="2C87AB20" w14:textId="77777777" w:rsidTr="00BD6AD2">
        <w:trPr>
          <w:cantSplit/>
          <w:trHeight w:val="116"/>
        </w:trPr>
        <w:tc>
          <w:tcPr>
            <w:tcW w:w="720" w:type="dxa"/>
          </w:tcPr>
          <w:p w14:paraId="6A73C35D"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761AA9D6" w14:textId="77777777" w:rsidR="003112F3" w:rsidRPr="004E7B6D" w:rsidRDefault="003112F3" w:rsidP="008F743E">
            <w:pPr>
              <w:pStyle w:val="afff1"/>
              <w:keepNext/>
              <w:spacing w:line="264" w:lineRule="auto"/>
              <w:rPr>
                <w:color w:val="000000"/>
                <w:szCs w:val="24"/>
              </w:rPr>
            </w:pPr>
            <w:r w:rsidRPr="004E7B6D">
              <w:rPr>
                <w:color w:val="000000"/>
                <w:szCs w:val="24"/>
              </w:rPr>
              <w:t>Расчетный счет</w:t>
            </w:r>
          </w:p>
        </w:tc>
        <w:tc>
          <w:tcPr>
            <w:tcW w:w="3261" w:type="dxa"/>
          </w:tcPr>
          <w:p w14:paraId="77F27BE3" w14:textId="77777777" w:rsidR="003112F3" w:rsidRPr="004E7B6D" w:rsidRDefault="003112F3" w:rsidP="008F743E">
            <w:pPr>
              <w:pStyle w:val="afff1"/>
              <w:keepNext/>
              <w:spacing w:line="264" w:lineRule="auto"/>
              <w:rPr>
                <w:color w:val="000000"/>
                <w:szCs w:val="24"/>
              </w:rPr>
            </w:pPr>
          </w:p>
        </w:tc>
      </w:tr>
      <w:tr w:rsidR="003112F3" w:rsidRPr="004E7B6D" w14:paraId="76F43270" w14:textId="77777777" w:rsidTr="00BD6AD2">
        <w:trPr>
          <w:cantSplit/>
          <w:trHeight w:val="116"/>
        </w:trPr>
        <w:tc>
          <w:tcPr>
            <w:tcW w:w="720" w:type="dxa"/>
          </w:tcPr>
          <w:p w14:paraId="6BBCC79C" w14:textId="77777777" w:rsidR="003112F3" w:rsidRPr="004E7B6D" w:rsidRDefault="003112F3" w:rsidP="005775F9">
            <w:pPr>
              <w:keepNext/>
              <w:numPr>
                <w:ilvl w:val="0"/>
                <w:numId w:val="22"/>
              </w:numPr>
              <w:spacing w:after="60" w:line="264" w:lineRule="auto"/>
              <w:rPr>
                <w:color w:val="000000"/>
                <w:szCs w:val="24"/>
              </w:rPr>
            </w:pPr>
          </w:p>
        </w:tc>
        <w:tc>
          <w:tcPr>
            <w:tcW w:w="6084" w:type="dxa"/>
          </w:tcPr>
          <w:p w14:paraId="44429578" w14:textId="77777777" w:rsidR="003112F3" w:rsidRPr="004E7B6D" w:rsidRDefault="003112F3" w:rsidP="008F743E">
            <w:pPr>
              <w:pStyle w:val="afff1"/>
              <w:keepNext/>
              <w:spacing w:line="264" w:lineRule="auto"/>
              <w:rPr>
                <w:color w:val="000000"/>
                <w:szCs w:val="24"/>
              </w:rPr>
            </w:pPr>
            <w:r w:rsidRPr="004E7B6D">
              <w:rPr>
                <w:color w:val="000000"/>
                <w:szCs w:val="24"/>
              </w:rPr>
              <w:t>Корреспондентский счет</w:t>
            </w:r>
          </w:p>
        </w:tc>
        <w:tc>
          <w:tcPr>
            <w:tcW w:w="3261" w:type="dxa"/>
          </w:tcPr>
          <w:p w14:paraId="496D08B7" w14:textId="77777777" w:rsidR="003112F3" w:rsidRPr="004E7B6D" w:rsidRDefault="003112F3" w:rsidP="008F743E">
            <w:pPr>
              <w:pStyle w:val="afff1"/>
              <w:keepNext/>
              <w:spacing w:line="264" w:lineRule="auto"/>
              <w:rPr>
                <w:color w:val="000000"/>
                <w:szCs w:val="24"/>
              </w:rPr>
            </w:pPr>
          </w:p>
        </w:tc>
      </w:tr>
    </w:tbl>
    <w:p w14:paraId="40D3C13E" w14:textId="77777777" w:rsidR="00116E83" w:rsidRDefault="00116E83" w:rsidP="008F743E">
      <w:pPr>
        <w:tabs>
          <w:tab w:val="num" w:pos="360"/>
        </w:tabs>
        <w:spacing w:after="60" w:line="264" w:lineRule="auto"/>
        <w:ind w:left="360" w:hanging="360"/>
        <w:rPr>
          <w:color w:val="000000"/>
          <w:szCs w:val="24"/>
        </w:rPr>
        <w:sectPr w:rsidR="00116E83" w:rsidSect="00121F31">
          <w:headerReference w:type="even" r:id="rId13"/>
          <w:headerReference w:type="default" r:id="rId14"/>
          <w:footerReference w:type="even" r:id="rId15"/>
          <w:footerReference w:type="default" r:id="rId16"/>
          <w:headerReference w:type="first" r:id="rId17"/>
          <w:footerReference w:type="first" r:id="rId18"/>
          <w:pgSz w:w="11907" w:h="16839" w:code="9"/>
          <w:pgMar w:top="851" w:right="1134" w:bottom="567" w:left="1134" w:header="0" w:footer="709" w:gutter="0"/>
          <w:cols w:space="708"/>
          <w:titlePg/>
          <w:docGrid w:linePitch="360"/>
        </w:sect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261"/>
      </w:tblGrid>
      <w:tr w:rsidR="00116E83" w:rsidRPr="00116E83" w14:paraId="058984D4" w14:textId="77777777" w:rsidTr="00116E83">
        <w:trPr>
          <w:cantSplit/>
          <w:trHeight w:val="116"/>
        </w:trPr>
        <w:tc>
          <w:tcPr>
            <w:tcW w:w="720" w:type="dxa"/>
            <w:tcBorders>
              <w:top w:val="single" w:sz="4" w:space="0" w:color="auto"/>
              <w:left w:val="single" w:sz="4" w:space="0" w:color="auto"/>
              <w:bottom w:val="single" w:sz="4" w:space="0" w:color="auto"/>
              <w:right w:val="single" w:sz="4" w:space="0" w:color="auto"/>
            </w:tcBorders>
          </w:tcPr>
          <w:p w14:paraId="16A94377" w14:textId="77777777" w:rsidR="00116E83" w:rsidRPr="00116E83" w:rsidRDefault="00116E83" w:rsidP="008F743E">
            <w:pPr>
              <w:pStyle w:val="afff0"/>
              <w:spacing w:line="264" w:lineRule="auto"/>
              <w:jc w:val="center"/>
              <w:rPr>
                <w:b/>
                <w:color w:val="000000"/>
                <w:sz w:val="24"/>
                <w:szCs w:val="24"/>
              </w:rPr>
            </w:pPr>
            <w:r w:rsidRPr="00116E83">
              <w:rPr>
                <w:b/>
                <w:color w:val="000000"/>
                <w:sz w:val="24"/>
                <w:szCs w:val="24"/>
              </w:rPr>
              <w:lastRenderedPageBreak/>
              <w:t>№ п/п</w:t>
            </w:r>
          </w:p>
        </w:tc>
        <w:tc>
          <w:tcPr>
            <w:tcW w:w="6084" w:type="dxa"/>
            <w:tcBorders>
              <w:top w:val="single" w:sz="4" w:space="0" w:color="auto"/>
              <w:left w:val="single" w:sz="4" w:space="0" w:color="auto"/>
              <w:bottom w:val="single" w:sz="4" w:space="0" w:color="auto"/>
              <w:right w:val="single" w:sz="4" w:space="0" w:color="auto"/>
            </w:tcBorders>
          </w:tcPr>
          <w:p w14:paraId="768DDAD5" w14:textId="77777777" w:rsidR="00116E83" w:rsidRPr="00116E83" w:rsidRDefault="00116E83" w:rsidP="008F743E">
            <w:pPr>
              <w:pStyle w:val="afff0"/>
              <w:spacing w:line="264" w:lineRule="auto"/>
              <w:jc w:val="center"/>
              <w:rPr>
                <w:b/>
                <w:color w:val="000000"/>
                <w:sz w:val="24"/>
                <w:szCs w:val="24"/>
              </w:rPr>
            </w:pPr>
            <w:r w:rsidRPr="00116E83">
              <w:rPr>
                <w:b/>
                <w:color w:val="000000"/>
                <w:sz w:val="24"/>
                <w:szCs w:val="24"/>
              </w:rPr>
              <w:t>Наименование</w:t>
            </w:r>
          </w:p>
        </w:tc>
        <w:tc>
          <w:tcPr>
            <w:tcW w:w="3261" w:type="dxa"/>
            <w:tcBorders>
              <w:top w:val="single" w:sz="4" w:space="0" w:color="auto"/>
              <w:left w:val="single" w:sz="4" w:space="0" w:color="auto"/>
              <w:bottom w:val="single" w:sz="4" w:space="0" w:color="auto"/>
              <w:right w:val="single" w:sz="4" w:space="0" w:color="auto"/>
            </w:tcBorders>
          </w:tcPr>
          <w:p w14:paraId="3B111CD5" w14:textId="77777777" w:rsidR="00116E83" w:rsidRPr="00116E83" w:rsidRDefault="00116E83" w:rsidP="008F743E">
            <w:pPr>
              <w:pStyle w:val="afff0"/>
              <w:spacing w:line="264" w:lineRule="auto"/>
              <w:jc w:val="center"/>
              <w:rPr>
                <w:b/>
                <w:color w:val="000000"/>
                <w:sz w:val="24"/>
                <w:szCs w:val="24"/>
              </w:rPr>
            </w:pPr>
            <w:r w:rsidRPr="00116E83">
              <w:rPr>
                <w:b/>
                <w:color w:val="000000"/>
                <w:sz w:val="24"/>
                <w:szCs w:val="24"/>
              </w:rPr>
              <w:t xml:space="preserve">Сведения об Участнике </w:t>
            </w:r>
          </w:p>
          <w:p w14:paraId="1A8BF02C" w14:textId="77777777" w:rsidR="00116E83" w:rsidRPr="00116E83" w:rsidRDefault="00116E83" w:rsidP="008F743E">
            <w:pPr>
              <w:pStyle w:val="afff0"/>
              <w:spacing w:line="264" w:lineRule="auto"/>
              <w:jc w:val="center"/>
              <w:rPr>
                <w:i/>
                <w:color w:val="000000"/>
                <w:sz w:val="24"/>
                <w:szCs w:val="24"/>
              </w:rPr>
            </w:pPr>
            <w:r w:rsidRPr="00116E83">
              <w:rPr>
                <w:i/>
                <w:color w:val="000000"/>
                <w:sz w:val="24"/>
                <w:szCs w:val="24"/>
              </w:rPr>
              <w:t>(заполняется Участником)</w:t>
            </w:r>
          </w:p>
        </w:tc>
      </w:tr>
      <w:tr w:rsidR="004F56A6" w:rsidRPr="004E7B6D" w14:paraId="72584EDA" w14:textId="77777777" w:rsidTr="00116E83">
        <w:trPr>
          <w:cantSplit/>
        </w:trPr>
        <w:tc>
          <w:tcPr>
            <w:tcW w:w="10065" w:type="dxa"/>
            <w:gridSpan w:val="3"/>
          </w:tcPr>
          <w:p w14:paraId="07B97F61" w14:textId="77777777" w:rsidR="004F56A6" w:rsidRPr="004E7B6D" w:rsidRDefault="004F56A6" w:rsidP="008F743E">
            <w:pPr>
              <w:pStyle w:val="afff1"/>
              <w:keepNext/>
              <w:spacing w:line="264" w:lineRule="auto"/>
              <w:rPr>
                <w:color w:val="000000"/>
                <w:szCs w:val="24"/>
              </w:rPr>
            </w:pPr>
            <w:r>
              <w:rPr>
                <w:color w:val="000000"/>
                <w:szCs w:val="24"/>
              </w:rPr>
              <w:t>В. Общая информация о компании</w:t>
            </w:r>
          </w:p>
        </w:tc>
      </w:tr>
      <w:tr w:rsidR="004F56A6" w:rsidRPr="004E7B6D" w14:paraId="1E4633F8" w14:textId="77777777" w:rsidTr="00116E83">
        <w:trPr>
          <w:cantSplit/>
        </w:trPr>
        <w:tc>
          <w:tcPr>
            <w:tcW w:w="720" w:type="dxa"/>
          </w:tcPr>
          <w:p w14:paraId="40D5FE40" w14:textId="77777777" w:rsidR="004F56A6" w:rsidRPr="004E7B6D" w:rsidRDefault="004F56A6" w:rsidP="005775F9">
            <w:pPr>
              <w:keepNext/>
              <w:numPr>
                <w:ilvl w:val="0"/>
                <w:numId w:val="22"/>
              </w:numPr>
              <w:spacing w:after="60" w:line="264" w:lineRule="auto"/>
              <w:rPr>
                <w:color w:val="000000"/>
                <w:szCs w:val="24"/>
              </w:rPr>
            </w:pPr>
          </w:p>
        </w:tc>
        <w:tc>
          <w:tcPr>
            <w:tcW w:w="6084" w:type="dxa"/>
          </w:tcPr>
          <w:p w14:paraId="6C87BD3B" w14:textId="77777777" w:rsidR="004F56A6" w:rsidRPr="004E7B6D" w:rsidRDefault="004F56A6" w:rsidP="008F743E">
            <w:pPr>
              <w:pStyle w:val="afff1"/>
              <w:keepNext/>
              <w:spacing w:line="264" w:lineRule="auto"/>
              <w:rPr>
                <w:color w:val="000000"/>
                <w:szCs w:val="24"/>
              </w:rPr>
            </w:pPr>
            <w:r w:rsidRPr="004E7B6D">
              <w:rPr>
                <w:color w:val="000000"/>
                <w:szCs w:val="24"/>
              </w:rPr>
              <w:t>Год основания</w:t>
            </w:r>
          </w:p>
        </w:tc>
        <w:tc>
          <w:tcPr>
            <w:tcW w:w="3261" w:type="dxa"/>
          </w:tcPr>
          <w:p w14:paraId="2E73746D" w14:textId="77777777" w:rsidR="004F56A6" w:rsidRPr="004E7B6D" w:rsidRDefault="004F56A6" w:rsidP="008F743E">
            <w:pPr>
              <w:pStyle w:val="afff1"/>
              <w:keepNext/>
              <w:spacing w:line="264" w:lineRule="auto"/>
              <w:rPr>
                <w:color w:val="000000"/>
                <w:szCs w:val="24"/>
              </w:rPr>
            </w:pPr>
          </w:p>
        </w:tc>
      </w:tr>
      <w:tr w:rsidR="004F56A6" w:rsidRPr="004E7B6D" w14:paraId="696F2628" w14:textId="77777777" w:rsidTr="00116E83">
        <w:trPr>
          <w:cantSplit/>
        </w:trPr>
        <w:tc>
          <w:tcPr>
            <w:tcW w:w="720" w:type="dxa"/>
            <w:tcBorders>
              <w:top w:val="single" w:sz="4" w:space="0" w:color="auto"/>
              <w:left w:val="single" w:sz="4" w:space="0" w:color="auto"/>
              <w:bottom w:val="single" w:sz="4" w:space="0" w:color="auto"/>
              <w:right w:val="single" w:sz="4" w:space="0" w:color="auto"/>
            </w:tcBorders>
          </w:tcPr>
          <w:p w14:paraId="064477AE" w14:textId="77777777" w:rsidR="004F56A6" w:rsidRPr="004E7B6D" w:rsidRDefault="004F56A6" w:rsidP="005775F9">
            <w:pPr>
              <w:keepNext/>
              <w:numPr>
                <w:ilvl w:val="0"/>
                <w:numId w:val="22"/>
              </w:numPr>
              <w:spacing w:after="60" w:line="264" w:lineRule="auto"/>
              <w:rPr>
                <w:color w:val="000000"/>
                <w:szCs w:val="24"/>
              </w:rPr>
            </w:pPr>
          </w:p>
        </w:tc>
        <w:tc>
          <w:tcPr>
            <w:tcW w:w="6084" w:type="dxa"/>
            <w:tcBorders>
              <w:top w:val="single" w:sz="4" w:space="0" w:color="auto"/>
              <w:left w:val="single" w:sz="4" w:space="0" w:color="auto"/>
              <w:bottom w:val="single" w:sz="4" w:space="0" w:color="auto"/>
              <w:right w:val="single" w:sz="4" w:space="0" w:color="auto"/>
            </w:tcBorders>
          </w:tcPr>
          <w:p w14:paraId="0BB005BC" w14:textId="77777777" w:rsidR="004F56A6" w:rsidRPr="004E7B6D" w:rsidRDefault="004F56A6" w:rsidP="008F743E">
            <w:pPr>
              <w:pStyle w:val="afff1"/>
              <w:keepNext/>
              <w:spacing w:line="264" w:lineRule="auto"/>
              <w:rPr>
                <w:color w:val="000000"/>
                <w:szCs w:val="24"/>
              </w:rPr>
            </w:pPr>
            <w:r w:rsidRPr="004E7B6D">
              <w:rPr>
                <w:color w:val="000000"/>
                <w:szCs w:val="24"/>
              </w:rPr>
              <w:t>ИНН</w:t>
            </w:r>
          </w:p>
        </w:tc>
        <w:tc>
          <w:tcPr>
            <w:tcW w:w="3261" w:type="dxa"/>
            <w:tcBorders>
              <w:top w:val="single" w:sz="4" w:space="0" w:color="auto"/>
              <w:left w:val="single" w:sz="4" w:space="0" w:color="auto"/>
              <w:bottom w:val="single" w:sz="4" w:space="0" w:color="auto"/>
              <w:right w:val="single" w:sz="4" w:space="0" w:color="auto"/>
            </w:tcBorders>
          </w:tcPr>
          <w:p w14:paraId="7AD8C79F" w14:textId="77777777" w:rsidR="004F56A6" w:rsidRPr="004E7B6D" w:rsidRDefault="004F56A6" w:rsidP="008F743E">
            <w:pPr>
              <w:pStyle w:val="afff1"/>
              <w:keepNext/>
              <w:spacing w:line="264" w:lineRule="auto"/>
              <w:rPr>
                <w:color w:val="000000"/>
                <w:szCs w:val="24"/>
              </w:rPr>
            </w:pPr>
          </w:p>
        </w:tc>
      </w:tr>
      <w:tr w:rsidR="004F56A6" w:rsidRPr="004E7B6D" w14:paraId="6B7F0B0D" w14:textId="77777777" w:rsidTr="00116E83">
        <w:trPr>
          <w:cantSplit/>
        </w:trPr>
        <w:tc>
          <w:tcPr>
            <w:tcW w:w="720" w:type="dxa"/>
          </w:tcPr>
          <w:p w14:paraId="6817AF0F" w14:textId="77777777" w:rsidR="004F56A6" w:rsidRPr="004E7B6D" w:rsidRDefault="004F56A6" w:rsidP="005775F9">
            <w:pPr>
              <w:keepNext/>
              <w:numPr>
                <w:ilvl w:val="0"/>
                <w:numId w:val="22"/>
              </w:numPr>
              <w:spacing w:after="60" w:line="264" w:lineRule="auto"/>
              <w:rPr>
                <w:color w:val="000000"/>
                <w:szCs w:val="24"/>
              </w:rPr>
            </w:pPr>
          </w:p>
        </w:tc>
        <w:tc>
          <w:tcPr>
            <w:tcW w:w="6084" w:type="dxa"/>
          </w:tcPr>
          <w:p w14:paraId="6FA3CD2E" w14:textId="77777777" w:rsidR="004F56A6" w:rsidRPr="004E7B6D" w:rsidRDefault="004F56A6" w:rsidP="008F743E">
            <w:pPr>
              <w:pStyle w:val="afff1"/>
              <w:keepNext/>
              <w:spacing w:line="264" w:lineRule="auto"/>
              <w:rPr>
                <w:color w:val="000000"/>
                <w:szCs w:val="24"/>
              </w:rPr>
            </w:pPr>
            <w:r w:rsidRPr="004E7B6D">
              <w:rPr>
                <w:color w:val="000000"/>
                <w:szCs w:val="24"/>
              </w:rPr>
              <w:t>КПП</w:t>
            </w:r>
          </w:p>
        </w:tc>
        <w:tc>
          <w:tcPr>
            <w:tcW w:w="3261" w:type="dxa"/>
          </w:tcPr>
          <w:p w14:paraId="7A034BC7" w14:textId="77777777" w:rsidR="004F56A6" w:rsidRPr="004E7B6D" w:rsidRDefault="004F56A6" w:rsidP="008F743E">
            <w:pPr>
              <w:pStyle w:val="afff1"/>
              <w:keepNext/>
              <w:spacing w:line="264" w:lineRule="auto"/>
              <w:rPr>
                <w:color w:val="000000"/>
                <w:szCs w:val="24"/>
              </w:rPr>
            </w:pPr>
          </w:p>
        </w:tc>
      </w:tr>
      <w:tr w:rsidR="004F56A6" w:rsidRPr="004E7B6D" w14:paraId="120610BF" w14:textId="77777777" w:rsidTr="00116E83">
        <w:trPr>
          <w:cantSplit/>
        </w:trPr>
        <w:tc>
          <w:tcPr>
            <w:tcW w:w="720" w:type="dxa"/>
          </w:tcPr>
          <w:p w14:paraId="03D7D202" w14:textId="77777777" w:rsidR="004F56A6" w:rsidRPr="004E7B6D" w:rsidRDefault="004F56A6" w:rsidP="005775F9">
            <w:pPr>
              <w:keepNext/>
              <w:numPr>
                <w:ilvl w:val="0"/>
                <w:numId w:val="22"/>
              </w:numPr>
              <w:spacing w:after="60" w:line="264" w:lineRule="auto"/>
              <w:rPr>
                <w:color w:val="000000"/>
                <w:szCs w:val="24"/>
              </w:rPr>
            </w:pPr>
          </w:p>
        </w:tc>
        <w:tc>
          <w:tcPr>
            <w:tcW w:w="6084" w:type="dxa"/>
          </w:tcPr>
          <w:p w14:paraId="09A059F1" w14:textId="77777777" w:rsidR="004F56A6" w:rsidRPr="004E7B6D" w:rsidRDefault="004F56A6" w:rsidP="008F743E">
            <w:pPr>
              <w:pStyle w:val="afff1"/>
              <w:keepNext/>
              <w:spacing w:line="264" w:lineRule="auto"/>
              <w:rPr>
                <w:color w:val="000000"/>
                <w:szCs w:val="24"/>
              </w:rPr>
            </w:pPr>
            <w:r w:rsidRPr="004E7B6D">
              <w:rPr>
                <w:color w:val="000000"/>
                <w:szCs w:val="24"/>
              </w:rPr>
              <w:t>ОГРН</w:t>
            </w:r>
          </w:p>
        </w:tc>
        <w:tc>
          <w:tcPr>
            <w:tcW w:w="3261" w:type="dxa"/>
          </w:tcPr>
          <w:p w14:paraId="67A72367" w14:textId="77777777" w:rsidR="004F56A6" w:rsidRPr="004E7B6D" w:rsidRDefault="004F56A6" w:rsidP="008F743E">
            <w:pPr>
              <w:pStyle w:val="afff1"/>
              <w:keepNext/>
              <w:spacing w:line="264" w:lineRule="auto"/>
              <w:rPr>
                <w:color w:val="000000"/>
                <w:szCs w:val="24"/>
              </w:rPr>
            </w:pPr>
          </w:p>
        </w:tc>
      </w:tr>
      <w:tr w:rsidR="004F56A6" w:rsidRPr="004E7B6D" w14:paraId="4CCE27C2" w14:textId="77777777" w:rsidTr="00116E83">
        <w:trPr>
          <w:cantSplit/>
        </w:trPr>
        <w:tc>
          <w:tcPr>
            <w:tcW w:w="720" w:type="dxa"/>
          </w:tcPr>
          <w:p w14:paraId="0DBD1933" w14:textId="77777777" w:rsidR="004F56A6" w:rsidRPr="004E7B6D" w:rsidRDefault="004F56A6" w:rsidP="005775F9">
            <w:pPr>
              <w:keepNext/>
              <w:numPr>
                <w:ilvl w:val="0"/>
                <w:numId w:val="22"/>
              </w:numPr>
              <w:spacing w:after="60" w:line="264" w:lineRule="auto"/>
              <w:rPr>
                <w:color w:val="000000"/>
                <w:szCs w:val="24"/>
              </w:rPr>
            </w:pPr>
          </w:p>
        </w:tc>
        <w:tc>
          <w:tcPr>
            <w:tcW w:w="6084" w:type="dxa"/>
          </w:tcPr>
          <w:p w14:paraId="2A7C7AA4" w14:textId="77777777" w:rsidR="004F56A6" w:rsidRPr="004E7B6D" w:rsidRDefault="004F56A6" w:rsidP="008F743E">
            <w:pPr>
              <w:pStyle w:val="afff1"/>
              <w:keepNext/>
              <w:spacing w:line="264" w:lineRule="auto"/>
              <w:rPr>
                <w:color w:val="000000"/>
                <w:szCs w:val="24"/>
              </w:rPr>
            </w:pPr>
            <w:r w:rsidRPr="004E7B6D">
              <w:rPr>
                <w:color w:val="000000"/>
                <w:szCs w:val="24"/>
              </w:rPr>
              <w:t>Форма собственности</w:t>
            </w:r>
          </w:p>
        </w:tc>
        <w:tc>
          <w:tcPr>
            <w:tcW w:w="3261" w:type="dxa"/>
          </w:tcPr>
          <w:p w14:paraId="0479B980" w14:textId="77777777" w:rsidR="004F56A6" w:rsidRPr="004E7B6D" w:rsidRDefault="004F56A6" w:rsidP="008F743E">
            <w:pPr>
              <w:pStyle w:val="afff1"/>
              <w:keepNext/>
              <w:spacing w:line="264" w:lineRule="auto"/>
              <w:rPr>
                <w:color w:val="000000"/>
                <w:szCs w:val="24"/>
              </w:rPr>
            </w:pPr>
          </w:p>
        </w:tc>
      </w:tr>
      <w:tr w:rsidR="004F56A6" w:rsidRPr="004E7B6D" w14:paraId="58D01974" w14:textId="77777777" w:rsidTr="00116E83">
        <w:trPr>
          <w:cantSplit/>
        </w:trPr>
        <w:tc>
          <w:tcPr>
            <w:tcW w:w="720" w:type="dxa"/>
          </w:tcPr>
          <w:p w14:paraId="1BD82987" w14:textId="77777777" w:rsidR="004F56A6" w:rsidRPr="004E7B6D" w:rsidRDefault="004F56A6" w:rsidP="005775F9">
            <w:pPr>
              <w:keepNext/>
              <w:numPr>
                <w:ilvl w:val="0"/>
                <w:numId w:val="22"/>
              </w:numPr>
              <w:spacing w:after="60" w:line="264" w:lineRule="auto"/>
              <w:rPr>
                <w:color w:val="000000"/>
                <w:szCs w:val="24"/>
              </w:rPr>
            </w:pPr>
          </w:p>
        </w:tc>
        <w:tc>
          <w:tcPr>
            <w:tcW w:w="6084" w:type="dxa"/>
          </w:tcPr>
          <w:p w14:paraId="4EBDD0AC" w14:textId="77777777" w:rsidR="004F56A6" w:rsidRPr="004E7B6D" w:rsidRDefault="004F56A6" w:rsidP="008F743E">
            <w:pPr>
              <w:pStyle w:val="afff1"/>
              <w:keepNext/>
              <w:spacing w:line="264" w:lineRule="auto"/>
              <w:rPr>
                <w:color w:val="000000"/>
                <w:szCs w:val="24"/>
              </w:rPr>
            </w:pPr>
            <w:r w:rsidRPr="004E7B6D">
              <w:rPr>
                <w:color w:val="000000"/>
                <w:szCs w:val="24"/>
              </w:rPr>
              <w:t>Основные акционеры</w:t>
            </w:r>
          </w:p>
        </w:tc>
        <w:tc>
          <w:tcPr>
            <w:tcW w:w="3261" w:type="dxa"/>
          </w:tcPr>
          <w:p w14:paraId="62FB2BE7" w14:textId="77777777" w:rsidR="004F56A6" w:rsidRPr="004E7B6D" w:rsidRDefault="004F56A6" w:rsidP="008F743E">
            <w:pPr>
              <w:pStyle w:val="afff1"/>
              <w:keepNext/>
              <w:spacing w:line="264" w:lineRule="auto"/>
              <w:rPr>
                <w:color w:val="000000"/>
                <w:szCs w:val="24"/>
              </w:rPr>
            </w:pPr>
          </w:p>
        </w:tc>
      </w:tr>
    </w:tbl>
    <w:p w14:paraId="6A4AC7F9" w14:textId="77777777" w:rsidR="0068183A" w:rsidRPr="00942FDC" w:rsidRDefault="0068183A" w:rsidP="008F743E">
      <w:pPr>
        <w:spacing w:after="0" w:line="264" w:lineRule="auto"/>
        <w:ind w:firstLine="567"/>
        <w:jc w:val="both"/>
        <w:rPr>
          <w:rFonts w:eastAsia="Times New Roman"/>
          <w:snapToGrid w:val="0"/>
          <w:szCs w:val="24"/>
          <w:lang w:eastAsia="ru-RU"/>
        </w:rPr>
      </w:pPr>
    </w:p>
    <w:p w14:paraId="245AC6A0" w14:textId="32DEDC6C" w:rsidR="008A5ECD" w:rsidRPr="008F743E" w:rsidRDefault="00BD6AD2" w:rsidP="008F743E">
      <w:pPr>
        <w:keepNext/>
        <w:pBdr>
          <w:bottom w:val="single" w:sz="4" w:space="1" w:color="auto"/>
        </w:pBdr>
        <w:shd w:val="clear" w:color="auto" w:fill="E0E0E0"/>
        <w:spacing w:line="264" w:lineRule="auto"/>
        <w:ind w:right="21"/>
        <w:jc w:val="center"/>
        <w:rPr>
          <w:b/>
          <w:szCs w:val="24"/>
        </w:rPr>
      </w:pPr>
      <w:r w:rsidRPr="004E7B6D">
        <w:rPr>
          <w:b/>
          <w:color w:val="000000"/>
          <w:spacing w:val="36"/>
          <w:szCs w:val="24"/>
        </w:rPr>
        <w:t>конец формы</w:t>
      </w:r>
    </w:p>
    <w:p w14:paraId="4982A471" w14:textId="77777777" w:rsidR="00EA318E" w:rsidRPr="00A13EB8" w:rsidRDefault="00EA318E" w:rsidP="005775F9">
      <w:pPr>
        <w:pStyle w:val="ab"/>
        <w:numPr>
          <w:ilvl w:val="2"/>
          <w:numId w:val="45"/>
        </w:numPr>
        <w:tabs>
          <w:tab w:val="left" w:pos="0"/>
          <w:tab w:val="left" w:pos="993"/>
        </w:tabs>
        <w:spacing w:after="0" w:line="264" w:lineRule="auto"/>
        <w:ind w:left="0" w:firstLine="567"/>
        <w:contextualSpacing w:val="0"/>
        <w:jc w:val="both"/>
        <w:outlineLvl w:val="2"/>
        <w:rPr>
          <w:b/>
          <w:color w:val="000000"/>
          <w:szCs w:val="24"/>
        </w:rPr>
      </w:pPr>
      <w:bookmarkStart w:id="152" w:name="_Toc64027939"/>
      <w:r w:rsidRPr="00A13EB8">
        <w:rPr>
          <w:b/>
          <w:color w:val="000000"/>
          <w:szCs w:val="24"/>
        </w:rPr>
        <w:t>Инструкция по заполнению</w:t>
      </w:r>
      <w:bookmarkEnd w:id="152"/>
    </w:p>
    <w:p w14:paraId="2275C71A" w14:textId="77777777" w:rsidR="00E70E84" w:rsidRPr="002A5606" w:rsidRDefault="00E70E84" w:rsidP="005775F9">
      <w:pPr>
        <w:pStyle w:val="a6"/>
        <w:keepNext/>
        <w:numPr>
          <w:ilvl w:val="3"/>
          <w:numId w:val="45"/>
        </w:numPr>
        <w:tabs>
          <w:tab w:val="left" w:pos="0"/>
        </w:tabs>
        <w:spacing w:after="0" w:line="264" w:lineRule="auto"/>
        <w:ind w:left="0" w:firstLine="567"/>
        <w:outlineLvl w:val="9"/>
        <w:rPr>
          <w:color w:val="000000"/>
        </w:rPr>
      </w:pPr>
      <w:r w:rsidRPr="002A5606">
        <w:rPr>
          <w:color w:val="000000"/>
        </w:rPr>
        <w:t>Участник указывает свое фирменное наименование (в т.ч. организационно-правовую форму).</w:t>
      </w:r>
    </w:p>
    <w:p w14:paraId="1B63E6EC" w14:textId="77777777" w:rsidR="00E70E84" w:rsidRPr="002A5606" w:rsidRDefault="00E70E84" w:rsidP="005775F9">
      <w:pPr>
        <w:pStyle w:val="a6"/>
        <w:keepNext/>
        <w:numPr>
          <w:ilvl w:val="3"/>
          <w:numId w:val="45"/>
        </w:numPr>
        <w:tabs>
          <w:tab w:val="left" w:pos="0"/>
        </w:tabs>
        <w:spacing w:after="0" w:line="264" w:lineRule="auto"/>
        <w:ind w:left="0" w:firstLine="567"/>
        <w:outlineLvl w:val="9"/>
        <w:rPr>
          <w:color w:val="000000"/>
        </w:rPr>
      </w:pPr>
      <w:r w:rsidRPr="002A5606">
        <w:rPr>
          <w:color w:val="000000"/>
        </w:rPr>
        <w:t>Участник должен заполнить приведенную выше таблицу по всем позициям. В случае отсутствия каких-либо данных указать слово «нет».</w:t>
      </w:r>
    </w:p>
    <w:p w14:paraId="629EA13B" w14:textId="77777777" w:rsidR="00E70E84" w:rsidRPr="002A5606" w:rsidRDefault="00E70E84" w:rsidP="005775F9">
      <w:pPr>
        <w:pStyle w:val="a6"/>
        <w:keepNext/>
        <w:numPr>
          <w:ilvl w:val="3"/>
          <w:numId w:val="45"/>
        </w:numPr>
        <w:tabs>
          <w:tab w:val="left" w:pos="0"/>
        </w:tabs>
        <w:spacing w:after="0" w:line="264" w:lineRule="auto"/>
        <w:ind w:left="0" w:firstLine="567"/>
        <w:outlineLvl w:val="9"/>
        <w:rPr>
          <w:color w:val="000000"/>
        </w:rPr>
      </w:pPr>
      <w:r w:rsidRPr="002A5606">
        <w:rPr>
          <w:color w:val="000000"/>
        </w:rPr>
        <w:t xml:space="preserve">Анкета должна быть оформлена в соответствии с требованиями п. </w:t>
      </w:r>
      <w:r w:rsidRPr="002A5606">
        <w:rPr>
          <w:color w:val="000000"/>
        </w:rPr>
        <w:fldChar w:fldCharType="begin"/>
      </w:r>
      <w:r w:rsidRPr="002A5606">
        <w:rPr>
          <w:color w:val="000000"/>
        </w:rPr>
        <w:instrText xml:space="preserve"> REF _Ref529118344 \r \h  \* MERGEFORMAT </w:instrText>
      </w:r>
      <w:r w:rsidRPr="002A5606">
        <w:rPr>
          <w:color w:val="000000"/>
        </w:rPr>
      </w:r>
      <w:r w:rsidRPr="002A5606">
        <w:rPr>
          <w:color w:val="000000"/>
        </w:rPr>
        <w:fldChar w:fldCharType="separate"/>
      </w:r>
      <w:r w:rsidRPr="002A5606">
        <w:rPr>
          <w:color w:val="000000"/>
        </w:rPr>
        <w:t>3.2</w:t>
      </w:r>
      <w:r w:rsidRPr="002A5606">
        <w:rPr>
          <w:color w:val="000000"/>
        </w:rPr>
        <w:fldChar w:fldCharType="end"/>
      </w:r>
      <w:r w:rsidRPr="002A5606">
        <w:rPr>
          <w:color w:val="000000"/>
        </w:rPr>
        <w:t>.</w:t>
      </w:r>
    </w:p>
    <w:p w14:paraId="7A9C48CB" w14:textId="77777777" w:rsidR="00E70E84" w:rsidRPr="002A5606" w:rsidRDefault="00E70E84" w:rsidP="005775F9">
      <w:pPr>
        <w:pStyle w:val="a6"/>
        <w:keepNext/>
        <w:numPr>
          <w:ilvl w:val="3"/>
          <w:numId w:val="45"/>
        </w:numPr>
        <w:tabs>
          <w:tab w:val="left" w:pos="0"/>
        </w:tabs>
        <w:spacing w:after="0" w:line="264" w:lineRule="auto"/>
        <w:ind w:left="0" w:firstLine="567"/>
        <w:outlineLvl w:val="9"/>
        <w:rPr>
          <w:color w:val="000000"/>
        </w:rPr>
      </w:pPr>
      <w:r w:rsidRPr="002A5606">
        <w:rPr>
          <w:color w:val="000000"/>
        </w:rPr>
        <w:t>На ЭТП Анкета должна быть размещена в разделе «Общие документы».</w:t>
      </w:r>
    </w:p>
    <w:p w14:paraId="4293EC83" w14:textId="77777777" w:rsidR="008A5ECD" w:rsidRDefault="008A5ECD" w:rsidP="008F743E">
      <w:pPr>
        <w:pStyle w:val="ab"/>
        <w:tabs>
          <w:tab w:val="left" w:pos="0"/>
          <w:tab w:val="left" w:pos="993"/>
        </w:tabs>
        <w:spacing w:after="0" w:line="264" w:lineRule="auto"/>
        <w:ind w:left="568" w:firstLine="567"/>
        <w:contextualSpacing w:val="0"/>
        <w:jc w:val="both"/>
        <w:rPr>
          <w:b/>
          <w:szCs w:val="24"/>
        </w:rPr>
      </w:pPr>
    </w:p>
    <w:p w14:paraId="3FE52BF7" w14:textId="77777777" w:rsidR="008A5ECD" w:rsidRDefault="008A5ECD" w:rsidP="008F743E">
      <w:pPr>
        <w:pStyle w:val="ab"/>
        <w:tabs>
          <w:tab w:val="left" w:pos="0"/>
          <w:tab w:val="left" w:pos="993"/>
        </w:tabs>
        <w:spacing w:after="0" w:line="264" w:lineRule="auto"/>
        <w:ind w:left="568"/>
        <w:contextualSpacing w:val="0"/>
        <w:jc w:val="both"/>
        <w:rPr>
          <w:b/>
          <w:szCs w:val="24"/>
        </w:rPr>
      </w:pPr>
    </w:p>
    <w:p w14:paraId="55D47C6B" w14:textId="77777777" w:rsidR="008A5ECD" w:rsidRDefault="008A5ECD" w:rsidP="008F743E">
      <w:pPr>
        <w:pStyle w:val="ab"/>
        <w:tabs>
          <w:tab w:val="left" w:pos="0"/>
          <w:tab w:val="left" w:pos="993"/>
        </w:tabs>
        <w:spacing w:after="0" w:line="264" w:lineRule="auto"/>
        <w:ind w:left="568"/>
        <w:contextualSpacing w:val="0"/>
        <w:jc w:val="both"/>
        <w:rPr>
          <w:b/>
          <w:szCs w:val="24"/>
        </w:rPr>
      </w:pPr>
    </w:p>
    <w:p w14:paraId="53B5FEF8" w14:textId="77777777" w:rsidR="00D82C2C" w:rsidRDefault="00D82C2C" w:rsidP="008F743E">
      <w:pPr>
        <w:pStyle w:val="ab"/>
        <w:spacing w:after="0" w:line="264" w:lineRule="auto"/>
        <w:ind w:left="0"/>
        <w:jc w:val="both"/>
        <w:rPr>
          <w:szCs w:val="24"/>
        </w:rPr>
      </w:pPr>
    </w:p>
    <w:p w14:paraId="080351BB" w14:textId="77777777" w:rsidR="003112F3" w:rsidRDefault="003112F3" w:rsidP="008F743E">
      <w:pPr>
        <w:pStyle w:val="ab"/>
        <w:spacing w:after="0" w:line="264" w:lineRule="auto"/>
        <w:ind w:left="0"/>
        <w:jc w:val="both"/>
        <w:rPr>
          <w:szCs w:val="24"/>
        </w:rPr>
      </w:pPr>
    </w:p>
    <w:p w14:paraId="02631A0D" w14:textId="77777777" w:rsidR="003112F3" w:rsidRDefault="003112F3" w:rsidP="008F743E">
      <w:pPr>
        <w:pStyle w:val="ab"/>
        <w:spacing w:after="0" w:line="264" w:lineRule="auto"/>
        <w:ind w:left="0"/>
        <w:jc w:val="both"/>
        <w:rPr>
          <w:szCs w:val="24"/>
        </w:rPr>
      </w:pPr>
    </w:p>
    <w:p w14:paraId="2EEB1128" w14:textId="77777777" w:rsidR="003112F3" w:rsidRDefault="003112F3" w:rsidP="008F743E">
      <w:pPr>
        <w:pStyle w:val="ab"/>
        <w:spacing w:after="0" w:line="264" w:lineRule="auto"/>
        <w:ind w:left="0"/>
        <w:jc w:val="both"/>
        <w:rPr>
          <w:szCs w:val="24"/>
        </w:rPr>
      </w:pPr>
    </w:p>
    <w:p w14:paraId="0AFDFA5D" w14:textId="77777777" w:rsidR="003112F3" w:rsidRDefault="003112F3" w:rsidP="008F743E">
      <w:pPr>
        <w:pStyle w:val="ab"/>
        <w:spacing w:after="0" w:line="264" w:lineRule="auto"/>
        <w:ind w:left="0"/>
        <w:jc w:val="both"/>
        <w:rPr>
          <w:szCs w:val="24"/>
        </w:rPr>
      </w:pPr>
    </w:p>
    <w:p w14:paraId="4C7A6932" w14:textId="77777777" w:rsidR="003112F3" w:rsidRDefault="003112F3" w:rsidP="008F743E">
      <w:pPr>
        <w:pStyle w:val="ab"/>
        <w:spacing w:after="0" w:line="264" w:lineRule="auto"/>
        <w:ind w:left="0"/>
        <w:jc w:val="both"/>
        <w:rPr>
          <w:szCs w:val="24"/>
        </w:rPr>
      </w:pPr>
    </w:p>
    <w:p w14:paraId="0F2291D6" w14:textId="77777777" w:rsidR="003112F3" w:rsidRDefault="003112F3" w:rsidP="008F743E">
      <w:pPr>
        <w:pStyle w:val="ab"/>
        <w:spacing w:after="0" w:line="264" w:lineRule="auto"/>
        <w:ind w:left="0"/>
        <w:jc w:val="both"/>
        <w:rPr>
          <w:szCs w:val="24"/>
        </w:rPr>
      </w:pPr>
    </w:p>
    <w:p w14:paraId="3C417D15" w14:textId="77777777" w:rsidR="000E567A" w:rsidRPr="00753E71" w:rsidRDefault="00C47375" w:rsidP="005775F9">
      <w:pPr>
        <w:pStyle w:val="22"/>
        <w:numPr>
          <w:ilvl w:val="1"/>
          <w:numId w:val="45"/>
        </w:numPr>
        <w:spacing w:line="264" w:lineRule="auto"/>
        <w:ind w:left="0" w:firstLine="567"/>
        <w:jc w:val="both"/>
        <w:rPr>
          <w:szCs w:val="24"/>
        </w:rPr>
      </w:pPr>
      <w:r>
        <w:rPr>
          <w:szCs w:val="24"/>
        </w:rPr>
        <w:br w:type="page"/>
      </w:r>
      <w:bookmarkStart w:id="153" w:name="_Toc64027940"/>
      <w:r w:rsidR="000E567A" w:rsidRPr="00753E71">
        <w:rPr>
          <w:szCs w:val="24"/>
        </w:rPr>
        <w:lastRenderedPageBreak/>
        <w:t xml:space="preserve">Справка о перечне и годовых объемах выполнения </w:t>
      </w:r>
      <w:r w:rsidR="00753E71" w:rsidRPr="00753E71">
        <w:rPr>
          <w:szCs w:val="24"/>
        </w:rPr>
        <w:t xml:space="preserve">аналогичных Договоров (форма </w:t>
      </w:r>
      <w:r w:rsidR="00854B3B">
        <w:rPr>
          <w:szCs w:val="24"/>
        </w:rPr>
        <w:t>5</w:t>
      </w:r>
      <w:r w:rsidR="00753E71" w:rsidRPr="00753E71">
        <w:rPr>
          <w:szCs w:val="24"/>
        </w:rPr>
        <w:t>)</w:t>
      </w:r>
      <w:bookmarkEnd w:id="153"/>
    </w:p>
    <w:p w14:paraId="37686D44" w14:textId="77777777" w:rsidR="000E567A" w:rsidRDefault="000E567A"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154" w:name="_Toc64027941"/>
      <w:r>
        <w:rPr>
          <w:b/>
          <w:szCs w:val="24"/>
        </w:rPr>
        <w:t xml:space="preserve">Форма </w:t>
      </w:r>
      <w:r w:rsidRPr="000E567A">
        <w:rPr>
          <w:b/>
          <w:szCs w:val="24"/>
        </w:rPr>
        <w:t>Справк</w:t>
      </w:r>
      <w:r>
        <w:rPr>
          <w:b/>
          <w:szCs w:val="24"/>
        </w:rPr>
        <w:t>и</w:t>
      </w:r>
      <w:r w:rsidRPr="000E567A">
        <w:rPr>
          <w:b/>
          <w:szCs w:val="24"/>
        </w:rPr>
        <w:t xml:space="preserve"> о перечне и годовых объемах </w:t>
      </w:r>
      <w:r w:rsidR="00753E71">
        <w:rPr>
          <w:b/>
          <w:szCs w:val="24"/>
        </w:rPr>
        <w:t>аналогичных Договоров</w:t>
      </w:r>
      <w:bookmarkEnd w:id="154"/>
    </w:p>
    <w:p w14:paraId="3C348CFD" w14:textId="77777777" w:rsidR="000E567A" w:rsidRPr="004E7B6D" w:rsidRDefault="000E567A" w:rsidP="008F743E">
      <w:pPr>
        <w:keepNext/>
        <w:pBdr>
          <w:top w:val="single" w:sz="4" w:space="1" w:color="auto"/>
        </w:pBdr>
        <w:shd w:val="clear" w:color="auto" w:fill="E0E0E0"/>
        <w:spacing w:before="120" w:line="264" w:lineRule="auto"/>
        <w:ind w:right="23"/>
        <w:jc w:val="center"/>
        <w:rPr>
          <w:b/>
          <w:color w:val="000000"/>
          <w:spacing w:val="36"/>
          <w:szCs w:val="24"/>
        </w:rPr>
      </w:pPr>
      <w:r w:rsidRPr="004E7B6D">
        <w:rPr>
          <w:b/>
          <w:color w:val="000000"/>
          <w:spacing w:val="36"/>
          <w:szCs w:val="24"/>
        </w:rPr>
        <w:t>начало формы</w:t>
      </w:r>
    </w:p>
    <w:p w14:paraId="4711A418" w14:textId="77777777" w:rsidR="006027B2" w:rsidRDefault="00AF257C" w:rsidP="008F743E">
      <w:pPr>
        <w:pStyle w:val="2"/>
        <w:numPr>
          <w:ilvl w:val="0"/>
          <w:numId w:val="0"/>
        </w:numPr>
        <w:spacing w:before="0" w:after="0" w:line="264" w:lineRule="auto"/>
        <w:ind w:left="709"/>
        <w:jc w:val="center"/>
        <w:outlineLvl w:val="9"/>
        <w:rPr>
          <w:color w:val="000000"/>
          <w:sz w:val="24"/>
          <w:szCs w:val="24"/>
        </w:rPr>
      </w:pPr>
      <w:bookmarkStart w:id="155" w:name="_Toc321405097"/>
      <w:bookmarkStart w:id="156" w:name="_Toc321474553"/>
      <w:bookmarkStart w:id="157" w:name="_Toc321830719"/>
      <w:bookmarkStart w:id="158" w:name="_Toc322016467"/>
      <w:bookmarkStart w:id="159" w:name="_Toc351037946"/>
      <w:bookmarkStart w:id="160" w:name="_Toc404702281"/>
      <w:bookmarkStart w:id="161" w:name="_Toc405976933"/>
      <w:r>
        <w:rPr>
          <w:noProof/>
          <w:snapToGrid/>
          <w:color w:val="000000"/>
          <w:sz w:val="24"/>
          <w:szCs w:val="24"/>
        </w:rPr>
        <mc:AlternateContent>
          <mc:Choice Requires="wps">
            <w:drawing>
              <wp:anchor distT="45720" distB="45720" distL="114300" distR="114300" simplePos="0" relativeHeight="251642880" behindDoc="0" locked="0" layoutInCell="1" allowOverlap="1" wp14:anchorId="7E399E68" wp14:editId="037EF7F1">
                <wp:simplePos x="0" y="0"/>
                <wp:positionH relativeFrom="column">
                  <wp:posOffset>3693795</wp:posOffset>
                </wp:positionH>
                <wp:positionV relativeFrom="paragraph">
                  <wp:posOffset>61595</wp:posOffset>
                </wp:positionV>
                <wp:extent cx="2440305" cy="459740"/>
                <wp:effectExtent l="13335" t="12700" r="13335" b="1333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68DD861C" w14:textId="5ABCC2DD" w:rsidR="009031B1" w:rsidRPr="002A3101" w:rsidRDefault="009031B1" w:rsidP="00BA1798">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399E68" id="_x0000_s1030" type="#_x0000_t202" style="position:absolute;left:0;text-align:left;margin-left:290.85pt;margin-top:4.85pt;width:192.15pt;height:36.2pt;z-index:251642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">
                <v:textbox>
                  <w:txbxContent>
                    <w:p w14:paraId="68DD861C" w14:textId="5ABCC2DD" w:rsidR="009031B1" w:rsidRPr="002A3101" w:rsidRDefault="009031B1" w:rsidP="00BA1798">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v:textbox>
                <w10:wrap type="square"/>
              </v:shape>
            </w:pict>
          </mc:Fallback>
        </mc:AlternateContent>
      </w:r>
    </w:p>
    <w:p w14:paraId="156EC5DA" w14:textId="77777777" w:rsidR="00BA1798" w:rsidRDefault="00BA1798" w:rsidP="008F743E">
      <w:pPr>
        <w:pStyle w:val="2"/>
        <w:numPr>
          <w:ilvl w:val="0"/>
          <w:numId w:val="0"/>
        </w:numPr>
        <w:spacing w:before="0" w:after="0" w:line="264" w:lineRule="auto"/>
        <w:ind w:left="709"/>
        <w:jc w:val="center"/>
        <w:outlineLvl w:val="9"/>
        <w:rPr>
          <w:color w:val="000000"/>
          <w:sz w:val="24"/>
          <w:szCs w:val="24"/>
        </w:rPr>
      </w:pPr>
    </w:p>
    <w:p w14:paraId="55A90254" w14:textId="77777777" w:rsidR="006027B2" w:rsidRDefault="006027B2" w:rsidP="008F743E">
      <w:pPr>
        <w:pStyle w:val="2"/>
        <w:numPr>
          <w:ilvl w:val="0"/>
          <w:numId w:val="0"/>
        </w:numPr>
        <w:spacing w:before="0" w:after="0" w:line="264" w:lineRule="auto"/>
        <w:ind w:left="709"/>
        <w:jc w:val="center"/>
        <w:outlineLvl w:val="9"/>
        <w:rPr>
          <w:color w:val="000000"/>
          <w:sz w:val="24"/>
          <w:szCs w:val="24"/>
        </w:rPr>
      </w:pPr>
    </w:p>
    <w:p w14:paraId="4FCB2AF4" w14:textId="77777777" w:rsidR="006027B2" w:rsidRDefault="006027B2" w:rsidP="008F743E">
      <w:pPr>
        <w:pStyle w:val="2"/>
        <w:numPr>
          <w:ilvl w:val="0"/>
          <w:numId w:val="0"/>
        </w:numPr>
        <w:spacing w:before="0" w:after="0" w:line="264" w:lineRule="auto"/>
        <w:ind w:left="709"/>
        <w:jc w:val="center"/>
        <w:outlineLvl w:val="9"/>
        <w:rPr>
          <w:color w:val="000000"/>
          <w:sz w:val="24"/>
          <w:szCs w:val="24"/>
        </w:rPr>
      </w:pPr>
    </w:p>
    <w:p w14:paraId="403BB5B2" w14:textId="77777777" w:rsidR="000E567A" w:rsidRDefault="000E567A" w:rsidP="008F743E">
      <w:pPr>
        <w:pStyle w:val="2"/>
        <w:numPr>
          <w:ilvl w:val="0"/>
          <w:numId w:val="0"/>
        </w:numPr>
        <w:spacing w:before="0" w:after="0" w:line="264" w:lineRule="auto"/>
        <w:ind w:left="709"/>
        <w:jc w:val="center"/>
        <w:outlineLvl w:val="9"/>
        <w:rPr>
          <w:color w:val="000000"/>
          <w:sz w:val="24"/>
          <w:szCs w:val="24"/>
        </w:rPr>
      </w:pPr>
      <w:r w:rsidRPr="004E7B6D">
        <w:rPr>
          <w:color w:val="000000"/>
          <w:sz w:val="24"/>
          <w:szCs w:val="24"/>
        </w:rPr>
        <w:t xml:space="preserve">Справка о перечне и объемах выполнения аналогичных </w:t>
      </w:r>
      <w:bookmarkEnd w:id="155"/>
      <w:bookmarkEnd w:id="156"/>
      <w:bookmarkEnd w:id="157"/>
      <w:bookmarkEnd w:id="158"/>
      <w:bookmarkEnd w:id="159"/>
      <w:bookmarkEnd w:id="160"/>
      <w:bookmarkEnd w:id="161"/>
      <w:r>
        <w:rPr>
          <w:color w:val="000000"/>
          <w:sz w:val="24"/>
          <w:szCs w:val="24"/>
        </w:rPr>
        <w:t>Д</w:t>
      </w:r>
      <w:r w:rsidRPr="004E7B6D">
        <w:rPr>
          <w:color w:val="000000"/>
          <w:sz w:val="24"/>
          <w:szCs w:val="24"/>
        </w:rPr>
        <w:t>оговоров</w:t>
      </w:r>
    </w:p>
    <w:p w14:paraId="4DB64C73" w14:textId="77777777" w:rsidR="006B513F" w:rsidRPr="00A71C98" w:rsidRDefault="006B513F" w:rsidP="008F743E">
      <w:pPr>
        <w:pStyle w:val="2"/>
        <w:numPr>
          <w:ilvl w:val="0"/>
          <w:numId w:val="0"/>
        </w:numPr>
        <w:spacing w:before="0" w:after="0" w:line="264" w:lineRule="auto"/>
        <w:ind w:left="709"/>
        <w:jc w:val="center"/>
        <w:outlineLvl w:val="9"/>
        <w:rPr>
          <w:color w:val="000000"/>
          <w:sz w:val="16"/>
          <w:szCs w:val="16"/>
        </w:rPr>
      </w:pPr>
    </w:p>
    <w:p w14:paraId="659FA8FF" w14:textId="77777777" w:rsidR="004F24AA" w:rsidRDefault="004F24AA" w:rsidP="008F743E">
      <w:pPr>
        <w:spacing w:after="0" w:line="264" w:lineRule="auto"/>
        <w:jc w:val="both"/>
        <w:rPr>
          <w:color w:val="000000"/>
          <w:szCs w:val="24"/>
        </w:rPr>
      </w:pPr>
      <w:r w:rsidRPr="004E7B6D">
        <w:rPr>
          <w:color w:val="000000"/>
          <w:szCs w:val="24"/>
        </w:rPr>
        <w:t>Наименование</w:t>
      </w:r>
      <w:r>
        <w:rPr>
          <w:color w:val="000000"/>
          <w:szCs w:val="24"/>
        </w:rPr>
        <w:t xml:space="preserve"> и ИНН</w:t>
      </w:r>
      <w:r w:rsidRPr="004E7B6D">
        <w:rPr>
          <w:color w:val="000000"/>
          <w:szCs w:val="24"/>
        </w:rPr>
        <w:t xml:space="preserve"> Участника </w:t>
      </w:r>
      <w:r>
        <w:rPr>
          <w:color w:val="000000"/>
          <w:szCs w:val="24"/>
        </w:rPr>
        <w:t>Закупочной процедуры:</w:t>
      </w:r>
    </w:p>
    <w:p w14:paraId="39233AF2" w14:textId="77777777" w:rsidR="007C4142" w:rsidRPr="004E7B6D" w:rsidRDefault="004F24AA" w:rsidP="008F743E">
      <w:pPr>
        <w:pStyle w:val="2"/>
        <w:numPr>
          <w:ilvl w:val="0"/>
          <w:numId w:val="0"/>
        </w:numPr>
        <w:spacing w:before="0" w:after="0" w:line="264" w:lineRule="auto"/>
        <w:outlineLvl w:val="9"/>
        <w:rPr>
          <w:b w:val="0"/>
          <w:color w:val="000000"/>
          <w:sz w:val="24"/>
          <w:szCs w:val="24"/>
        </w:rPr>
      </w:pPr>
      <w:r w:rsidRPr="004E7B6D">
        <w:rPr>
          <w:color w:val="000000"/>
          <w:szCs w:val="24"/>
        </w:rPr>
        <w:t>__________</w:t>
      </w:r>
      <w:r>
        <w:rPr>
          <w:color w:val="000000"/>
          <w:szCs w:val="24"/>
        </w:rPr>
        <w:t>__________________________________________________________</w:t>
      </w:r>
    </w:p>
    <w:p w14:paraId="17991681" w14:textId="77777777" w:rsidR="004F24AA" w:rsidRPr="00A71C98" w:rsidRDefault="004F24AA" w:rsidP="008F743E">
      <w:pPr>
        <w:keepNext/>
        <w:suppressAutoHyphens/>
        <w:spacing w:after="0" w:line="264" w:lineRule="auto"/>
        <w:rPr>
          <w:b/>
          <w:sz w:val="16"/>
          <w:szCs w:val="16"/>
        </w:rPr>
      </w:pPr>
    </w:p>
    <w:p w14:paraId="67011C5E" w14:textId="77777777" w:rsidR="000E567A" w:rsidRPr="004E7B6D" w:rsidRDefault="000E567A" w:rsidP="008F743E">
      <w:pPr>
        <w:keepNext/>
        <w:suppressAutoHyphens/>
        <w:spacing w:after="0" w:line="264" w:lineRule="auto"/>
        <w:rPr>
          <w:b/>
          <w:szCs w:val="24"/>
        </w:rPr>
      </w:pPr>
      <w:r w:rsidRPr="004E7B6D">
        <w:rPr>
          <w:b/>
          <w:szCs w:val="24"/>
        </w:rPr>
        <w:t>Таблица-</w:t>
      </w:r>
      <w:r w:rsidR="007C7D93" w:rsidRPr="00095717">
        <w:rPr>
          <w:b/>
          <w:szCs w:val="24"/>
        </w:rPr>
        <w:t>4</w:t>
      </w:r>
      <w:r w:rsidRPr="004E7B6D">
        <w:rPr>
          <w:b/>
          <w:szCs w:val="24"/>
        </w:rPr>
        <w:t xml:space="preserve">. Справка </w:t>
      </w:r>
      <w:r w:rsidRPr="004E7B6D">
        <w:rPr>
          <w:b/>
          <w:color w:val="000000"/>
          <w:szCs w:val="24"/>
        </w:rPr>
        <w:t xml:space="preserve">о перечне и объемах выполнения аналогичных </w:t>
      </w:r>
      <w:r>
        <w:rPr>
          <w:b/>
          <w:color w:val="000000"/>
          <w:szCs w:val="24"/>
        </w:rPr>
        <w:t>Д</w:t>
      </w:r>
      <w:r w:rsidRPr="004E7B6D">
        <w:rPr>
          <w:b/>
          <w:color w:val="000000"/>
          <w:szCs w:val="24"/>
        </w:rPr>
        <w:t>оговоров</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729"/>
        <w:gridCol w:w="1701"/>
        <w:gridCol w:w="1560"/>
        <w:gridCol w:w="1276"/>
        <w:gridCol w:w="1275"/>
        <w:gridCol w:w="2410"/>
      </w:tblGrid>
      <w:tr w:rsidR="00227B72" w:rsidRPr="004E7B6D" w14:paraId="7D8F35E4" w14:textId="77777777" w:rsidTr="00A71C98">
        <w:trPr>
          <w:cantSplit/>
          <w:trHeight w:val="1763"/>
          <w:tblHeader/>
        </w:trPr>
        <w:tc>
          <w:tcPr>
            <w:tcW w:w="426" w:type="dxa"/>
            <w:vAlign w:val="center"/>
          </w:tcPr>
          <w:p w14:paraId="0A175E0A" w14:textId="77777777" w:rsidR="00227B72" w:rsidRPr="00E20C25" w:rsidRDefault="00227B72" w:rsidP="008F743E">
            <w:pPr>
              <w:pStyle w:val="afff0"/>
              <w:spacing w:line="264" w:lineRule="auto"/>
              <w:jc w:val="center"/>
              <w:rPr>
                <w:b/>
                <w:color w:val="000000"/>
                <w:sz w:val="20"/>
              </w:rPr>
            </w:pPr>
            <w:r w:rsidRPr="00E20C25">
              <w:rPr>
                <w:b/>
                <w:color w:val="000000"/>
                <w:sz w:val="20"/>
              </w:rPr>
              <w:t>№</w:t>
            </w:r>
          </w:p>
          <w:p w14:paraId="3D7F6EEA" w14:textId="77777777" w:rsidR="00227B72" w:rsidRPr="00E20C25" w:rsidRDefault="00227B72" w:rsidP="008F743E">
            <w:pPr>
              <w:pStyle w:val="afff0"/>
              <w:spacing w:line="264" w:lineRule="auto"/>
              <w:jc w:val="center"/>
              <w:rPr>
                <w:b/>
                <w:color w:val="000000"/>
                <w:sz w:val="20"/>
              </w:rPr>
            </w:pPr>
            <w:r w:rsidRPr="00E20C25">
              <w:rPr>
                <w:b/>
                <w:color w:val="000000"/>
                <w:sz w:val="20"/>
              </w:rPr>
              <w:t>п/п</w:t>
            </w:r>
          </w:p>
        </w:tc>
        <w:tc>
          <w:tcPr>
            <w:tcW w:w="1729" w:type="dxa"/>
            <w:vAlign w:val="center"/>
          </w:tcPr>
          <w:p w14:paraId="5CCED335" w14:textId="77777777" w:rsidR="00227B72" w:rsidRPr="00E20C25" w:rsidRDefault="00227B72" w:rsidP="008F743E">
            <w:pPr>
              <w:pStyle w:val="afff0"/>
              <w:spacing w:line="264" w:lineRule="auto"/>
              <w:jc w:val="center"/>
              <w:rPr>
                <w:b/>
                <w:color w:val="000000"/>
                <w:sz w:val="20"/>
              </w:rPr>
            </w:pPr>
            <w:r w:rsidRPr="00E20C25">
              <w:rPr>
                <w:b/>
                <w:color w:val="000000"/>
                <w:sz w:val="20"/>
              </w:rPr>
              <w:t xml:space="preserve">Сроки </w:t>
            </w:r>
            <w:r>
              <w:rPr>
                <w:b/>
                <w:color w:val="000000"/>
                <w:sz w:val="20"/>
              </w:rPr>
              <w:t>выполнения работ</w:t>
            </w:r>
            <w:r w:rsidRPr="004761D2">
              <w:rPr>
                <w:b/>
                <w:color w:val="000000"/>
                <w:sz w:val="20"/>
              </w:rPr>
              <w:t>/</w:t>
            </w:r>
            <w:r>
              <w:rPr>
                <w:b/>
                <w:color w:val="000000"/>
                <w:sz w:val="20"/>
              </w:rPr>
              <w:t xml:space="preserve"> оказания услуг</w:t>
            </w:r>
          </w:p>
          <w:p w14:paraId="05898E0C" w14:textId="7CEF3256" w:rsidR="00227B72" w:rsidRPr="00E20C25" w:rsidRDefault="00227B72" w:rsidP="008F743E">
            <w:pPr>
              <w:pStyle w:val="afff0"/>
              <w:spacing w:line="264" w:lineRule="auto"/>
              <w:jc w:val="center"/>
              <w:rPr>
                <w:b/>
                <w:color w:val="000000"/>
                <w:sz w:val="20"/>
              </w:rPr>
            </w:pPr>
            <w:r>
              <w:rPr>
                <w:b/>
                <w:color w:val="000000"/>
                <w:sz w:val="20"/>
              </w:rPr>
              <w:t xml:space="preserve">(год и месяц </w:t>
            </w:r>
            <w:r w:rsidR="00243A9B">
              <w:rPr>
                <w:b/>
                <w:color w:val="000000"/>
                <w:sz w:val="20"/>
              </w:rPr>
              <w:t xml:space="preserve">начала и окончания </w:t>
            </w:r>
            <w:r>
              <w:rPr>
                <w:b/>
                <w:color w:val="000000"/>
                <w:sz w:val="20"/>
              </w:rPr>
              <w:t xml:space="preserve">для </w:t>
            </w:r>
            <w:r w:rsidRPr="00E20C25">
              <w:rPr>
                <w:b/>
                <w:color w:val="000000"/>
                <w:sz w:val="20"/>
              </w:rPr>
              <w:t>завершенных Договоров)</w:t>
            </w:r>
          </w:p>
        </w:tc>
        <w:tc>
          <w:tcPr>
            <w:tcW w:w="1701" w:type="dxa"/>
            <w:vAlign w:val="center"/>
          </w:tcPr>
          <w:p w14:paraId="091B0428" w14:textId="77777777" w:rsidR="00227B72" w:rsidRPr="00E20C25" w:rsidRDefault="00227B72" w:rsidP="008F743E">
            <w:pPr>
              <w:pStyle w:val="afff0"/>
              <w:spacing w:line="264" w:lineRule="auto"/>
              <w:ind w:left="0"/>
              <w:jc w:val="center"/>
              <w:rPr>
                <w:b/>
                <w:color w:val="000000"/>
                <w:sz w:val="20"/>
              </w:rPr>
            </w:pPr>
            <w:r w:rsidRPr="00E20C25">
              <w:rPr>
                <w:b/>
                <w:color w:val="000000"/>
                <w:sz w:val="20"/>
              </w:rPr>
              <w:t xml:space="preserve">Заказчик </w:t>
            </w:r>
            <w:r w:rsidRPr="00E20C25">
              <w:rPr>
                <w:b/>
                <w:color w:val="000000"/>
                <w:sz w:val="20"/>
              </w:rPr>
              <w:br/>
              <w:t>(наименование, адрес, контактное лицо с указанием должности, контактные телефоны)</w:t>
            </w:r>
          </w:p>
        </w:tc>
        <w:tc>
          <w:tcPr>
            <w:tcW w:w="1560" w:type="dxa"/>
            <w:vAlign w:val="center"/>
          </w:tcPr>
          <w:p w14:paraId="6C7B22EF" w14:textId="77777777" w:rsidR="00227B72" w:rsidRPr="00E20C25" w:rsidRDefault="00227B72" w:rsidP="008F743E">
            <w:pPr>
              <w:pStyle w:val="afff0"/>
              <w:spacing w:line="264" w:lineRule="auto"/>
              <w:jc w:val="center"/>
              <w:rPr>
                <w:b/>
                <w:color w:val="000000"/>
                <w:sz w:val="20"/>
              </w:rPr>
            </w:pPr>
            <w:r w:rsidRPr="00E20C25">
              <w:rPr>
                <w:b/>
                <w:color w:val="000000"/>
                <w:sz w:val="20"/>
              </w:rPr>
              <w:t>Описание Договора</w:t>
            </w:r>
            <w:r w:rsidRPr="00E20C25">
              <w:rPr>
                <w:b/>
                <w:color w:val="000000"/>
                <w:sz w:val="20"/>
              </w:rPr>
              <w:br/>
              <w:t xml:space="preserve">(объем и состав </w:t>
            </w:r>
            <w:r>
              <w:rPr>
                <w:b/>
                <w:color w:val="000000"/>
                <w:sz w:val="20"/>
              </w:rPr>
              <w:t>работ</w:t>
            </w:r>
            <w:r w:rsidRPr="00D904F2">
              <w:rPr>
                <w:b/>
                <w:color w:val="000000"/>
                <w:sz w:val="20"/>
              </w:rPr>
              <w:t>/</w:t>
            </w:r>
            <w:r>
              <w:rPr>
                <w:b/>
                <w:color w:val="000000"/>
                <w:sz w:val="20"/>
              </w:rPr>
              <w:t xml:space="preserve"> услуг</w:t>
            </w:r>
            <w:r w:rsidRPr="00E20C25">
              <w:rPr>
                <w:b/>
                <w:color w:val="000000"/>
                <w:sz w:val="20"/>
              </w:rPr>
              <w:t>, описание основных условий Договора)</w:t>
            </w:r>
          </w:p>
        </w:tc>
        <w:tc>
          <w:tcPr>
            <w:tcW w:w="1276" w:type="dxa"/>
            <w:vAlign w:val="center"/>
          </w:tcPr>
          <w:p w14:paraId="4AF811B3" w14:textId="77777777" w:rsidR="00227B72" w:rsidRDefault="00227B72" w:rsidP="008F743E">
            <w:pPr>
              <w:pStyle w:val="afff0"/>
              <w:spacing w:line="264" w:lineRule="auto"/>
              <w:jc w:val="center"/>
              <w:rPr>
                <w:b/>
                <w:color w:val="000000"/>
                <w:sz w:val="20"/>
              </w:rPr>
            </w:pPr>
          </w:p>
          <w:p w14:paraId="29CBE901" w14:textId="77777777" w:rsidR="00227B72" w:rsidRPr="00E20C25" w:rsidRDefault="00227B72" w:rsidP="008F743E">
            <w:pPr>
              <w:pStyle w:val="afff0"/>
              <w:spacing w:line="264" w:lineRule="auto"/>
              <w:jc w:val="center"/>
              <w:rPr>
                <w:b/>
                <w:color w:val="000000"/>
                <w:sz w:val="20"/>
              </w:rPr>
            </w:pPr>
            <w:r w:rsidRPr="00E20C25">
              <w:rPr>
                <w:b/>
                <w:color w:val="000000"/>
                <w:sz w:val="20"/>
              </w:rPr>
              <w:t>Сумма Договора, рублей</w:t>
            </w:r>
          </w:p>
        </w:tc>
        <w:tc>
          <w:tcPr>
            <w:tcW w:w="1275" w:type="dxa"/>
            <w:vAlign w:val="center"/>
          </w:tcPr>
          <w:p w14:paraId="0EB69133" w14:textId="77777777" w:rsidR="00227B72" w:rsidRPr="00E20C25" w:rsidRDefault="00227B72" w:rsidP="008F743E">
            <w:pPr>
              <w:pStyle w:val="afff0"/>
              <w:spacing w:line="264" w:lineRule="auto"/>
              <w:ind w:left="0"/>
              <w:jc w:val="center"/>
              <w:rPr>
                <w:b/>
                <w:color w:val="000000"/>
                <w:sz w:val="20"/>
              </w:rPr>
            </w:pPr>
            <w:r w:rsidRPr="00E20C25">
              <w:rPr>
                <w:b/>
                <w:color w:val="000000"/>
                <w:sz w:val="20"/>
              </w:rPr>
              <w:t>Сведения о рекламациях по перечисленным Договорам</w:t>
            </w:r>
          </w:p>
        </w:tc>
        <w:tc>
          <w:tcPr>
            <w:tcW w:w="2410" w:type="dxa"/>
            <w:vAlign w:val="center"/>
          </w:tcPr>
          <w:p w14:paraId="0CED1019" w14:textId="77777777" w:rsidR="00227B72" w:rsidRPr="00E20C25" w:rsidRDefault="00A71C98" w:rsidP="008F743E">
            <w:pPr>
              <w:pStyle w:val="afff0"/>
              <w:spacing w:line="264" w:lineRule="auto"/>
              <w:jc w:val="center"/>
              <w:rPr>
                <w:b/>
                <w:color w:val="000000"/>
                <w:sz w:val="20"/>
              </w:rPr>
            </w:pPr>
            <w:r w:rsidRPr="00E20C25">
              <w:rPr>
                <w:b/>
                <w:color w:val="000000"/>
                <w:sz w:val="20"/>
              </w:rPr>
              <w:t xml:space="preserve">Сведения о наличии отзывов об </w:t>
            </w:r>
            <w:r w:rsidRPr="00295D91">
              <w:rPr>
                <w:b/>
                <w:color w:val="000000"/>
                <w:sz w:val="20"/>
              </w:rPr>
              <w:t>отсутствии претензий к качеству и срокам исполнения обязательств</w:t>
            </w:r>
            <w:r w:rsidRPr="00E20C25" w:rsidDel="00295D91">
              <w:rPr>
                <w:b/>
                <w:color w:val="000000"/>
                <w:sz w:val="20"/>
              </w:rPr>
              <w:t xml:space="preserve"> </w:t>
            </w:r>
            <w:r w:rsidRPr="00E20C25">
              <w:rPr>
                <w:b/>
                <w:color w:val="000000"/>
                <w:sz w:val="20"/>
              </w:rPr>
              <w:t>от  контрагентов Участника по перечисленным Договорам</w:t>
            </w:r>
          </w:p>
        </w:tc>
      </w:tr>
      <w:tr w:rsidR="00227B72" w:rsidRPr="004E7B6D" w14:paraId="682AAE96" w14:textId="77777777" w:rsidTr="00A71C98">
        <w:trPr>
          <w:cantSplit/>
        </w:trPr>
        <w:tc>
          <w:tcPr>
            <w:tcW w:w="426" w:type="dxa"/>
          </w:tcPr>
          <w:p w14:paraId="7A136F79" w14:textId="77777777" w:rsidR="00227B72" w:rsidRPr="00E20C25" w:rsidRDefault="00227B72" w:rsidP="005775F9">
            <w:pPr>
              <w:keepNext/>
              <w:numPr>
                <w:ilvl w:val="0"/>
                <w:numId w:val="19"/>
              </w:numPr>
              <w:spacing w:after="0" w:line="264" w:lineRule="auto"/>
              <w:jc w:val="both"/>
              <w:rPr>
                <w:color w:val="000000"/>
                <w:sz w:val="20"/>
                <w:szCs w:val="20"/>
              </w:rPr>
            </w:pPr>
          </w:p>
        </w:tc>
        <w:tc>
          <w:tcPr>
            <w:tcW w:w="1729" w:type="dxa"/>
          </w:tcPr>
          <w:p w14:paraId="56A87AB4" w14:textId="77777777" w:rsidR="00227B72" w:rsidRPr="00E20C25" w:rsidRDefault="00227B72" w:rsidP="008F743E">
            <w:pPr>
              <w:pStyle w:val="afff1"/>
              <w:keepNext/>
              <w:spacing w:line="264" w:lineRule="auto"/>
              <w:rPr>
                <w:color w:val="000000"/>
                <w:sz w:val="20"/>
              </w:rPr>
            </w:pPr>
          </w:p>
        </w:tc>
        <w:tc>
          <w:tcPr>
            <w:tcW w:w="1701" w:type="dxa"/>
          </w:tcPr>
          <w:p w14:paraId="18782E13" w14:textId="77777777" w:rsidR="00227B72" w:rsidRPr="00E20C25" w:rsidRDefault="00227B72" w:rsidP="008F743E">
            <w:pPr>
              <w:pStyle w:val="afff1"/>
              <w:keepNext/>
              <w:spacing w:line="264" w:lineRule="auto"/>
              <w:rPr>
                <w:color w:val="000000"/>
                <w:sz w:val="20"/>
              </w:rPr>
            </w:pPr>
          </w:p>
        </w:tc>
        <w:tc>
          <w:tcPr>
            <w:tcW w:w="1560" w:type="dxa"/>
          </w:tcPr>
          <w:p w14:paraId="558C4AD8" w14:textId="77777777" w:rsidR="00227B72" w:rsidRPr="00E20C25" w:rsidRDefault="00227B72" w:rsidP="008F743E">
            <w:pPr>
              <w:pStyle w:val="afff1"/>
              <w:keepNext/>
              <w:spacing w:line="264" w:lineRule="auto"/>
              <w:rPr>
                <w:color w:val="000000"/>
                <w:sz w:val="20"/>
              </w:rPr>
            </w:pPr>
          </w:p>
        </w:tc>
        <w:tc>
          <w:tcPr>
            <w:tcW w:w="1276" w:type="dxa"/>
          </w:tcPr>
          <w:p w14:paraId="0220264D" w14:textId="77777777" w:rsidR="00227B72" w:rsidRPr="00E20C25" w:rsidRDefault="00227B72" w:rsidP="008F743E">
            <w:pPr>
              <w:pStyle w:val="afff1"/>
              <w:keepNext/>
              <w:spacing w:line="264" w:lineRule="auto"/>
              <w:rPr>
                <w:color w:val="000000"/>
                <w:sz w:val="20"/>
              </w:rPr>
            </w:pPr>
          </w:p>
        </w:tc>
        <w:tc>
          <w:tcPr>
            <w:tcW w:w="1275" w:type="dxa"/>
          </w:tcPr>
          <w:p w14:paraId="266A05AE" w14:textId="77777777" w:rsidR="00227B72" w:rsidRPr="00E20C25" w:rsidRDefault="00227B72" w:rsidP="008F743E">
            <w:pPr>
              <w:pStyle w:val="afff1"/>
              <w:keepNext/>
              <w:spacing w:line="264" w:lineRule="auto"/>
              <w:rPr>
                <w:color w:val="000000"/>
                <w:sz w:val="20"/>
              </w:rPr>
            </w:pPr>
          </w:p>
        </w:tc>
        <w:tc>
          <w:tcPr>
            <w:tcW w:w="2410" w:type="dxa"/>
          </w:tcPr>
          <w:p w14:paraId="4C68B669" w14:textId="77777777" w:rsidR="00227B72" w:rsidRPr="00E20C25" w:rsidRDefault="00227B72" w:rsidP="008F743E">
            <w:pPr>
              <w:pStyle w:val="afff1"/>
              <w:keepNext/>
              <w:spacing w:line="264" w:lineRule="auto"/>
              <w:rPr>
                <w:color w:val="000000"/>
                <w:sz w:val="20"/>
              </w:rPr>
            </w:pPr>
          </w:p>
        </w:tc>
      </w:tr>
      <w:tr w:rsidR="00227B72" w:rsidRPr="004E7B6D" w14:paraId="388A44AB" w14:textId="77777777" w:rsidTr="00A71C98">
        <w:trPr>
          <w:cantSplit/>
          <w:trHeight w:val="177"/>
        </w:trPr>
        <w:tc>
          <w:tcPr>
            <w:tcW w:w="426" w:type="dxa"/>
          </w:tcPr>
          <w:p w14:paraId="4878A588" w14:textId="77777777" w:rsidR="00227B72" w:rsidRPr="00E20C25" w:rsidRDefault="00227B72" w:rsidP="008F743E">
            <w:pPr>
              <w:pStyle w:val="afff1"/>
              <w:keepNext/>
              <w:spacing w:line="264" w:lineRule="auto"/>
              <w:rPr>
                <w:color w:val="000000"/>
                <w:sz w:val="20"/>
              </w:rPr>
            </w:pPr>
            <w:r w:rsidRPr="00E20C25">
              <w:rPr>
                <w:color w:val="000000"/>
                <w:sz w:val="20"/>
              </w:rPr>
              <w:t>…</w:t>
            </w:r>
          </w:p>
        </w:tc>
        <w:tc>
          <w:tcPr>
            <w:tcW w:w="1729" w:type="dxa"/>
          </w:tcPr>
          <w:p w14:paraId="5773219B" w14:textId="77777777" w:rsidR="00227B72" w:rsidRPr="00E20C25" w:rsidRDefault="00227B72" w:rsidP="008F743E">
            <w:pPr>
              <w:pStyle w:val="afff1"/>
              <w:keepNext/>
              <w:spacing w:line="264" w:lineRule="auto"/>
              <w:rPr>
                <w:color w:val="000000"/>
                <w:sz w:val="20"/>
              </w:rPr>
            </w:pPr>
          </w:p>
        </w:tc>
        <w:tc>
          <w:tcPr>
            <w:tcW w:w="1701" w:type="dxa"/>
          </w:tcPr>
          <w:p w14:paraId="76DD10EB" w14:textId="77777777" w:rsidR="00227B72" w:rsidRPr="00E20C25" w:rsidRDefault="00227B72" w:rsidP="008F743E">
            <w:pPr>
              <w:pStyle w:val="afff1"/>
              <w:keepNext/>
              <w:spacing w:line="264" w:lineRule="auto"/>
              <w:rPr>
                <w:color w:val="000000"/>
                <w:sz w:val="20"/>
              </w:rPr>
            </w:pPr>
          </w:p>
        </w:tc>
        <w:tc>
          <w:tcPr>
            <w:tcW w:w="1560" w:type="dxa"/>
          </w:tcPr>
          <w:p w14:paraId="19DF10DE" w14:textId="77777777" w:rsidR="00227B72" w:rsidRPr="00E20C25" w:rsidRDefault="00227B72" w:rsidP="008F743E">
            <w:pPr>
              <w:pStyle w:val="afff1"/>
              <w:keepNext/>
              <w:spacing w:line="264" w:lineRule="auto"/>
              <w:rPr>
                <w:color w:val="000000"/>
                <w:sz w:val="20"/>
              </w:rPr>
            </w:pPr>
          </w:p>
        </w:tc>
        <w:tc>
          <w:tcPr>
            <w:tcW w:w="1276" w:type="dxa"/>
          </w:tcPr>
          <w:p w14:paraId="1D96D41D" w14:textId="77777777" w:rsidR="00227B72" w:rsidRPr="00E20C25" w:rsidRDefault="00227B72" w:rsidP="008F743E">
            <w:pPr>
              <w:pStyle w:val="afff1"/>
              <w:keepNext/>
              <w:spacing w:line="264" w:lineRule="auto"/>
              <w:rPr>
                <w:color w:val="000000"/>
                <w:sz w:val="20"/>
              </w:rPr>
            </w:pPr>
          </w:p>
        </w:tc>
        <w:tc>
          <w:tcPr>
            <w:tcW w:w="1275" w:type="dxa"/>
          </w:tcPr>
          <w:p w14:paraId="3E54309B" w14:textId="77777777" w:rsidR="00227B72" w:rsidRPr="00E20C25" w:rsidRDefault="00227B72" w:rsidP="008F743E">
            <w:pPr>
              <w:pStyle w:val="afff1"/>
              <w:keepNext/>
              <w:spacing w:line="264" w:lineRule="auto"/>
              <w:rPr>
                <w:color w:val="000000"/>
                <w:sz w:val="20"/>
              </w:rPr>
            </w:pPr>
          </w:p>
        </w:tc>
        <w:tc>
          <w:tcPr>
            <w:tcW w:w="2410" w:type="dxa"/>
          </w:tcPr>
          <w:p w14:paraId="3ED97C81" w14:textId="77777777" w:rsidR="00227B72" w:rsidRPr="00E20C25" w:rsidRDefault="00227B72" w:rsidP="008F743E">
            <w:pPr>
              <w:pStyle w:val="afff1"/>
              <w:keepNext/>
              <w:spacing w:line="264" w:lineRule="auto"/>
              <w:rPr>
                <w:color w:val="000000"/>
                <w:sz w:val="20"/>
              </w:rPr>
            </w:pPr>
          </w:p>
        </w:tc>
      </w:tr>
      <w:tr w:rsidR="00227B72" w:rsidRPr="004E7B6D" w14:paraId="6FE94033" w14:textId="77777777" w:rsidTr="00A71C98">
        <w:trPr>
          <w:cantSplit/>
        </w:trPr>
        <w:tc>
          <w:tcPr>
            <w:tcW w:w="5416" w:type="dxa"/>
            <w:gridSpan w:val="4"/>
          </w:tcPr>
          <w:p w14:paraId="2B792BDD" w14:textId="0F9A4EB6" w:rsidR="00227B72" w:rsidRPr="00E20C25" w:rsidRDefault="00227B72" w:rsidP="008F743E">
            <w:pPr>
              <w:pStyle w:val="afff1"/>
              <w:keepNext/>
              <w:spacing w:line="264" w:lineRule="auto"/>
              <w:jc w:val="center"/>
              <w:rPr>
                <w:b/>
                <w:color w:val="000000"/>
                <w:sz w:val="20"/>
              </w:rPr>
            </w:pPr>
            <w:r w:rsidRPr="00E20C25">
              <w:rPr>
                <w:b/>
                <w:color w:val="000000"/>
                <w:sz w:val="20"/>
              </w:rPr>
              <w:t>ИТОГО за ________ г.</w:t>
            </w:r>
            <w:r w:rsidRPr="00E20C25">
              <w:rPr>
                <w:i/>
                <w:sz w:val="20"/>
              </w:rPr>
              <w:t xml:space="preserve"> </w:t>
            </w:r>
            <w:r w:rsidRPr="001B7D6D">
              <w:rPr>
                <w:i/>
                <w:color w:val="FF0000"/>
                <w:sz w:val="20"/>
              </w:rPr>
              <w:t xml:space="preserve">указать год, например: </w:t>
            </w:r>
            <w:r w:rsidR="00801E52" w:rsidRPr="001B7D6D">
              <w:rPr>
                <w:b/>
                <w:i/>
                <w:color w:val="FF0000"/>
                <w:sz w:val="20"/>
              </w:rPr>
              <w:t>20</w:t>
            </w:r>
            <w:r w:rsidR="00191D4E" w:rsidRPr="001B7D6D">
              <w:rPr>
                <w:b/>
                <w:i/>
                <w:color w:val="FF0000"/>
                <w:sz w:val="20"/>
              </w:rPr>
              <w:t>21</w:t>
            </w:r>
          </w:p>
        </w:tc>
        <w:tc>
          <w:tcPr>
            <w:tcW w:w="1276" w:type="dxa"/>
          </w:tcPr>
          <w:p w14:paraId="62948BA9" w14:textId="77777777" w:rsidR="00227B72" w:rsidRPr="00E20C25" w:rsidRDefault="00227B72" w:rsidP="008F743E">
            <w:pPr>
              <w:pStyle w:val="afff1"/>
              <w:keepNext/>
              <w:spacing w:line="264" w:lineRule="auto"/>
              <w:rPr>
                <w:b/>
                <w:color w:val="000000"/>
                <w:sz w:val="20"/>
              </w:rPr>
            </w:pPr>
          </w:p>
        </w:tc>
        <w:tc>
          <w:tcPr>
            <w:tcW w:w="1275" w:type="dxa"/>
          </w:tcPr>
          <w:p w14:paraId="77BEAC15" w14:textId="77777777" w:rsidR="00227B72" w:rsidRPr="00E20C25" w:rsidRDefault="00227B72" w:rsidP="008F743E">
            <w:pPr>
              <w:pStyle w:val="afff1"/>
              <w:keepNext/>
              <w:spacing w:line="264" w:lineRule="auto"/>
              <w:jc w:val="center"/>
              <w:rPr>
                <w:b/>
                <w:color w:val="000000"/>
                <w:sz w:val="20"/>
              </w:rPr>
            </w:pPr>
            <w:r w:rsidRPr="00E20C25">
              <w:rPr>
                <w:b/>
                <w:color w:val="000000"/>
                <w:sz w:val="20"/>
              </w:rPr>
              <w:t>х</w:t>
            </w:r>
          </w:p>
        </w:tc>
        <w:tc>
          <w:tcPr>
            <w:tcW w:w="2410" w:type="dxa"/>
          </w:tcPr>
          <w:p w14:paraId="68DC8BBA" w14:textId="77777777" w:rsidR="00227B72" w:rsidRPr="00E20C25" w:rsidRDefault="00227B72" w:rsidP="008F743E">
            <w:pPr>
              <w:pStyle w:val="afff1"/>
              <w:keepNext/>
              <w:spacing w:line="264" w:lineRule="auto"/>
              <w:jc w:val="center"/>
              <w:rPr>
                <w:b/>
                <w:color w:val="000000"/>
                <w:sz w:val="20"/>
              </w:rPr>
            </w:pPr>
          </w:p>
        </w:tc>
      </w:tr>
      <w:tr w:rsidR="00227B72" w:rsidRPr="004E7B6D" w14:paraId="2E3418F7" w14:textId="77777777" w:rsidTr="00A71C98">
        <w:trPr>
          <w:cantSplit/>
        </w:trPr>
        <w:tc>
          <w:tcPr>
            <w:tcW w:w="5416" w:type="dxa"/>
            <w:gridSpan w:val="4"/>
          </w:tcPr>
          <w:p w14:paraId="6250D85D" w14:textId="77777777" w:rsidR="00227B72" w:rsidRPr="00E20C25" w:rsidRDefault="00227B72" w:rsidP="008F743E">
            <w:pPr>
              <w:pStyle w:val="afff1"/>
              <w:keepNext/>
              <w:spacing w:line="264" w:lineRule="auto"/>
              <w:jc w:val="center"/>
              <w:rPr>
                <w:b/>
                <w:color w:val="000000"/>
                <w:sz w:val="20"/>
              </w:rPr>
            </w:pPr>
            <w:r w:rsidRPr="00E20C25">
              <w:rPr>
                <w:b/>
                <w:color w:val="000000"/>
                <w:sz w:val="20"/>
              </w:rPr>
              <w:t>В т.ч. для Общества</w:t>
            </w:r>
          </w:p>
        </w:tc>
        <w:tc>
          <w:tcPr>
            <w:tcW w:w="1276" w:type="dxa"/>
          </w:tcPr>
          <w:p w14:paraId="52896118" w14:textId="77777777" w:rsidR="00227B72" w:rsidRPr="00E20C25" w:rsidRDefault="00227B72" w:rsidP="008F743E">
            <w:pPr>
              <w:pStyle w:val="afff1"/>
              <w:keepNext/>
              <w:spacing w:line="264" w:lineRule="auto"/>
              <w:rPr>
                <w:b/>
                <w:color w:val="000000"/>
                <w:sz w:val="20"/>
              </w:rPr>
            </w:pPr>
          </w:p>
        </w:tc>
        <w:tc>
          <w:tcPr>
            <w:tcW w:w="1275" w:type="dxa"/>
          </w:tcPr>
          <w:p w14:paraId="7B5EB27A" w14:textId="77777777" w:rsidR="00227B72" w:rsidRPr="00E20C25" w:rsidRDefault="00227B72" w:rsidP="008F743E">
            <w:pPr>
              <w:pStyle w:val="afff1"/>
              <w:keepNext/>
              <w:spacing w:line="264" w:lineRule="auto"/>
              <w:jc w:val="center"/>
              <w:rPr>
                <w:b/>
                <w:color w:val="000000"/>
                <w:sz w:val="20"/>
              </w:rPr>
            </w:pPr>
          </w:p>
        </w:tc>
        <w:tc>
          <w:tcPr>
            <w:tcW w:w="2410" w:type="dxa"/>
          </w:tcPr>
          <w:p w14:paraId="7AF1ED93" w14:textId="77777777" w:rsidR="00227B72" w:rsidRPr="00E20C25" w:rsidRDefault="00227B72" w:rsidP="008F743E">
            <w:pPr>
              <w:pStyle w:val="afff1"/>
              <w:keepNext/>
              <w:spacing w:line="264" w:lineRule="auto"/>
              <w:jc w:val="center"/>
              <w:rPr>
                <w:b/>
                <w:color w:val="000000"/>
                <w:sz w:val="20"/>
              </w:rPr>
            </w:pPr>
          </w:p>
        </w:tc>
      </w:tr>
    </w:tbl>
    <w:p w14:paraId="2969AC0E" w14:textId="77777777" w:rsidR="00227B72" w:rsidRPr="00942FDC" w:rsidRDefault="00227B72" w:rsidP="008F743E">
      <w:pPr>
        <w:spacing w:after="0" w:line="264" w:lineRule="auto"/>
        <w:ind w:firstLine="567"/>
        <w:jc w:val="both"/>
        <w:rPr>
          <w:rFonts w:eastAsia="Times New Roman"/>
          <w:snapToGrid w:val="0"/>
          <w:szCs w:val="24"/>
          <w:lang w:eastAsia="ru-RU"/>
        </w:rPr>
      </w:pPr>
      <w:r w:rsidRPr="00942FDC">
        <w:rPr>
          <w:rFonts w:eastAsia="Times New Roman"/>
          <w:snapToGrid w:val="0"/>
          <w:szCs w:val="24"/>
          <w:lang w:eastAsia="ru-RU"/>
        </w:rPr>
        <w:t>____________________________________</w:t>
      </w:r>
    </w:p>
    <w:p w14:paraId="3AD5674D" w14:textId="77777777" w:rsidR="00227B72" w:rsidRPr="004E7B6D" w:rsidRDefault="00227B72" w:rsidP="008F743E">
      <w:pPr>
        <w:keepNext/>
        <w:pBdr>
          <w:bottom w:val="single" w:sz="4" w:space="1" w:color="auto"/>
        </w:pBdr>
        <w:shd w:val="clear" w:color="auto" w:fill="E0E0E0"/>
        <w:spacing w:line="264" w:lineRule="auto"/>
        <w:ind w:right="21"/>
        <w:jc w:val="center"/>
        <w:rPr>
          <w:b/>
          <w:color w:val="000000"/>
          <w:spacing w:val="36"/>
          <w:szCs w:val="24"/>
        </w:rPr>
      </w:pPr>
      <w:r w:rsidRPr="004E7B6D">
        <w:rPr>
          <w:b/>
          <w:color w:val="000000"/>
          <w:spacing w:val="36"/>
          <w:szCs w:val="24"/>
        </w:rPr>
        <w:t>конец формы</w:t>
      </w:r>
    </w:p>
    <w:p w14:paraId="26C65098" w14:textId="77777777" w:rsidR="00227B72" w:rsidRPr="008A5ECD" w:rsidRDefault="00227B72"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162" w:name="_Toc499125368"/>
      <w:bookmarkStart w:id="163" w:name="_Toc508800462"/>
      <w:bookmarkStart w:id="164" w:name="_Toc64027942"/>
      <w:r w:rsidRPr="00E50463">
        <w:rPr>
          <w:b/>
          <w:szCs w:val="24"/>
        </w:rPr>
        <w:t>Инструкция по заполнению</w:t>
      </w:r>
      <w:bookmarkEnd w:id="162"/>
      <w:bookmarkEnd w:id="163"/>
      <w:bookmarkEnd w:id="164"/>
    </w:p>
    <w:p w14:paraId="5F3E23E4" w14:textId="77777777" w:rsidR="00685CC1" w:rsidRPr="002A5606" w:rsidRDefault="00685CC1" w:rsidP="005775F9">
      <w:pPr>
        <w:pStyle w:val="a6"/>
        <w:keepNext/>
        <w:numPr>
          <w:ilvl w:val="3"/>
          <w:numId w:val="23"/>
        </w:numPr>
        <w:spacing w:after="0" w:line="264" w:lineRule="auto"/>
        <w:ind w:left="0" w:firstLine="567"/>
        <w:outlineLvl w:val="9"/>
        <w:rPr>
          <w:color w:val="000000"/>
        </w:rPr>
      </w:pPr>
      <w:r w:rsidRPr="002A5606">
        <w:rPr>
          <w:color w:val="000000"/>
        </w:rPr>
        <w:t>Участник указывает свое фирменное наименование (в т.ч. организационно-правовую форму) и ИНН.</w:t>
      </w:r>
    </w:p>
    <w:p w14:paraId="6DF3B84B" w14:textId="77777777" w:rsidR="00685CC1" w:rsidRPr="002A5606" w:rsidRDefault="00685CC1" w:rsidP="005775F9">
      <w:pPr>
        <w:pStyle w:val="a6"/>
        <w:keepNext/>
        <w:numPr>
          <w:ilvl w:val="3"/>
          <w:numId w:val="23"/>
        </w:numPr>
        <w:spacing w:after="0" w:line="264" w:lineRule="auto"/>
        <w:ind w:left="0" w:firstLine="567"/>
        <w:outlineLvl w:val="9"/>
        <w:rPr>
          <w:color w:val="000000"/>
        </w:rPr>
      </w:pPr>
      <w:r w:rsidRPr="002A5606">
        <w:rPr>
          <w:color w:val="000000"/>
        </w:rPr>
        <w:t>В этой форме Участник указывает перечень и годовые объемы выполнения аналогичных</w:t>
      </w:r>
      <w:r w:rsidRPr="002A5606">
        <w:t>*</w:t>
      </w:r>
      <w:r w:rsidRPr="002A5606">
        <w:rPr>
          <w:color w:val="000000"/>
        </w:rPr>
        <w:t xml:space="preserve"> Договоров, сопоставимых по предмету, объемам, срокам выполнения предполагаемому в рамках данной Закупки, Договору и Заданию на закупку.</w:t>
      </w:r>
      <w:r w:rsidRPr="002A5606">
        <w:rPr>
          <w:color w:val="000000"/>
          <w:highlight w:val="yellow"/>
        </w:rPr>
        <w:t xml:space="preserve"> </w:t>
      </w:r>
    </w:p>
    <w:p w14:paraId="39F2069D" w14:textId="393E5AE4" w:rsidR="00685CC1" w:rsidRPr="002A5606" w:rsidRDefault="00685CC1" w:rsidP="005775F9">
      <w:pPr>
        <w:pStyle w:val="a6"/>
        <w:keepNext/>
        <w:numPr>
          <w:ilvl w:val="3"/>
          <w:numId w:val="23"/>
        </w:numPr>
        <w:spacing w:after="0" w:line="264" w:lineRule="auto"/>
        <w:ind w:left="0" w:firstLine="567"/>
        <w:outlineLvl w:val="9"/>
        <w:rPr>
          <w:color w:val="000000"/>
        </w:rPr>
      </w:pPr>
      <w:r w:rsidRPr="002A5606">
        <w:rPr>
          <w:color w:val="000000"/>
        </w:rPr>
        <w:t xml:space="preserve">В справке необходимо указать аналогичные Договоры за последние </w:t>
      </w:r>
      <w:r w:rsidR="00243A9B">
        <w:rPr>
          <w:color w:val="000000"/>
        </w:rPr>
        <w:t>5 (пять)</w:t>
      </w:r>
      <w:r w:rsidRPr="002A5606">
        <w:t>**</w:t>
      </w:r>
      <w:r w:rsidRPr="002A5606">
        <w:rPr>
          <w:color w:val="000000"/>
        </w:rPr>
        <w:t xml:space="preserve"> лет (при их наличии). При этом, в случае если Закупочной документацией установлен такой критерий оценки Участников как «</w:t>
      </w:r>
      <w:r w:rsidRPr="002A5606">
        <w:t>Наличие успешного*** опыта исполнения аналогичных договоров</w:t>
      </w:r>
      <w:r w:rsidR="00054F6E" w:rsidRPr="00054F6E">
        <w:rPr>
          <w:color w:val="000000"/>
        </w:rPr>
        <w:t xml:space="preserve"> </w:t>
      </w:r>
      <w:r w:rsidR="00551BB7" w:rsidRPr="00551BB7">
        <w:rPr>
          <w:color w:val="000000"/>
        </w:rPr>
        <w:t xml:space="preserve">по </w:t>
      </w:r>
      <w:r w:rsidR="001371EE" w:rsidRPr="001371EE">
        <w:rPr>
          <w:color w:val="000000"/>
        </w:rPr>
        <w:t>капитально</w:t>
      </w:r>
      <w:r w:rsidR="001371EE">
        <w:rPr>
          <w:color w:val="000000"/>
        </w:rPr>
        <w:t>му</w:t>
      </w:r>
      <w:r w:rsidR="001371EE" w:rsidRPr="001371EE">
        <w:rPr>
          <w:color w:val="000000"/>
        </w:rPr>
        <w:t xml:space="preserve"> ремонт</w:t>
      </w:r>
      <w:r w:rsidR="001371EE">
        <w:rPr>
          <w:color w:val="000000"/>
        </w:rPr>
        <w:t>у</w:t>
      </w:r>
      <w:r w:rsidR="001371EE" w:rsidRPr="001371EE">
        <w:rPr>
          <w:color w:val="000000"/>
        </w:rPr>
        <w:t xml:space="preserve"> токарно-винторезных станков</w:t>
      </w:r>
      <w:r w:rsidRPr="002A5606">
        <w:t xml:space="preserve">за последние </w:t>
      </w:r>
      <w:r w:rsidR="00243A9B">
        <w:t>5 (пять)</w:t>
      </w:r>
      <w:r w:rsidRPr="002A5606">
        <w:t xml:space="preserve"> лет, предшествовавших дате окончания срока подачи Заявок», то в целях получения соответствующего количества баллов по указанному критерию Участник должен указать </w:t>
      </w:r>
      <w:r w:rsidRPr="002A5606">
        <w:rPr>
          <w:color w:val="000000"/>
        </w:rPr>
        <w:t xml:space="preserve">сведения о Договорах в соответствии с Закупочной документацией и Заданием на закупку. </w:t>
      </w:r>
      <w:r w:rsidRPr="002A5606">
        <w:rPr>
          <w:color w:val="000000"/>
        </w:rPr>
        <w:lastRenderedPageBreak/>
        <w:t>Участник может самостоятельно выбрать Договоры, которые, по его мнению, наилучшим образом характеризует его опыт</w:t>
      </w:r>
      <w:r w:rsidRPr="002A5606">
        <w:t>.</w:t>
      </w:r>
    </w:p>
    <w:p w14:paraId="14F48822" w14:textId="77777777" w:rsidR="00685CC1" w:rsidRPr="002A5606" w:rsidRDefault="00685CC1" w:rsidP="005775F9">
      <w:pPr>
        <w:pStyle w:val="a6"/>
        <w:keepNext/>
        <w:numPr>
          <w:ilvl w:val="3"/>
          <w:numId w:val="23"/>
        </w:numPr>
        <w:spacing w:after="0" w:line="264" w:lineRule="auto"/>
        <w:ind w:left="0" w:firstLine="567"/>
        <w:outlineLvl w:val="9"/>
        <w:rPr>
          <w:color w:val="000000"/>
        </w:rPr>
      </w:pPr>
      <w:r w:rsidRPr="002A5606">
        <w:rPr>
          <w:color w:val="000000"/>
        </w:rPr>
        <w:t>Участник должен указать только завершенные Договоры.</w:t>
      </w:r>
    </w:p>
    <w:p w14:paraId="041744B1" w14:textId="77777777" w:rsidR="00685CC1" w:rsidRPr="002A5606" w:rsidRDefault="00685CC1" w:rsidP="005775F9">
      <w:pPr>
        <w:pStyle w:val="a6"/>
        <w:keepNext/>
        <w:numPr>
          <w:ilvl w:val="3"/>
          <w:numId w:val="23"/>
        </w:numPr>
        <w:spacing w:after="0" w:line="264" w:lineRule="auto"/>
        <w:ind w:left="0" w:firstLine="567"/>
        <w:outlineLvl w:val="9"/>
        <w:rPr>
          <w:color w:val="000000"/>
        </w:rPr>
      </w:pPr>
      <w:r w:rsidRPr="002A5606">
        <w:rPr>
          <w:color w:val="000000"/>
        </w:rPr>
        <w:t>В случае отсутствия рекламаций по перечисленным Договорам, то графа «Сведения о рекламациях по перечисленным Договорам» не заполняется.</w:t>
      </w:r>
    </w:p>
    <w:p w14:paraId="0BB2E098" w14:textId="77777777" w:rsidR="00685CC1" w:rsidRPr="002A5606" w:rsidRDefault="00685CC1" w:rsidP="005775F9">
      <w:pPr>
        <w:pStyle w:val="a6"/>
        <w:keepNext/>
        <w:numPr>
          <w:ilvl w:val="3"/>
          <w:numId w:val="23"/>
        </w:numPr>
        <w:spacing w:after="0" w:line="264" w:lineRule="auto"/>
        <w:ind w:left="0" w:firstLine="567"/>
        <w:outlineLvl w:val="9"/>
        <w:rPr>
          <w:color w:val="000000"/>
        </w:rPr>
      </w:pPr>
      <w:r w:rsidRPr="002A5606">
        <w:rPr>
          <w:color w:val="000000"/>
        </w:rPr>
        <w:t>В графе «Сведения о наличии или отсутствии претензий к качеству и срокам исполнения обязательств от контрагентов Участника по перечисленным Договорам» указывается информация о наличии или отсутствии претензий к качеству и срокам исполнения обязательств от контрагентов Участника по перечисленным Договорам.</w:t>
      </w:r>
    </w:p>
    <w:p w14:paraId="685ED3B9" w14:textId="77777777" w:rsidR="00685CC1" w:rsidRPr="002A5606" w:rsidRDefault="00685CC1" w:rsidP="005775F9">
      <w:pPr>
        <w:pStyle w:val="a6"/>
        <w:keepNext/>
        <w:numPr>
          <w:ilvl w:val="3"/>
          <w:numId w:val="23"/>
        </w:numPr>
        <w:spacing w:after="0" w:line="264" w:lineRule="auto"/>
        <w:ind w:left="0" w:firstLine="567"/>
        <w:outlineLvl w:val="9"/>
        <w:rPr>
          <w:color w:val="000000"/>
        </w:rPr>
      </w:pPr>
      <w:r w:rsidRPr="002A5606">
        <w:rPr>
          <w:color w:val="000000"/>
        </w:rPr>
        <w:t xml:space="preserve"> В случае, если Участник не предоставляет информацию об исполнении им аналогичных договоров, в данной форме необходимо удалить таблицу-4 и указать: «Информация об исполнении аналогичных Договоров отсутствует».</w:t>
      </w:r>
    </w:p>
    <w:p w14:paraId="18ED5C5E" w14:textId="77777777" w:rsidR="00685CC1" w:rsidRPr="002A5606" w:rsidRDefault="00685CC1" w:rsidP="005775F9">
      <w:pPr>
        <w:pStyle w:val="a6"/>
        <w:keepNext/>
        <w:numPr>
          <w:ilvl w:val="3"/>
          <w:numId w:val="23"/>
        </w:numPr>
        <w:spacing w:after="0" w:line="264" w:lineRule="auto"/>
        <w:ind w:left="0" w:firstLine="567"/>
        <w:outlineLvl w:val="9"/>
        <w:rPr>
          <w:color w:val="000000"/>
        </w:rPr>
      </w:pPr>
      <w:r w:rsidRPr="002A5606">
        <w:rPr>
          <w:color w:val="000000"/>
        </w:rPr>
        <w:t xml:space="preserve">Справка должна быть оформлена в соответствии с требованиями п. </w:t>
      </w:r>
      <w:r w:rsidRPr="002A5606">
        <w:rPr>
          <w:color w:val="000000"/>
        </w:rPr>
        <w:fldChar w:fldCharType="begin"/>
      </w:r>
      <w:r w:rsidRPr="002A5606">
        <w:rPr>
          <w:color w:val="000000"/>
        </w:rPr>
        <w:instrText xml:space="preserve"> REF _Ref529118633 \r \h  \* MERGEFORMAT </w:instrText>
      </w:r>
      <w:r w:rsidRPr="002A5606">
        <w:rPr>
          <w:color w:val="000000"/>
        </w:rPr>
      </w:r>
      <w:r w:rsidRPr="002A5606">
        <w:rPr>
          <w:color w:val="000000"/>
        </w:rPr>
        <w:fldChar w:fldCharType="separate"/>
      </w:r>
      <w:r w:rsidRPr="002A5606">
        <w:rPr>
          <w:color w:val="000000"/>
        </w:rPr>
        <w:t>3.2</w:t>
      </w:r>
      <w:r w:rsidRPr="002A5606">
        <w:rPr>
          <w:color w:val="000000"/>
        </w:rPr>
        <w:fldChar w:fldCharType="end"/>
      </w:r>
      <w:r w:rsidRPr="002A5606">
        <w:rPr>
          <w:color w:val="000000"/>
        </w:rPr>
        <w:t>.</w:t>
      </w:r>
    </w:p>
    <w:p w14:paraId="64FD34CC" w14:textId="77777777" w:rsidR="00685CC1" w:rsidRPr="002A5606" w:rsidRDefault="00685CC1" w:rsidP="005775F9">
      <w:pPr>
        <w:pStyle w:val="a6"/>
        <w:keepNext/>
        <w:numPr>
          <w:ilvl w:val="3"/>
          <w:numId w:val="23"/>
        </w:numPr>
        <w:spacing w:after="0" w:line="264" w:lineRule="auto"/>
        <w:ind w:left="0" w:firstLine="567"/>
        <w:outlineLvl w:val="9"/>
        <w:rPr>
          <w:color w:val="000000"/>
        </w:rPr>
      </w:pPr>
      <w:r w:rsidRPr="002A5606">
        <w:rPr>
          <w:color w:val="000000"/>
        </w:rPr>
        <w:t>На ЭТП Справка должна быть размещена в папке «Техническая часть».</w:t>
      </w:r>
    </w:p>
    <w:p w14:paraId="76943AB3" w14:textId="38B4C159" w:rsidR="00685CC1" w:rsidRPr="002A5606" w:rsidRDefault="00685CC1" w:rsidP="008F743E">
      <w:pPr>
        <w:pStyle w:val="ab"/>
        <w:spacing w:line="264" w:lineRule="auto"/>
        <w:ind w:left="0" w:firstLine="709"/>
        <w:jc w:val="both"/>
        <w:rPr>
          <w:color w:val="000000"/>
        </w:rPr>
      </w:pPr>
      <w:r w:rsidRPr="002A5606">
        <w:rPr>
          <w:color w:val="000000"/>
        </w:rPr>
        <w:t xml:space="preserve">[*Аналогичность договоров подтверждается, указанием </w:t>
      </w:r>
      <w:r w:rsidR="00243A9B" w:rsidRPr="00243A9B">
        <w:rPr>
          <w:color w:val="000000"/>
        </w:rPr>
        <w:t xml:space="preserve">договоров </w:t>
      </w:r>
      <w:r w:rsidR="00551BB7" w:rsidRPr="00551BB7">
        <w:rPr>
          <w:color w:val="000000"/>
        </w:rPr>
        <w:t xml:space="preserve">по </w:t>
      </w:r>
      <w:r w:rsidR="001371EE" w:rsidRPr="001371EE">
        <w:rPr>
          <w:color w:val="000000"/>
        </w:rPr>
        <w:t>капитально</w:t>
      </w:r>
      <w:r w:rsidR="001371EE">
        <w:rPr>
          <w:color w:val="000000"/>
        </w:rPr>
        <w:t xml:space="preserve">му </w:t>
      </w:r>
      <w:r w:rsidR="001371EE" w:rsidRPr="001371EE">
        <w:rPr>
          <w:color w:val="000000"/>
        </w:rPr>
        <w:t>ремонт</w:t>
      </w:r>
      <w:r w:rsidR="001371EE">
        <w:rPr>
          <w:color w:val="000000"/>
        </w:rPr>
        <w:t>у</w:t>
      </w:r>
      <w:r w:rsidR="001371EE" w:rsidRPr="001371EE">
        <w:rPr>
          <w:color w:val="000000"/>
        </w:rPr>
        <w:t xml:space="preserve"> токарно-винторезных станков</w:t>
      </w:r>
      <w:r w:rsidRPr="002A5606">
        <w:rPr>
          <w:color w:val="000000"/>
        </w:rPr>
        <w:t>]</w:t>
      </w:r>
    </w:p>
    <w:p w14:paraId="2F9CD57F" w14:textId="64E4A6C6" w:rsidR="00685CC1" w:rsidRPr="002A5606" w:rsidRDefault="00685CC1" w:rsidP="008F743E">
      <w:pPr>
        <w:pStyle w:val="ab"/>
        <w:spacing w:line="264" w:lineRule="auto"/>
        <w:ind w:left="0" w:firstLine="709"/>
        <w:jc w:val="both"/>
        <w:rPr>
          <w:color w:val="000000"/>
        </w:rPr>
      </w:pPr>
      <w:r w:rsidRPr="002A5606">
        <w:rPr>
          <w:color w:val="000000"/>
        </w:rPr>
        <w:t xml:space="preserve">[**Оценке подлежат Договора за последние </w:t>
      </w:r>
      <w:r w:rsidR="00243A9B">
        <w:rPr>
          <w:color w:val="000000"/>
        </w:rPr>
        <w:t>5 (пять)</w:t>
      </w:r>
      <w:r w:rsidRPr="002A5606">
        <w:rPr>
          <w:color w:val="000000"/>
        </w:rPr>
        <w:t xml:space="preserve"> лет, предшествовавших дате окончания срока подачи Заявок]</w:t>
      </w:r>
    </w:p>
    <w:p w14:paraId="2EB73557" w14:textId="77777777" w:rsidR="00685CC1" w:rsidRPr="002A5606" w:rsidRDefault="00685CC1" w:rsidP="008F743E">
      <w:pPr>
        <w:pStyle w:val="ab"/>
        <w:spacing w:line="264" w:lineRule="auto"/>
        <w:ind w:left="0" w:firstLine="709"/>
        <w:jc w:val="both"/>
      </w:pPr>
      <w:r w:rsidRPr="002A5606">
        <w:rPr>
          <w:color w:val="000000"/>
        </w:rPr>
        <w:t>[***Успешность подтверждается отсутствием удовлетворенных судебных требований контрагентов к Участнику по таким Договорам</w:t>
      </w:r>
      <w:r w:rsidRPr="002A5606">
        <w:t>]</w:t>
      </w:r>
    </w:p>
    <w:p w14:paraId="45861A08" w14:textId="77777777" w:rsidR="00685CC1" w:rsidRPr="002A5606" w:rsidRDefault="00685CC1" w:rsidP="008F743E">
      <w:pPr>
        <w:pStyle w:val="ab"/>
        <w:spacing w:line="264" w:lineRule="auto"/>
        <w:ind w:left="0"/>
        <w:jc w:val="both"/>
      </w:pPr>
    </w:p>
    <w:p w14:paraId="090A32E6" w14:textId="77777777" w:rsidR="003112F3" w:rsidRDefault="003112F3" w:rsidP="008F743E">
      <w:pPr>
        <w:pStyle w:val="ab"/>
        <w:spacing w:after="0" w:line="264" w:lineRule="auto"/>
        <w:ind w:left="0"/>
        <w:jc w:val="both"/>
        <w:rPr>
          <w:szCs w:val="24"/>
        </w:rPr>
      </w:pPr>
    </w:p>
    <w:p w14:paraId="674F6836" w14:textId="77777777" w:rsidR="009D5B3A" w:rsidRDefault="009D5B3A" w:rsidP="008F743E">
      <w:pPr>
        <w:pStyle w:val="ab"/>
        <w:spacing w:after="0" w:line="264" w:lineRule="auto"/>
        <w:ind w:left="0"/>
        <w:jc w:val="both"/>
        <w:rPr>
          <w:szCs w:val="24"/>
        </w:rPr>
      </w:pPr>
    </w:p>
    <w:p w14:paraId="6C5DC478" w14:textId="77777777" w:rsidR="009D5B3A" w:rsidRDefault="009D5B3A" w:rsidP="008F743E">
      <w:pPr>
        <w:pStyle w:val="ab"/>
        <w:spacing w:after="0" w:line="264" w:lineRule="auto"/>
        <w:ind w:left="0"/>
        <w:jc w:val="both"/>
        <w:rPr>
          <w:szCs w:val="24"/>
        </w:rPr>
      </w:pPr>
    </w:p>
    <w:p w14:paraId="64471C2A" w14:textId="77777777" w:rsidR="009D5B3A" w:rsidRDefault="009D5B3A" w:rsidP="008F743E">
      <w:pPr>
        <w:pStyle w:val="ab"/>
        <w:spacing w:after="0" w:line="264" w:lineRule="auto"/>
        <w:ind w:left="0"/>
        <w:jc w:val="both"/>
        <w:rPr>
          <w:szCs w:val="24"/>
        </w:rPr>
      </w:pPr>
    </w:p>
    <w:p w14:paraId="171058BE" w14:textId="77777777" w:rsidR="009D5B3A" w:rsidRDefault="009D5B3A" w:rsidP="008F743E">
      <w:pPr>
        <w:pStyle w:val="ab"/>
        <w:spacing w:after="0" w:line="264" w:lineRule="auto"/>
        <w:ind w:left="0"/>
        <w:jc w:val="both"/>
        <w:rPr>
          <w:szCs w:val="24"/>
        </w:rPr>
      </w:pPr>
    </w:p>
    <w:p w14:paraId="6929308F" w14:textId="77777777" w:rsidR="00C1198A" w:rsidRPr="005A3084" w:rsidRDefault="00BA1798" w:rsidP="005775F9">
      <w:pPr>
        <w:pStyle w:val="22"/>
        <w:numPr>
          <w:ilvl w:val="1"/>
          <w:numId w:val="45"/>
        </w:numPr>
        <w:spacing w:line="264" w:lineRule="auto"/>
        <w:ind w:left="0" w:firstLine="567"/>
        <w:jc w:val="both"/>
        <w:rPr>
          <w:szCs w:val="24"/>
        </w:rPr>
      </w:pPr>
      <w:r>
        <w:rPr>
          <w:szCs w:val="24"/>
        </w:rPr>
        <w:br w:type="page"/>
      </w:r>
      <w:bookmarkStart w:id="165" w:name="_Toc64027943"/>
      <w:r w:rsidR="00C1198A" w:rsidRPr="005A3084">
        <w:rPr>
          <w:szCs w:val="24"/>
        </w:rPr>
        <w:lastRenderedPageBreak/>
        <w:t>Справка о материально</w:t>
      </w:r>
      <w:r w:rsidR="00753E71" w:rsidRPr="005A3084">
        <w:rPr>
          <w:szCs w:val="24"/>
        </w:rPr>
        <w:t xml:space="preserve">-технических ресурсах (форма </w:t>
      </w:r>
      <w:r w:rsidR="00854B3B">
        <w:rPr>
          <w:szCs w:val="24"/>
        </w:rPr>
        <w:t>6</w:t>
      </w:r>
      <w:r w:rsidR="00753E71" w:rsidRPr="005A3084">
        <w:rPr>
          <w:szCs w:val="24"/>
        </w:rPr>
        <w:t>)</w:t>
      </w:r>
      <w:bookmarkEnd w:id="165"/>
    </w:p>
    <w:p w14:paraId="6C38DF59" w14:textId="77777777" w:rsidR="00C1198A" w:rsidRDefault="00C1198A"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166" w:name="_Toc64027944"/>
      <w:r>
        <w:rPr>
          <w:b/>
          <w:szCs w:val="24"/>
        </w:rPr>
        <w:t xml:space="preserve">Форма </w:t>
      </w:r>
      <w:r w:rsidRPr="000E567A">
        <w:rPr>
          <w:b/>
          <w:szCs w:val="24"/>
        </w:rPr>
        <w:t>Справк</w:t>
      </w:r>
      <w:r>
        <w:rPr>
          <w:b/>
          <w:szCs w:val="24"/>
        </w:rPr>
        <w:t>и</w:t>
      </w:r>
      <w:r w:rsidRPr="000E567A">
        <w:rPr>
          <w:b/>
          <w:szCs w:val="24"/>
        </w:rPr>
        <w:t xml:space="preserve"> о </w:t>
      </w:r>
      <w:r>
        <w:rPr>
          <w:b/>
          <w:szCs w:val="24"/>
        </w:rPr>
        <w:t>материально</w:t>
      </w:r>
      <w:r w:rsidR="00753E71">
        <w:rPr>
          <w:b/>
          <w:szCs w:val="24"/>
        </w:rPr>
        <w:t>-технических ресурсах Договоров</w:t>
      </w:r>
      <w:bookmarkEnd w:id="166"/>
    </w:p>
    <w:p w14:paraId="5CDD4DC5" w14:textId="77777777" w:rsidR="009D5B3A" w:rsidRPr="004E7B6D" w:rsidRDefault="009D5B3A" w:rsidP="008F743E">
      <w:pPr>
        <w:keepNext/>
        <w:pBdr>
          <w:top w:val="single" w:sz="4" w:space="1" w:color="auto"/>
        </w:pBdr>
        <w:shd w:val="clear" w:color="auto" w:fill="E0E0E0"/>
        <w:tabs>
          <w:tab w:val="left" w:pos="3967"/>
          <w:tab w:val="center" w:pos="5091"/>
        </w:tabs>
        <w:spacing w:before="120" w:line="264" w:lineRule="auto"/>
        <w:ind w:left="480" w:right="23"/>
        <w:jc w:val="center"/>
        <w:rPr>
          <w:b/>
          <w:color w:val="000000"/>
          <w:spacing w:val="36"/>
          <w:szCs w:val="24"/>
        </w:rPr>
      </w:pPr>
      <w:r w:rsidRPr="004E7B6D">
        <w:rPr>
          <w:b/>
          <w:color w:val="000000"/>
          <w:spacing w:val="36"/>
          <w:szCs w:val="24"/>
        </w:rPr>
        <w:t>начало формы</w:t>
      </w:r>
    </w:p>
    <w:p w14:paraId="30FD62E6" w14:textId="77777777" w:rsidR="00BA1798" w:rsidRDefault="00AF257C" w:rsidP="008F743E">
      <w:pPr>
        <w:keepNext/>
        <w:spacing w:line="264" w:lineRule="auto"/>
        <w:jc w:val="center"/>
        <w:rPr>
          <w:b/>
          <w:color w:val="000000"/>
          <w:szCs w:val="24"/>
        </w:rPr>
      </w:pPr>
      <w:r>
        <w:rPr>
          <w:b/>
          <w:noProof/>
          <w:color w:val="000000"/>
          <w:szCs w:val="24"/>
          <w:lang w:eastAsia="ru-RU"/>
        </w:rPr>
        <mc:AlternateContent>
          <mc:Choice Requires="wps">
            <w:drawing>
              <wp:anchor distT="45720" distB="45720" distL="114300" distR="114300" simplePos="0" relativeHeight="251644928" behindDoc="0" locked="0" layoutInCell="1" allowOverlap="1" wp14:anchorId="38FA8B47" wp14:editId="7EBDFB81">
                <wp:simplePos x="0" y="0"/>
                <wp:positionH relativeFrom="column">
                  <wp:posOffset>3703320</wp:posOffset>
                </wp:positionH>
                <wp:positionV relativeFrom="paragraph">
                  <wp:posOffset>57785</wp:posOffset>
                </wp:positionV>
                <wp:extent cx="2440305" cy="459740"/>
                <wp:effectExtent l="13335" t="9525" r="13335" b="698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43A51205" w14:textId="168C6FBB" w:rsidR="009031B1" w:rsidRPr="002A3101" w:rsidRDefault="009031B1" w:rsidP="00BA1798">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FA8B47" id="_x0000_s1031" type="#_x0000_t202" style="position:absolute;left:0;text-align:left;margin-left:291.6pt;margin-top:4.55pt;width:192.15pt;height:36.2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">
                <v:textbox>
                  <w:txbxContent>
                    <w:p w14:paraId="43A51205" w14:textId="168C6FBB" w:rsidR="009031B1" w:rsidRPr="002A3101" w:rsidRDefault="009031B1" w:rsidP="00BA1798">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v:textbox>
                <w10:wrap type="square"/>
              </v:shape>
            </w:pict>
          </mc:Fallback>
        </mc:AlternateContent>
      </w:r>
    </w:p>
    <w:p w14:paraId="2EB11B44" w14:textId="77777777" w:rsidR="00BA1798" w:rsidRDefault="00BA1798" w:rsidP="008F743E">
      <w:pPr>
        <w:keepNext/>
        <w:spacing w:line="264" w:lineRule="auto"/>
        <w:jc w:val="center"/>
        <w:rPr>
          <w:b/>
          <w:color w:val="000000"/>
          <w:szCs w:val="24"/>
        </w:rPr>
      </w:pPr>
    </w:p>
    <w:p w14:paraId="5B6FC430" w14:textId="77777777" w:rsidR="009D5B3A" w:rsidRPr="004E7B6D" w:rsidRDefault="009D5B3A" w:rsidP="008F743E">
      <w:pPr>
        <w:keepNext/>
        <w:spacing w:line="264" w:lineRule="auto"/>
        <w:jc w:val="center"/>
        <w:rPr>
          <w:b/>
          <w:color w:val="000000"/>
          <w:szCs w:val="24"/>
        </w:rPr>
      </w:pPr>
      <w:r w:rsidRPr="004E7B6D">
        <w:rPr>
          <w:b/>
          <w:color w:val="000000"/>
          <w:szCs w:val="24"/>
        </w:rPr>
        <w:t>Справка о материально-технических ресурсах</w:t>
      </w:r>
    </w:p>
    <w:p w14:paraId="69C64006" w14:textId="77777777" w:rsidR="004F24AA" w:rsidRDefault="004F24AA" w:rsidP="008F743E">
      <w:pPr>
        <w:spacing w:after="0" w:line="264" w:lineRule="auto"/>
        <w:jc w:val="both"/>
        <w:rPr>
          <w:color w:val="000000"/>
          <w:szCs w:val="24"/>
        </w:rPr>
      </w:pPr>
      <w:r w:rsidRPr="004E7B6D">
        <w:rPr>
          <w:color w:val="000000"/>
          <w:szCs w:val="24"/>
        </w:rPr>
        <w:t>Наименование</w:t>
      </w:r>
      <w:r>
        <w:rPr>
          <w:color w:val="000000"/>
          <w:szCs w:val="24"/>
        </w:rPr>
        <w:t xml:space="preserve"> и ИНН</w:t>
      </w:r>
      <w:r w:rsidRPr="004E7B6D">
        <w:rPr>
          <w:color w:val="000000"/>
          <w:szCs w:val="24"/>
        </w:rPr>
        <w:t xml:space="preserve"> Участника </w:t>
      </w:r>
      <w:r>
        <w:rPr>
          <w:color w:val="000000"/>
          <w:szCs w:val="24"/>
        </w:rPr>
        <w:t>Закупочной процедуры:</w:t>
      </w:r>
    </w:p>
    <w:p w14:paraId="7593172B" w14:textId="77777777" w:rsidR="004F24AA" w:rsidRDefault="004F24AA" w:rsidP="008F743E">
      <w:pPr>
        <w:keepNext/>
        <w:suppressAutoHyphens/>
        <w:spacing w:line="264" w:lineRule="auto"/>
        <w:rPr>
          <w:color w:val="000000"/>
          <w:szCs w:val="24"/>
        </w:rPr>
      </w:pPr>
      <w:r w:rsidRPr="004E7B6D">
        <w:rPr>
          <w:color w:val="000000"/>
          <w:szCs w:val="24"/>
        </w:rPr>
        <w:t>__________</w:t>
      </w:r>
      <w:r>
        <w:rPr>
          <w:color w:val="000000"/>
          <w:szCs w:val="24"/>
        </w:rPr>
        <w:t>______________________________________________________________</w:t>
      </w:r>
      <w:r w:rsidRPr="004E7B6D">
        <w:rPr>
          <w:color w:val="000000"/>
          <w:szCs w:val="24"/>
        </w:rPr>
        <w:t>_______</w:t>
      </w:r>
    </w:p>
    <w:p w14:paraId="26ECC987" w14:textId="77777777" w:rsidR="009D5B3A" w:rsidRPr="004E7B6D" w:rsidRDefault="009D5B3A" w:rsidP="008F743E">
      <w:pPr>
        <w:keepNext/>
        <w:suppressAutoHyphens/>
        <w:spacing w:line="264" w:lineRule="auto"/>
        <w:rPr>
          <w:color w:val="000000"/>
          <w:szCs w:val="24"/>
        </w:rPr>
      </w:pPr>
      <w:r w:rsidRPr="004E7B6D">
        <w:rPr>
          <w:b/>
          <w:szCs w:val="24"/>
        </w:rPr>
        <w:t>Таблица-</w:t>
      </w:r>
      <w:r w:rsidR="007C7D93" w:rsidRPr="00095717">
        <w:rPr>
          <w:b/>
          <w:szCs w:val="24"/>
        </w:rPr>
        <w:t>5</w:t>
      </w:r>
      <w:r w:rsidRPr="004E7B6D">
        <w:rPr>
          <w:b/>
          <w:szCs w:val="24"/>
        </w:rPr>
        <w:t xml:space="preserve">. Справка </w:t>
      </w:r>
      <w:r w:rsidRPr="004E7B6D">
        <w:rPr>
          <w:b/>
          <w:color w:val="000000"/>
          <w:szCs w:val="24"/>
        </w:rPr>
        <w:t>о материально-технических ресурсах</w:t>
      </w:r>
    </w:p>
    <w:tbl>
      <w:tblPr>
        <w:tblW w:w="1051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835"/>
        <w:gridCol w:w="1590"/>
        <w:gridCol w:w="1912"/>
        <w:gridCol w:w="1559"/>
        <w:gridCol w:w="1176"/>
        <w:gridCol w:w="1134"/>
      </w:tblGrid>
      <w:tr w:rsidR="00227B72" w:rsidRPr="004E7B6D" w14:paraId="73801695" w14:textId="77777777" w:rsidTr="00227B72">
        <w:trPr>
          <w:cantSplit/>
          <w:trHeight w:val="530"/>
        </w:trPr>
        <w:tc>
          <w:tcPr>
            <w:tcW w:w="720" w:type="dxa"/>
            <w:vAlign w:val="center"/>
          </w:tcPr>
          <w:p w14:paraId="64FC1216" w14:textId="77777777" w:rsidR="00227B72" w:rsidRPr="004E7B6D" w:rsidRDefault="00227B72" w:rsidP="008F743E">
            <w:pPr>
              <w:pStyle w:val="afff0"/>
              <w:spacing w:line="264" w:lineRule="auto"/>
              <w:jc w:val="center"/>
              <w:rPr>
                <w:b/>
                <w:color w:val="000000"/>
                <w:sz w:val="24"/>
                <w:szCs w:val="24"/>
              </w:rPr>
            </w:pPr>
            <w:r w:rsidRPr="004E7B6D">
              <w:rPr>
                <w:b/>
                <w:color w:val="000000"/>
                <w:sz w:val="24"/>
                <w:szCs w:val="24"/>
              </w:rPr>
              <w:t>№</w:t>
            </w:r>
          </w:p>
          <w:p w14:paraId="354ED239" w14:textId="77777777" w:rsidR="00227B72" w:rsidRPr="004E7B6D" w:rsidRDefault="00227B72" w:rsidP="008F743E">
            <w:pPr>
              <w:pStyle w:val="afff0"/>
              <w:spacing w:line="264" w:lineRule="auto"/>
              <w:jc w:val="center"/>
              <w:rPr>
                <w:b/>
                <w:color w:val="000000"/>
                <w:sz w:val="24"/>
                <w:szCs w:val="24"/>
              </w:rPr>
            </w:pPr>
            <w:r w:rsidRPr="004E7B6D">
              <w:rPr>
                <w:b/>
                <w:color w:val="000000"/>
                <w:sz w:val="24"/>
                <w:szCs w:val="24"/>
              </w:rPr>
              <w:t>п/п</w:t>
            </w:r>
          </w:p>
        </w:tc>
        <w:tc>
          <w:tcPr>
            <w:tcW w:w="1590" w:type="dxa"/>
            <w:vAlign w:val="center"/>
          </w:tcPr>
          <w:p w14:paraId="2BE3B4B1" w14:textId="77777777" w:rsidR="00227B72" w:rsidRPr="004E7B6D" w:rsidRDefault="00227B72" w:rsidP="008F743E">
            <w:pPr>
              <w:pStyle w:val="afff0"/>
              <w:spacing w:line="264" w:lineRule="auto"/>
              <w:jc w:val="center"/>
              <w:rPr>
                <w:b/>
                <w:color w:val="000000"/>
                <w:sz w:val="24"/>
                <w:szCs w:val="24"/>
              </w:rPr>
            </w:pPr>
            <w:r w:rsidRPr="004E7B6D">
              <w:rPr>
                <w:b/>
                <w:color w:val="000000"/>
                <w:sz w:val="24"/>
                <w:szCs w:val="24"/>
              </w:rPr>
              <w:t>Наименование</w:t>
            </w:r>
          </w:p>
        </w:tc>
        <w:tc>
          <w:tcPr>
            <w:tcW w:w="835" w:type="dxa"/>
            <w:vAlign w:val="center"/>
          </w:tcPr>
          <w:p w14:paraId="5997B7ED" w14:textId="77777777" w:rsidR="00227B72" w:rsidRPr="004E7B6D" w:rsidRDefault="00227B72" w:rsidP="008F743E">
            <w:pPr>
              <w:pStyle w:val="afff0"/>
              <w:spacing w:line="264" w:lineRule="auto"/>
              <w:jc w:val="center"/>
              <w:rPr>
                <w:b/>
                <w:color w:val="000000"/>
                <w:sz w:val="24"/>
                <w:szCs w:val="24"/>
              </w:rPr>
            </w:pPr>
            <w:r>
              <w:rPr>
                <w:b/>
                <w:color w:val="000000"/>
                <w:sz w:val="24"/>
                <w:szCs w:val="24"/>
              </w:rPr>
              <w:t>Кол-во</w:t>
            </w:r>
          </w:p>
        </w:tc>
        <w:tc>
          <w:tcPr>
            <w:tcW w:w="1590" w:type="dxa"/>
            <w:vAlign w:val="center"/>
          </w:tcPr>
          <w:p w14:paraId="2C77DFD5" w14:textId="77777777" w:rsidR="00227B72" w:rsidRPr="004E7B6D" w:rsidRDefault="00227B72" w:rsidP="008F743E">
            <w:pPr>
              <w:pStyle w:val="afff0"/>
              <w:spacing w:line="264" w:lineRule="auto"/>
              <w:jc w:val="center"/>
              <w:rPr>
                <w:b/>
                <w:color w:val="000000"/>
                <w:sz w:val="24"/>
                <w:szCs w:val="24"/>
              </w:rPr>
            </w:pPr>
            <w:r w:rsidRPr="004E7B6D">
              <w:rPr>
                <w:b/>
                <w:color w:val="000000"/>
                <w:sz w:val="24"/>
                <w:szCs w:val="24"/>
              </w:rPr>
              <w:t>Местонахождение</w:t>
            </w:r>
          </w:p>
        </w:tc>
        <w:tc>
          <w:tcPr>
            <w:tcW w:w="1912" w:type="dxa"/>
            <w:vAlign w:val="center"/>
          </w:tcPr>
          <w:p w14:paraId="0DD2B4F7" w14:textId="77777777" w:rsidR="00227B72" w:rsidRPr="004E7B6D" w:rsidRDefault="00227B72" w:rsidP="008F743E">
            <w:pPr>
              <w:pStyle w:val="afff0"/>
              <w:spacing w:line="264" w:lineRule="auto"/>
              <w:jc w:val="center"/>
              <w:rPr>
                <w:b/>
                <w:color w:val="000000"/>
                <w:sz w:val="24"/>
                <w:szCs w:val="24"/>
              </w:rPr>
            </w:pPr>
            <w:r w:rsidRPr="004E7B6D">
              <w:rPr>
                <w:b/>
                <w:color w:val="000000"/>
                <w:sz w:val="24"/>
                <w:szCs w:val="24"/>
              </w:rPr>
              <w:t>Право собственности или иное право (хозяйственного ведения, оперативного управления</w:t>
            </w:r>
            <w:r>
              <w:rPr>
                <w:b/>
                <w:color w:val="000000"/>
                <w:sz w:val="24"/>
                <w:szCs w:val="24"/>
              </w:rPr>
              <w:t xml:space="preserve"> и проч.</w:t>
            </w:r>
            <w:r w:rsidRPr="004E7B6D">
              <w:rPr>
                <w:b/>
                <w:color w:val="000000"/>
                <w:sz w:val="24"/>
                <w:szCs w:val="24"/>
              </w:rPr>
              <w:t>)</w:t>
            </w:r>
          </w:p>
        </w:tc>
        <w:tc>
          <w:tcPr>
            <w:tcW w:w="1559" w:type="dxa"/>
            <w:vAlign w:val="center"/>
          </w:tcPr>
          <w:p w14:paraId="67751F40" w14:textId="77777777" w:rsidR="00227B72" w:rsidRPr="004E7B6D" w:rsidRDefault="00227B72" w:rsidP="008F743E">
            <w:pPr>
              <w:pStyle w:val="afff0"/>
              <w:spacing w:line="264" w:lineRule="auto"/>
              <w:jc w:val="center"/>
              <w:rPr>
                <w:b/>
                <w:color w:val="000000"/>
                <w:sz w:val="24"/>
                <w:szCs w:val="24"/>
              </w:rPr>
            </w:pPr>
            <w:r w:rsidRPr="004E7B6D">
              <w:rPr>
                <w:b/>
                <w:color w:val="000000"/>
                <w:sz w:val="24"/>
                <w:szCs w:val="24"/>
              </w:rPr>
              <w:t>Предназначение (с точки зрения выполнения Договора)</w:t>
            </w:r>
          </w:p>
        </w:tc>
        <w:tc>
          <w:tcPr>
            <w:tcW w:w="1176" w:type="dxa"/>
            <w:vAlign w:val="center"/>
          </w:tcPr>
          <w:p w14:paraId="133CCAF2" w14:textId="77777777" w:rsidR="00227B72" w:rsidRPr="004E7B6D" w:rsidRDefault="00227B72" w:rsidP="008F743E">
            <w:pPr>
              <w:pStyle w:val="afff0"/>
              <w:spacing w:line="264" w:lineRule="auto"/>
              <w:jc w:val="center"/>
              <w:rPr>
                <w:b/>
                <w:color w:val="000000"/>
                <w:sz w:val="24"/>
                <w:szCs w:val="24"/>
              </w:rPr>
            </w:pPr>
            <w:r w:rsidRPr="004E7B6D">
              <w:rPr>
                <w:b/>
                <w:color w:val="000000"/>
                <w:sz w:val="24"/>
                <w:szCs w:val="24"/>
              </w:rPr>
              <w:t>Состояние</w:t>
            </w:r>
          </w:p>
        </w:tc>
        <w:tc>
          <w:tcPr>
            <w:tcW w:w="1134" w:type="dxa"/>
            <w:vAlign w:val="center"/>
          </w:tcPr>
          <w:p w14:paraId="1E426096" w14:textId="77777777" w:rsidR="00227B72" w:rsidRPr="004E7B6D" w:rsidRDefault="00227B72" w:rsidP="008F743E">
            <w:pPr>
              <w:pStyle w:val="afff0"/>
              <w:spacing w:line="264" w:lineRule="auto"/>
              <w:jc w:val="center"/>
              <w:rPr>
                <w:b/>
                <w:color w:val="000000"/>
                <w:sz w:val="24"/>
                <w:szCs w:val="24"/>
              </w:rPr>
            </w:pPr>
            <w:r w:rsidRPr="004E7B6D">
              <w:rPr>
                <w:b/>
                <w:color w:val="000000"/>
                <w:sz w:val="24"/>
                <w:szCs w:val="24"/>
              </w:rPr>
              <w:t>Примечания</w:t>
            </w:r>
          </w:p>
        </w:tc>
      </w:tr>
      <w:tr w:rsidR="00227B72" w:rsidRPr="004E7B6D" w14:paraId="4E64EE5D" w14:textId="77777777" w:rsidTr="00227B72">
        <w:trPr>
          <w:cantSplit/>
        </w:trPr>
        <w:tc>
          <w:tcPr>
            <w:tcW w:w="720" w:type="dxa"/>
          </w:tcPr>
          <w:p w14:paraId="13EF45E5" w14:textId="77777777" w:rsidR="00227B72" w:rsidRPr="004E7B6D" w:rsidRDefault="00227B72" w:rsidP="005775F9">
            <w:pPr>
              <w:keepNext/>
              <w:numPr>
                <w:ilvl w:val="0"/>
                <w:numId w:val="24"/>
              </w:numPr>
              <w:spacing w:after="0" w:line="264" w:lineRule="auto"/>
              <w:jc w:val="both"/>
              <w:rPr>
                <w:color w:val="000000"/>
                <w:szCs w:val="24"/>
              </w:rPr>
            </w:pPr>
          </w:p>
        </w:tc>
        <w:tc>
          <w:tcPr>
            <w:tcW w:w="1590" w:type="dxa"/>
          </w:tcPr>
          <w:p w14:paraId="5D592E18" w14:textId="77777777" w:rsidR="00227B72" w:rsidRPr="004E7B6D" w:rsidRDefault="00227B72" w:rsidP="008F743E">
            <w:pPr>
              <w:pStyle w:val="afff1"/>
              <w:keepNext/>
              <w:spacing w:line="264" w:lineRule="auto"/>
              <w:rPr>
                <w:color w:val="000000"/>
                <w:szCs w:val="24"/>
              </w:rPr>
            </w:pPr>
          </w:p>
        </w:tc>
        <w:tc>
          <w:tcPr>
            <w:tcW w:w="835" w:type="dxa"/>
          </w:tcPr>
          <w:p w14:paraId="414A28A2" w14:textId="77777777" w:rsidR="00227B72" w:rsidRPr="004E7B6D" w:rsidRDefault="00227B72" w:rsidP="008F743E">
            <w:pPr>
              <w:pStyle w:val="afff1"/>
              <w:keepNext/>
              <w:spacing w:line="264" w:lineRule="auto"/>
              <w:rPr>
                <w:color w:val="000000"/>
                <w:szCs w:val="24"/>
              </w:rPr>
            </w:pPr>
          </w:p>
        </w:tc>
        <w:tc>
          <w:tcPr>
            <w:tcW w:w="1590" w:type="dxa"/>
          </w:tcPr>
          <w:p w14:paraId="5505A77E" w14:textId="77777777" w:rsidR="00227B72" w:rsidRPr="004E7B6D" w:rsidRDefault="00227B72" w:rsidP="008F743E">
            <w:pPr>
              <w:pStyle w:val="afff1"/>
              <w:keepNext/>
              <w:spacing w:line="264" w:lineRule="auto"/>
              <w:rPr>
                <w:color w:val="000000"/>
                <w:szCs w:val="24"/>
              </w:rPr>
            </w:pPr>
          </w:p>
        </w:tc>
        <w:tc>
          <w:tcPr>
            <w:tcW w:w="1912" w:type="dxa"/>
          </w:tcPr>
          <w:p w14:paraId="54F7620A" w14:textId="77777777" w:rsidR="00227B72" w:rsidRPr="004E7B6D" w:rsidRDefault="00227B72" w:rsidP="008F743E">
            <w:pPr>
              <w:pStyle w:val="afff1"/>
              <w:keepNext/>
              <w:spacing w:line="264" w:lineRule="auto"/>
              <w:rPr>
                <w:color w:val="000000"/>
                <w:szCs w:val="24"/>
              </w:rPr>
            </w:pPr>
          </w:p>
        </w:tc>
        <w:tc>
          <w:tcPr>
            <w:tcW w:w="1559" w:type="dxa"/>
          </w:tcPr>
          <w:p w14:paraId="31790E99" w14:textId="77777777" w:rsidR="00227B72" w:rsidRPr="004E7B6D" w:rsidRDefault="00227B72" w:rsidP="008F743E">
            <w:pPr>
              <w:pStyle w:val="afff1"/>
              <w:keepNext/>
              <w:spacing w:line="264" w:lineRule="auto"/>
              <w:rPr>
                <w:color w:val="000000"/>
                <w:szCs w:val="24"/>
              </w:rPr>
            </w:pPr>
          </w:p>
        </w:tc>
        <w:tc>
          <w:tcPr>
            <w:tcW w:w="1176" w:type="dxa"/>
          </w:tcPr>
          <w:p w14:paraId="0C31CBD1" w14:textId="77777777" w:rsidR="00227B72" w:rsidRPr="004E7B6D" w:rsidRDefault="00227B72" w:rsidP="008F743E">
            <w:pPr>
              <w:pStyle w:val="afff1"/>
              <w:keepNext/>
              <w:spacing w:line="264" w:lineRule="auto"/>
              <w:rPr>
                <w:color w:val="000000"/>
                <w:szCs w:val="24"/>
              </w:rPr>
            </w:pPr>
          </w:p>
        </w:tc>
        <w:tc>
          <w:tcPr>
            <w:tcW w:w="1134" w:type="dxa"/>
          </w:tcPr>
          <w:p w14:paraId="6D64C84C" w14:textId="77777777" w:rsidR="00227B72" w:rsidRPr="004E7B6D" w:rsidRDefault="00227B72" w:rsidP="008F743E">
            <w:pPr>
              <w:pStyle w:val="afff1"/>
              <w:keepNext/>
              <w:spacing w:line="264" w:lineRule="auto"/>
              <w:rPr>
                <w:color w:val="000000"/>
                <w:szCs w:val="24"/>
              </w:rPr>
            </w:pPr>
          </w:p>
        </w:tc>
      </w:tr>
      <w:tr w:rsidR="00227B72" w:rsidRPr="004E7B6D" w14:paraId="46B85DDE" w14:textId="77777777" w:rsidTr="00227B72">
        <w:trPr>
          <w:cantSplit/>
        </w:trPr>
        <w:tc>
          <w:tcPr>
            <w:tcW w:w="720" w:type="dxa"/>
          </w:tcPr>
          <w:p w14:paraId="11194F36" w14:textId="77777777" w:rsidR="00227B72" w:rsidRPr="004E7B6D" w:rsidRDefault="00227B72" w:rsidP="005775F9">
            <w:pPr>
              <w:keepNext/>
              <w:numPr>
                <w:ilvl w:val="0"/>
                <w:numId w:val="24"/>
              </w:numPr>
              <w:spacing w:after="0" w:line="264" w:lineRule="auto"/>
              <w:jc w:val="both"/>
              <w:rPr>
                <w:color w:val="000000"/>
                <w:szCs w:val="24"/>
              </w:rPr>
            </w:pPr>
          </w:p>
        </w:tc>
        <w:tc>
          <w:tcPr>
            <w:tcW w:w="1590" w:type="dxa"/>
          </w:tcPr>
          <w:p w14:paraId="130093E6" w14:textId="77777777" w:rsidR="00227B72" w:rsidRPr="004E7B6D" w:rsidRDefault="00227B72" w:rsidP="008F743E">
            <w:pPr>
              <w:pStyle w:val="afff1"/>
              <w:keepNext/>
              <w:spacing w:line="264" w:lineRule="auto"/>
              <w:rPr>
                <w:color w:val="000000"/>
                <w:szCs w:val="24"/>
              </w:rPr>
            </w:pPr>
          </w:p>
        </w:tc>
        <w:tc>
          <w:tcPr>
            <w:tcW w:w="835" w:type="dxa"/>
          </w:tcPr>
          <w:p w14:paraId="1836AAC2" w14:textId="77777777" w:rsidR="00227B72" w:rsidRPr="004E7B6D" w:rsidRDefault="00227B72" w:rsidP="008F743E">
            <w:pPr>
              <w:pStyle w:val="afff1"/>
              <w:keepNext/>
              <w:spacing w:line="264" w:lineRule="auto"/>
              <w:rPr>
                <w:color w:val="000000"/>
                <w:szCs w:val="24"/>
              </w:rPr>
            </w:pPr>
          </w:p>
        </w:tc>
        <w:tc>
          <w:tcPr>
            <w:tcW w:w="1590" w:type="dxa"/>
          </w:tcPr>
          <w:p w14:paraId="0441A3E8" w14:textId="77777777" w:rsidR="00227B72" w:rsidRPr="004E7B6D" w:rsidRDefault="00227B72" w:rsidP="008F743E">
            <w:pPr>
              <w:pStyle w:val="afff1"/>
              <w:keepNext/>
              <w:spacing w:line="264" w:lineRule="auto"/>
              <w:rPr>
                <w:color w:val="000000"/>
                <w:szCs w:val="24"/>
              </w:rPr>
            </w:pPr>
          </w:p>
        </w:tc>
        <w:tc>
          <w:tcPr>
            <w:tcW w:w="1912" w:type="dxa"/>
          </w:tcPr>
          <w:p w14:paraId="65399D12" w14:textId="77777777" w:rsidR="00227B72" w:rsidRPr="004E7B6D" w:rsidRDefault="00227B72" w:rsidP="008F743E">
            <w:pPr>
              <w:pStyle w:val="afff1"/>
              <w:keepNext/>
              <w:spacing w:line="264" w:lineRule="auto"/>
              <w:rPr>
                <w:color w:val="000000"/>
                <w:szCs w:val="24"/>
              </w:rPr>
            </w:pPr>
          </w:p>
        </w:tc>
        <w:tc>
          <w:tcPr>
            <w:tcW w:w="1559" w:type="dxa"/>
          </w:tcPr>
          <w:p w14:paraId="6E4BB8AB" w14:textId="77777777" w:rsidR="00227B72" w:rsidRPr="004E7B6D" w:rsidRDefault="00227B72" w:rsidP="008F743E">
            <w:pPr>
              <w:pStyle w:val="afff1"/>
              <w:keepNext/>
              <w:spacing w:line="264" w:lineRule="auto"/>
              <w:rPr>
                <w:color w:val="000000"/>
                <w:szCs w:val="24"/>
              </w:rPr>
            </w:pPr>
          </w:p>
        </w:tc>
        <w:tc>
          <w:tcPr>
            <w:tcW w:w="1176" w:type="dxa"/>
          </w:tcPr>
          <w:p w14:paraId="69F85EFF" w14:textId="77777777" w:rsidR="00227B72" w:rsidRPr="004E7B6D" w:rsidRDefault="00227B72" w:rsidP="008F743E">
            <w:pPr>
              <w:pStyle w:val="afff1"/>
              <w:keepNext/>
              <w:spacing w:line="264" w:lineRule="auto"/>
              <w:rPr>
                <w:color w:val="000000"/>
                <w:szCs w:val="24"/>
              </w:rPr>
            </w:pPr>
          </w:p>
        </w:tc>
        <w:tc>
          <w:tcPr>
            <w:tcW w:w="1134" w:type="dxa"/>
          </w:tcPr>
          <w:p w14:paraId="7861459C" w14:textId="77777777" w:rsidR="00227B72" w:rsidRPr="004E7B6D" w:rsidRDefault="00227B72" w:rsidP="008F743E">
            <w:pPr>
              <w:pStyle w:val="afff1"/>
              <w:keepNext/>
              <w:spacing w:line="264" w:lineRule="auto"/>
              <w:rPr>
                <w:color w:val="000000"/>
                <w:szCs w:val="24"/>
              </w:rPr>
            </w:pPr>
          </w:p>
        </w:tc>
      </w:tr>
      <w:tr w:rsidR="00227B72" w:rsidRPr="004E7B6D" w14:paraId="002CAC1F" w14:textId="77777777" w:rsidTr="00227B72">
        <w:trPr>
          <w:cantSplit/>
        </w:trPr>
        <w:tc>
          <w:tcPr>
            <w:tcW w:w="720" w:type="dxa"/>
          </w:tcPr>
          <w:p w14:paraId="29F5F294" w14:textId="77777777" w:rsidR="00227B72" w:rsidRPr="004E7B6D" w:rsidRDefault="00227B72" w:rsidP="008F743E">
            <w:pPr>
              <w:pStyle w:val="afff1"/>
              <w:keepNext/>
              <w:spacing w:line="264" w:lineRule="auto"/>
              <w:rPr>
                <w:color w:val="000000"/>
                <w:szCs w:val="24"/>
              </w:rPr>
            </w:pPr>
            <w:r w:rsidRPr="004E7B6D">
              <w:rPr>
                <w:color w:val="000000"/>
                <w:szCs w:val="24"/>
              </w:rPr>
              <w:t>…</w:t>
            </w:r>
          </w:p>
        </w:tc>
        <w:tc>
          <w:tcPr>
            <w:tcW w:w="1590" w:type="dxa"/>
          </w:tcPr>
          <w:p w14:paraId="5B67E4F1" w14:textId="77777777" w:rsidR="00227B72" w:rsidRPr="004E7B6D" w:rsidRDefault="00227B72" w:rsidP="008F743E">
            <w:pPr>
              <w:pStyle w:val="afff1"/>
              <w:keepNext/>
              <w:spacing w:line="264" w:lineRule="auto"/>
              <w:rPr>
                <w:color w:val="000000"/>
                <w:szCs w:val="24"/>
              </w:rPr>
            </w:pPr>
          </w:p>
        </w:tc>
        <w:tc>
          <w:tcPr>
            <w:tcW w:w="835" w:type="dxa"/>
          </w:tcPr>
          <w:p w14:paraId="3BC6CED6" w14:textId="77777777" w:rsidR="00227B72" w:rsidRPr="004E7B6D" w:rsidRDefault="00227B72" w:rsidP="008F743E">
            <w:pPr>
              <w:pStyle w:val="afff1"/>
              <w:keepNext/>
              <w:spacing w:line="264" w:lineRule="auto"/>
              <w:rPr>
                <w:color w:val="000000"/>
                <w:szCs w:val="24"/>
              </w:rPr>
            </w:pPr>
          </w:p>
        </w:tc>
        <w:tc>
          <w:tcPr>
            <w:tcW w:w="1590" w:type="dxa"/>
          </w:tcPr>
          <w:p w14:paraId="54F9C70D" w14:textId="77777777" w:rsidR="00227B72" w:rsidRPr="004E7B6D" w:rsidRDefault="00227B72" w:rsidP="008F743E">
            <w:pPr>
              <w:pStyle w:val="afff1"/>
              <w:keepNext/>
              <w:spacing w:line="264" w:lineRule="auto"/>
              <w:rPr>
                <w:color w:val="000000"/>
                <w:szCs w:val="24"/>
              </w:rPr>
            </w:pPr>
          </w:p>
        </w:tc>
        <w:tc>
          <w:tcPr>
            <w:tcW w:w="1912" w:type="dxa"/>
          </w:tcPr>
          <w:p w14:paraId="0D56195D" w14:textId="77777777" w:rsidR="00227B72" w:rsidRPr="004E7B6D" w:rsidRDefault="00227B72" w:rsidP="008F743E">
            <w:pPr>
              <w:pStyle w:val="afff1"/>
              <w:keepNext/>
              <w:spacing w:line="264" w:lineRule="auto"/>
              <w:rPr>
                <w:color w:val="000000"/>
                <w:szCs w:val="24"/>
              </w:rPr>
            </w:pPr>
          </w:p>
        </w:tc>
        <w:tc>
          <w:tcPr>
            <w:tcW w:w="1559" w:type="dxa"/>
          </w:tcPr>
          <w:p w14:paraId="3B17BDE2" w14:textId="77777777" w:rsidR="00227B72" w:rsidRPr="004E7B6D" w:rsidRDefault="00227B72" w:rsidP="008F743E">
            <w:pPr>
              <w:pStyle w:val="afff1"/>
              <w:keepNext/>
              <w:spacing w:line="264" w:lineRule="auto"/>
              <w:rPr>
                <w:color w:val="000000"/>
                <w:szCs w:val="24"/>
              </w:rPr>
            </w:pPr>
          </w:p>
        </w:tc>
        <w:tc>
          <w:tcPr>
            <w:tcW w:w="1176" w:type="dxa"/>
          </w:tcPr>
          <w:p w14:paraId="18DC4A51" w14:textId="77777777" w:rsidR="00227B72" w:rsidRPr="004E7B6D" w:rsidRDefault="00227B72" w:rsidP="008F743E">
            <w:pPr>
              <w:pStyle w:val="afff1"/>
              <w:keepNext/>
              <w:spacing w:line="264" w:lineRule="auto"/>
              <w:rPr>
                <w:color w:val="000000"/>
                <w:szCs w:val="24"/>
              </w:rPr>
            </w:pPr>
          </w:p>
        </w:tc>
        <w:tc>
          <w:tcPr>
            <w:tcW w:w="1134" w:type="dxa"/>
          </w:tcPr>
          <w:p w14:paraId="561BB647" w14:textId="77777777" w:rsidR="00227B72" w:rsidRPr="004E7B6D" w:rsidRDefault="00227B72" w:rsidP="008F743E">
            <w:pPr>
              <w:pStyle w:val="afff1"/>
              <w:keepNext/>
              <w:spacing w:line="264" w:lineRule="auto"/>
              <w:rPr>
                <w:color w:val="000000"/>
                <w:szCs w:val="24"/>
              </w:rPr>
            </w:pPr>
          </w:p>
        </w:tc>
      </w:tr>
    </w:tbl>
    <w:p w14:paraId="507CEC77" w14:textId="28A7C636" w:rsidR="00B65B2B" w:rsidRPr="00942FDC" w:rsidRDefault="00B65B2B" w:rsidP="008F743E">
      <w:pPr>
        <w:spacing w:after="0" w:line="264" w:lineRule="auto"/>
        <w:ind w:firstLine="567"/>
        <w:jc w:val="both"/>
        <w:rPr>
          <w:rFonts w:eastAsia="Times New Roman"/>
          <w:snapToGrid w:val="0"/>
          <w:szCs w:val="24"/>
          <w:lang w:eastAsia="ru-RU"/>
        </w:rPr>
      </w:pPr>
      <w:r w:rsidRPr="00942FDC" w:rsidDel="00B65B2B">
        <w:rPr>
          <w:rFonts w:eastAsia="Times New Roman"/>
          <w:snapToGrid w:val="0"/>
          <w:szCs w:val="24"/>
          <w:lang w:eastAsia="ru-RU"/>
        </w:rPr>
        <w:t xml:space="preserve"> </w:t>
      </w:r>
    </w:p>
    <w:p w14:paraId="1FBFEC68" w14:textId="77777777" w:rsidR="000F0C52" w:rsidRPr="004E7B6D" w:rsidRDefault="000F0C52" w:rsidP="008F743E">
      <w:pPr>
        <w:keepNext/>
        <w:pBdr>
          <w:bottom w:val="single" w:sz="4" w:space="1" w:color="auto"/>
        </w:pBdr>
        <w:shd w:val="clear" w:color="auto" w:fill="E0E0E0"/>
        <w:spacing w:line="264" w:lineRule="auto"/>
        <w:ind w:right="21"/>
        <w:jc w:val="center"/>
        <w:rPr>
          <w:b/>
          <w:color w:val="000000"/>
          <w:spacing w:val="36"/>
          <w:szCs w:val="24"/>
        </w:rPr>
      </w:pPr>
      <w:r w:rsidRPr="004E7B6D">
        <w:rPr>
          <w:b/>
          <w:color w:val="000000"/>
          <w:spacing w:val="36"/>
          <w:szCs w:val="24"/>
        </w:rPr>
        <w:t>конец формы</w:t>
      </w:r>
    </w:p>
    <w:p w14:paraId="20DD23FB" w14:textId="77777777" w:rsidR="000F0C52" w:rsidRPr="000F0C52" w:rsidRDefault="000F0C52"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167" w:name="_Toc64027945"/>
      <w:r w:rsidRPr="00E50463">
        <w:rPr>
          <w:b/>
          <w:szCs w:val="24"/>
        </w:rPr>
        <w:t>Инструкция по заполнению</w:t>
      </w:r>
      <w:bookmarkEnd w:id="167"/>
    </w:p>
    <w:p w14:paraId="37B73633" w14:textId="77777777" w:rsidR="00B73BD2" w:rsidRDefault="006844D8" w:rsidP="005775F9">
      <w:pPr>
        <w:pStyle w:val="ab"/>
        <w:numPr>
          <w:ilvl w:val="3"/>
          <w:numId w:val="45"/>
        </w:numPr>
        <w:ind w:left="142" w:firstLine="567"/>
        <w:jc w:val="both"/>
        <w:rPr>
          <w:lang w:eastAsia="ru-RU"/>
        </w:rPr>
      </w:pPr>
      <w:r w:rsidRPr="006844D8">
        <w:rPr>
          <w:lang w:eastAsia="ru-RU"/>
        </w:rPr>
        <w:t>Участник указывает свое фирменное наименование (в т.ч. организационно-правовую форму) и ИНН.</w:t>
      </w:r>
    </w:p>
    <w:p w14:paraId="43386DAE" w14:textId="77777777" w:rsidR="00B73BD2" w:rsidRDefault="006844D8" w:rsidP="005775F9">
      <w:pPr>
        <w:pStyle w:val="ab"/>
        <w:numPr>
          <w:ilvl w:val="3"/>
          <w:numId w:val="45"/>
        </w:numPr>
        <w:ind w:left="142" w:firstLine="567"/>
        <w:jc w:val="both"/>
        <w:rPr>
          <w:lang w:eastAsia="ru-RU"/>
        </w:rPr>
      </w:pPr>
      <w:r w:rsidRPr="008F743E">
        <w:rPr>
          <w:lang w:eastAsia="ru-RU"/>
        </w:rPr>
        <w:t>В данной справке перечисляются материально-технические ресурсы, которые Участник считает ключевыми и/или планирует использовать в ходе выполнения Договора (средства связи, компьютерной обработки данных и тому подобное).</w:t>
      </w:r>
    </w:p>
    <w:p w14:paraId="15EFA09A" w14:textId="77777777" w:rsidR="00B73BD2" w:rsidRDefault="006844D8" w:rsidP="005775F9">
      <w:pPr>
        <w:pStyle w:val="ab"/>
        <w:numPr>
          <w:ilvl w:val="3"/>
          <w:numId w:val="45"/>
        </w:numPr>
        <w:ind w:left="142" w:firstLine="567"/>
        <w:jc w:val="both"/>
        <w:rPr>
          <w:lang w:eastAsia="ru-RU"/>
        </w:rPr>
      </w:pPr>
      <w:r w:rsidRPr="008F743E">
        <w:rPr>
          <w:lang w:eastAsia="ru-RU"/>
        </w:rPr>
        <w:t>Справка должна быть оформлена в соответствии с требованиями п. 3.2.</w:t>
      </w:r>
    </w:p>
    <w:p w14:paraId="28C01F60" w14:textId="12C7CC27" w:rsidR="006844D8" w:rsidRPr="008F743E" w:rsidRDefault="006844D8" w:rsidP="005775F9">
      <w:pPr>
        <w:pStyle w:val="ab"/>
        <w:numPr>
          <w:ilvl w:val="3"/>
          <w:numId w:val="45"/>
        </w:numPr>
        <w:ind w:left="142" w:firstLine="567"/>
        <w:jc w:val="both"/>
        <w:rPr>
          <w:lang w:eastAsia="ru-RU"/>
        </w:rPr>
      </w:pPr>
      <w:r w:rsidRPr="008F743E">
        <w:rPr>
          <w:lang w:eastAsia="ru-RU"/>
        </w:rPr>
        <w:t>На ЭТП Справка должна быть размещена в папке «Техническая часть».</w:t>
      </w:r>
    </w:p>
    <w:p w14:paraId="6833EB04" w14:textId="77777777" w:rsidR="000F0C52" w:rsidRPr="008A5ECD" w:rsidRDefault="000F0C52" w:rsidP="008F743E">
      <w:pPr>
        <w:pStyle w:val="ab"/>
        <w:tabs>
          <w:tab w:val="left" w:pos="0"/>
          <w:tab w:val="left" w:pos="993"/>
        </w:tabs>
        <w:spacing w:after="0" w:line="264" w:lineRule="auto"/>
        <w:ind w:left="1974"/>
        <w:contextualSpacing w:val="0"/>
        <w:jc w:val="both"/>
        <w:rPr>
          <w:b/>
          <w:szCs w:val="24"/>
        </w:rPr>
      </w:pPr>
    </w:p>
    <w:p w14:paraId="2ACBEC4B" w14:textId="77777777" w:rsidR="003112F3" w:rsidRDefault="003112F3" w:rsidP="008F743E">
      <w:pPr>
        <w:pStyle w:val="ab"/>
        <w:spacing w:after="0" w:line="264" w:lineRule="auto"/>
        <w:ind w:left="0"/>
        <w:jc w:val="both"/>
        <w:rPr>
          <w:szCs w:val="24"/>
        </w:rPr>
      </w:pPr>
    </w:p>
    <w:p w14:paraId="6C34CC0A" w14:textId="59446B40" w:rsidR="00F04162" w:rsidRPr="00D04058" w:rsidRDefault="005424FB" w:rsidP="005775F9">
      <w:pPr>
        <w:pStyle w:val="22"/>
        <w:numPr>
          <w:ilvl w:val="1"/>
          <w:numId w:val="45"/>
        </w:numPr>
        <w:spacing w:line="264" w:lineRule="auto"/>
        <w:ind w:left="0" w:firstLine="567"/>
        <w:jc w:val="both"/>
        <w:rPr>
          <w:szCs w:val="24"/>
        </w:rPr>
      </w:pPr>
      <w:r>
        <w:rPr>
          <w:szCs w:val="24"/>
        </w:rPr>
        <w:br w:type="page"/>
      </w:r>
      <w:bookmarkStart w:id="168" w:name="_Toc64027946"/>
      <w:r w:rsidR="00F04162" w:rsidRPr="00D04058">
        <w:rPr>
          <w:szCs w:val="24"/>
        </w:rPr>
        <w:lastRenderedPageBreak/>
        <w:t>Справка</w:t>
      </w:r>
      <w:r w:rsidR="00753E71" w:rsidRPr="00D04058">
        <w:rPr>
          <w:szCs w:val="24"/>
        </w:rPr>
        <w:t xml:space="preserve"> о кадровых ресурсах (форма </w:t>
      </w:r>
      <w:r w:rsidR="00854B3B" w:rsidRPr="00D04058">
        <w:rPr>
          <w:szCs w:val="24"/>
        </w:rPr>
        <w:t>7</w:t>
      </w:r>
      <w:r w:rsidR="00753E71" w:rsidRPr="00D04058">
        <w:rPr>
          <w:szCs w:val="24"/>
        </w:rPr>
        <w:t>)</w:t>
      </w:r>
      <w:bookmarkEnd w:id="168"/>
    </w:p>
    <w:p w14:paraId="408490D2" w14:textId="77777777" w:rsidR="00F04162" w:rsidRDefault="00F04162"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169" w:name="_Toc64027947"/>
      <w:r>
        <w:rPr>
          <w:b/>
          <w:szCs w:val="24"/>
        </w:rPr>
        <w:t xml:space="preserve">Форма </w:t>
      </w:r>
      <w:r w:rsidRPr="000E567A">
        <w:rPr>
          <w:b/>
          <w:szCs w:val="24"/>
        </w:rPr>
        <w:t>Справк</w:t>
      </w:r>
      <w:r>
        <w:rPr>
          <w:b/>
          <w:szCs w:val="24"/>
        </w:rPr>
        <w:t>и</w:t>
      </w:r>
      <w:r w:rsidRPr="000E567A">
        <w:rPr>
          <w:b/>
          <w:szCs w:val="24"/>
        </w:rPr>
        <w:t xml:space="preserve"> о</w:t>
      </w:r>
      <w:r w:rsidR="00753E71">
        <w:rPr>
          <w:b/>
          <w:szCs w:val="24"/>
        </w:rPr>
        <w:t xml:space="preserve"> кадровых ресурсах</w:t>
      </w:r>
      <w:bookmarkEnd w:id="169"/>
    </w:p>
    <w:p w14:paraId="38B4A56D" w14:textId="77777777" w:rsidR="00F04162" w:rsidRPr="004E7B6D" w:rsidRDefault="00F04162" w:rsidP="008F743E">
      <w:pPr>
        <w:keepNext/>
        <w:pBdr>
          <w:top w:val="single" w:sz="4" w:space="1" w:color="auto"/>
        </w:pBdr>
        <w:shd w:val="clear" w:color="auto" w:fill="E0E0E0"/>
        <w:spacing w:before="120" w:line="264" w:lineRule="auto"/>
        <w:ind w:left="480" w:right="23"/>
        <w:jc w:val="center"/>
        <w:rPr>
          <w:b/>
          <w:color w:val="000000"/>
          <w:spacing w:val="36"/>
          <w:szCs w:val="24"/>
        </w:rPr>
      </w:pPr>
      <w:r w:rsidRPr="004E7B6D">
        <w:rPr>
          <w:b/>
          <w:color w:val="000000"/>
          <w:spacing w:val="36"/>
          <w:szCs w:val="24"/>
        </w:rPr>
        <w:t>начало формы</w:t>
      </w:r>
    </w:p>
    <w:p w14:paraId="053B17F9" w14:textId="77777777" w:rsidR="00BA1798" w:rsidRDefault="00AF257C" w:rsidP="008F743E">
      <w:pPr>
        <w:keepNext/>
        <w:spacing w:line="264" w:lineRule="auto"/>
        <w:jc w:val="center"/>
        <w:rPr>
          <w:b/>
          <w:color w:val="000000"/>
          <w:szCs w:val="24"/>
        </w:rPr>
      </w:pPr>
      <w:r>
        <w:rPr>
          <w:b/>
          <w:noProof/>
          <w:color w:val="000000"/>
          <w:szCs w:val="24"/>
          <w:lang w:eastAsia="ru-RU"/>
        </w:rPr>
        <mc:AlternateContent>
          <mc:Choice Requires="wps">
            <w:drawing>
              <wp:anchor distT="45720" distB="45720" distL="114300" distR="114300" simplePos="0" relativeHeight="251649024" behindDoc="0" locked="0" layoutInCell="1" allowOverlap="1" wp14:anchorId="59668676" wp14:editId="4D414DC9">
                <wp:simplePos x="0" y="0"/>
                <wp:positionH relativeFrom="column">
                  <wp:posOffset>3665220</wp:posOffset>
                </wp:positionH>
                <wp:positionV relativeFrom="paragraph">
                  <wp:posOffset>60960</wp:posOffset>
                </wp:positionV>
                <wp:extent cx="2440305" cy="459740"/>
                <wp:effectExtent l="13335" t="12700" r="13335" b="13335"/>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294CF6E0" w14:textId="24A70B70" w:rsidR="009031B1" w:rsidRPr="002A3101" w:rsidRDefault="009031B1" w:rsidP="00BA1798">
                            <w:pPr>
                              <w:shd w:val="pct15" w:color="auto" w:fill="auto"/>
                              <w:jc w:val="center"/>
                              <w:textboxTightWrap w:val="allLines"/>
                              <w:rPr>
                                <w:b/>
                              </w:rPr>
                            </w:pPr>
                            <w:r w:rsidRPr="002A3101">
                              <w:rPr>
                                <w:b/>
                                <w:color w:val="000000"/>
                                <w:szCs w:val="24"/>
                              </w:rPr>
                              <w:t xml:space="preserve">Размещается в </w:t>
                            </w:r>
                            <w:r>
                              <w:rPr>
                                <w:b/>
                                <w:color w:val="000000"/>
                                <w:szCs w:val="24"/>
                              </w:rPr>
                              <w:t xml:space="preserve">папке </w:t>
                            </w:r>
                            <w:r w:rsidRPr="002A3101">
                              <w:rPr>
                                <w:b/>
                                <w:color w:val="000000"/>
                                <w:szCs w:val="24"/>
                              </w:rPr>
                              <w:t>«</w:t>
                            </w:r>
                            <w:r>
                              <w:rPr>
                                <w:b/>
                                <w:color w:val="000000"/>
                                <w:szCs w:val="24"/>
                              </w:rPr>
                              <w:t>Техническая</w:t>
                            </w:r>
                            <w:r w:rsidRPr="002A3101">
                              <w:rPr>
                                <w:b/>
                                <w:color w:val="000000"/>
                                <w:szCs w:val="24"/>
                              </w:rPr>
                              <w:t xml:space="preserve">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668676" id="_x0000_s1032" type="#_x0000_t202" style="position:absolute;left:0;text-align:left;margin-left:288.6pt;margin-top:4.8pt;width:192.15pt;height:36.2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">
                <v:textbox>
                  <w:txbxContent>
                    <w:p w14:paraId="294CF6E0" w14:textId="24A70B70" w:rsidR="009031B1" w:rsidRPr="002A3101" w:rsidRDefault="009031B1" w:rsidP="00BA1798">
                      <w:pPr>
                        <w:shd w:val="pct15" w:color="auto" w:fill="auto"/>
                        <w:jc w:val="center"/>
                        <w:textboxTightWrap w:val="allLines"/>
                        <w:rPr>
                          <w:b/>
                        </w:rPr>
                      </w:pPr>
                      <w:r w:rsidRPr="002A3101">
                        <w:rPr>
                          <w:b/>
                          <w:color w:val="000000"/>
                          <w:szCs w:val="24"/>
                        </w:rPr>
                        <w:t xml:space="preserve">Размещается в </w:t>
                      </w:r>
                      <w:r>
                        <w:rPr>
                          <w:b/>
                          <w:color w:val="000000"/>
                          <w:szCs w:val="24"/>
                        </w:rPr>
                        <w:t xml:space="preserve">папке </w:t>
                      </w:r>
                      <w:r w:rsidRPr="002A3101">
                        <w:rPr>
                          <w:b/>
                          <w:color w:val="000000"/>
                          <w:szCs w:val="24"/>
                        </w:rPr>
                        <w:t>«</w:t>
                      </w:r>
                      <w:r>
                        <w:rPr>
                          <w:b/>
                          <w:color w:val="000000"/>
                          <w:szCs w:val="24"/>
                        </w:rPr>
                        <w:t>Техническая</w:t>
                      </w:r>
                      <w:r w:rsidRPr="002A3101">
                        <w:rPr>
                          <w:b/>
                          <w:color w:val="000000"/>
                          <w:szCs w:val="24"/>
                        </w:rPr>
                        <w:t xml:space="preserve"> часть»</w:t>
                      </w:r>
                    </w:p>
                  </w:txbxContent>
                </v:textbox>
                <w10:wrap type="square"/>
              </v:shape>
            </w:pict>
          </mc:Fallback>
        </mc:AlternateContent>
      </w:r>
    </w:p>
    <w:p w14:paraId="08A7C971" w14:textId="77777777" w:rsidR="00BA1798" w:rsidRDefault="00BA1798" w:rsidP="008F743E">
      <w:pPr>
        <w:keepNext/>
        <w:spacing w:line="264" w:lineRule="auto"/>
        <w:jc w:val="center"/>
        <w:rPr>
          <w:b/>
          <w:color w:val="000000"/>
          <w:szCs w:val="24"/>
        </w:rPr>
      </w:pPr>
    </w:p>
    <w:p w14:paraId="27E7B444" w14:textId="77777777" w:rsidR="00F04162" w:rsidRPr="004E7B6D" w:rsidRDefault="00F04162" w:rsidP="008F743E">
      <w:pPr>
        <w:keepNext/>
        <w:spacing w:line="264" w:lineRule="auto"/>
        <w:jc w:val="center"/>
        <w:rPr>
          <w:b/>
          <w:color w:val="000000"/>
          <w:szCs w:val="24"/>
        </w:rPr>
      </w:pPr>
      <w:r w:rsidRPr="004E7B6D">
        <w:rPr>
          <w:b/>
          <w:color w:val="000000"/>
          <w:szCs w:val="24"/>
        </w:rPr>
        <w:t>Справка о кадровых ресурсах</w:t>
      </w:r>
    </w:p>
    <w:p w14:paraId="7EFB61BA" w14:textId="77777777" w:rsidR="004F24AA" w:rsidRDefault="004F24AA" w:rsidP="008F743E">
      <w:pPr>
        <w:spacing w:after="0" w:line="264" w:lineRule="auto"/>
        <w:jc w:val="both"/>
        <w:rPr>
          <w:color w:val="000000"/>
          <w:szCs w:val="24"/>
        </w:rPr>
      </w:pPr>
      <w:r w:rsidRPr="004E7B6D">
        <w:rPr>
          <w:color w:val="000000"/>
          <w:szCs w:val="24"/>
        </w:rPr>
        <w:t>Наименование</w:t>
      </w:r>
      <w:r>
        <w:rPr>
          <w:color w:val="000000"/>
          <w:szCs w:val="24"/>
        </w:rPr>
        <w:t xml:space="preserve"> и ИНН</w:t>
      </w:r>
      <w:r w:rsidRPr="004E7B6D">
        <w:rPr>
          <w:color w:val="000000"/>
          <w:szCs w:val="24"/>
        </w:rPr>
        <w:t xml:space="preserve"> Участника </w:t>
      </w:r>
      <w:r>
        <w:rPr>
          <w:color w:val="000000"/>
          <w:szCs w:val="24"/>
        </w:rPr>
        <w:t>Закупочной процедуры:</w:t>
      </w:r>
    </w:p>
    <w:p w14:paraId="0CE11249" w14:textId="77777777" w:rsidR="004F24AA" w:rsidRDefault="004F24AA" w:rsidP="008F743E">
      <w:pPr>
        <w:spacing w:line="264" w:lineRule="auto"/>
        <w:jc w:val="both"/>
        <w:rPr>
          <w:color w:val="000000"/>
          <w:szCs w:val="24"/>
        </w:rPr>
      </w:pPr>
      <w:r w:rsidRPr="004E7B6D">
        <w:rPr>
          <w:color w:val="000000"/>
          <w:szCs w:val="24"/>
        </w:rPr>
        <w:t>__________</w:t>
      </w:r>
      <w:r>
        <w:rPr>
          <w:color w:val="000000"/>
          <w:szCs w:val="24"/>
        </w:rPr>
        <w:t>______________________________________________________________</w:t>
      </w:r>
      <w:r w:rsidRPr="004E7B6D">
        <w:rPr>
          <w:color w:val="000000"/>
          <w:szCs w:val="24"/>
        </w:rPr>
        <w:t>_______</w:t>
      </w:r>
    </w:p>
    <w:p w14:paraId="31873BC9" w14:textId="77777777" w:rsidR="00F04162" w:rsidRPr="004E7B6D" w:rsidRDefault="00953EA1" w:rsidP="008F743E">
      <w:pPr>
        <w:spacing w:line="264" w:lineRule="auto"/>
        <w:jc w:val="both"/>
        <w:rPr>
          <w:color w:val="000000"/>
          <w:szCs w:val="24"/>
        </w:rPr>
      </w:pPr>
      <w:r>
        <w:rPr>
          <w:b/>
          <w:color w:val="000000"/>
          <w:szCs w:val="24"/>
        </w:rPr>
        <w:t>Таблица-</w:t>
      </w:r>
      <w:r w:rsidR="007C7D93">
        <w:rPr>
          <w:b/>
          <w:color w:val="000000"/>
          <w:szCs w:val="24"/>
          <w:lang w:val="en-US"/>
        </w:rPr>
        <w:t>6</w:t>
      </w:r>
      <w:r w:rsidR="00F04162" w:rsidRPr="004E7B6D">
        <w:rPr>
          <w:b/>
          <w:color w:val="000000"/>
          <w:szCs w:val="24"/>
        </w:rPr>
        <w:t>. Основные кадровые ресурсы</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5"/>
        <w:gridCol w:w="1843"/>
        <w:gridCol w:w="4136"/>
        <w:gridCol w:w="1560"/>
        <w:gridCol w:w="1842"/>
      </w:tblGrid>
      <w:tr w:rsidR="00F04162" w:rsidRPr="004E7B6D" w14:paraId="67CAD291" w14:textId="77777777" w:rsidTr="00243A9B">
        <w:trPr>
          <w:trHeight w:val="1397"/>
        </w:trPr>
        <w:tc>
          <w:tcPr>
            <w:tcW w:w="825" w:type="dxa"/>
            <w:vAlign w:val="center"/>
          </w:tcPr>
          <w:p w14:paraId="2C0D4984" w14:textId="77777777" w:rsidR="00F04162" w:rsidRPr="004E7B6D" w:rsidRDefault="00F04162" w:rsidP="008F743E">
            <w:pPr>
              <w:pStyle w:val="afff0"/>
              <w:spacing w:line="264" w:lineRule="auto"/>
              <w:jc w:val="center"/>
              <w:rPr>
                <w:b/>
                <w:color w:val="000000"/>
                <w:sz w:val="24"/>
                <w:szCs w:val="24"/>
              </w:rPr>
            </w:pPr>
            <w:r w:rsidRPr="004E7B6D">
              <w:rPr>
                <w:b/>
                <w:color w:val="000000"/>
                <w:sz w:val="24"/>
                <w:szCs w:val="24"/>
              </w:rPr>
              <w:t>№</w:t>
            </w:r>
            <w:r w:rsidRPr="004E7B6D">
              <w:rPr>
                <w:b/>
                <w:color w:val="000000"/>
                <w:sz w:val="24"/>
                <w:szCs w:val="24"/>
              </w:rPr>
              <w:br/>
              <w:t>п/п</w:t>
            </w:r>
          </w:p>
        </w:tc>
        <w:tc>
          <w:tcPr>
            <w:tcW w:w="1843" w:type="dxa"/>
            <w:vAlign w:val="center"/>
          </w:tcPr>
          <w:p w14:paraId="14CA08F9" w14:textId="77777777" w:rsidR="00F04162" w:rsidRPr="004E7B6D" w:rsidRDefault="00F04162" w:rsidP="008F743E">
            <w:pPr>
              <w:pStyle w:val="afff0"/>
              <w:spacing w:line="264" w:lineRule="auto"/>
              <w:jc w:val="center"/>
              <w:rPr>
                <w:b/>
                <w:color w:val="000000"/>
                <w:sz w:val="24"/>
                <w:szCs w:val="24"/>
              </w:rPr>
            </w:pPr>
            <w:r w:rsidRPr="004E7B6D">
              <w:rPr>
                <w:b/>
                <w:color w:val="000000"/>
                <w:sz w:val="24"/>
                <w:szCs w:val="24"/>
              </w:rPr>
              <w:t>Фамилия, имя, отчество специалиста</w:t>
            </w:r>
          </w:p>
        </w:tc>
        <w:tc>
          <w:tcPr>
            <w:tcW w:w="4136" w:type="dxa"/>
            <w:vAlign w:val="center"/>
          </w:tcPr>
          <w:p w14:paraId="25C6FEE4" w14:textId="3CB2412B" w:rsidR="00F04162" w:rsidRPr="004E7B6D" w:rsidRDefault="00F04162" w:rsidP="008F743E">
            <w:pPr>
              <w:pStyle w:val="afff0"/>
              <w:spacing w:line="264" w:lineRule="auto"/>
              <w:jc w:val="center"/>
              <w:rPr>
                <w:b/>
                <w:color w:val="000000"/>
                <w:sz w:val="24"/>
                <w:szCs w:val="24"/>
              </w:rPr>
            </w:pPr>
            <w:r w:rsidRPr="004E7B6D">
              <w:rPr>
                <w:b/>
                <w:color w:val="000000"/>
                <w:sz w:val="24"/>
                <w:szCs w:val="24"/>
              </w:rPr>
              <w:t>Образование (какое учебное заведение окончил, год окончания, полученная специальность)</w:t>
            </w:r>
          </w:p>
        </w:tc>
        <w:tc>
          <w:tcPr>
            <w:tcW w:w="1560" w:type="dxa"/>
            <w:vAlign w:val="center"/>
          </w:tcPr>
          <w:p w14:paraId="5E2D40C6" w14:textId="77777777" w:rsidR="00F04162" w:rsidRPr="004E7B6D" w:rsidRDefault="00F04162" w:rsidP="008F743E">
            <w:pPr>
              <w:pStyle w:val="afff0"/>
              <w:spacing w:line="264" w:lineRule="auto"/>
              <w:jc w:val="center"/>
              <w:rPr>
                <w:b/>
                <w:color w:val="000000"/>
                <w:sz w:val="24"/>
                <w:szCs w:val="24"/>
              </w:rPr>
            </w:pPr>
            <w:r w:rsidRPr="004E7B6D">
              <w:rPr>
                <w:b/>
                <w:color w:val="000000"/>
                <w:sz w:val="24"/>
                <w:szCs w:val="24"/>
              </w:rPr>
              <w:t>Должность</w:t>
            </w:r>
          </w:p>
        </w:tc>
        <w:tc>
          <w:tcPr>
            <w:tcW w:w="1842" w:type="dxa"/>
            <w:vAlign w:val="center"/>
          </w:tcPr>
          <w:p w14:paraId="091AE4DE" w14:textId="77777777" w:rsidR="00F04162" w:rsidRPr="004E7B6D" w:rsidRDefault="00F04162" w:rsidP="008F743E">
            <w:pPr>
              <w:pStyle w:val="afff0"/>
              <w:spacing w:line="264" w:lineRule="auto"/>
              <w:jc w:val="center"/>
              <w:rPr>
                <w:b/>
                <w:color w:val="000000"/>
                <w:sz w:val="24"/>
                <w:szCs w:val="24"/>
              </w:rPr>
            </w:pPr>
            <w:r w:rsidRPr="004E7B6D">
              <w:rPr>
                <w:b/>
                <w:color w:val="000000"/>
                <w:sz w:val="24"/>
                <w:szCs w:val="24"/>
              </w:rPr>
              <w:t>Стаж работы в данной или аналогичной должности, лет</w:t>
            </w:r>
          </w:p>
        </w:tc>
      </w:tr>
      <w:tr w:rsidR="00F04162" w:rsidRPr="004E7B6D" w14:paraId="044A049A" w14:textId="77777777" w:rsidTr="008F743E">
        <w:trPr>
          <w:cantSplit/>
        </w:trPr>
        <w:tc>
          <w:tcPr>
            <w:tcW w:w="10206" w:type="dxa"/>
            <w:gridSpan w:val="5"/>
          </w:tcPr>
          <w:p w14:paraId="6AFCEE2C" w14:textId="59A7B004" w:rsidR="00F04162" w:rsidRPr="004E7B6D" w:rsidRDefault="00F04162" w:rsidP="008F743E">
            <w:pPr>
              <w:pStyle w:val="afff1"/>
              <w:keepNext/>
              <w:spacing w:line="264" w:lineRule="auto"/>
              <w:rPr>
                <w:color w:val="000000"/>
                <w:szCs w:val="24"/>
              </w:rPr>
            </w:pPr>
            <w:r w:rsidRPr="004E7B6D">
              <w:rPr>
                <w:color w:val="000000"/>
                <w:szCs w:val="24"/>
              </w:rPr>
              <w:t>Руководящее звено (руководитель и его заместители, главный бухгалтер, главный экономист, главный юрист)</w:t>
            </w:r>
            <w:r w:rsidR="00243A9B" w:rsidRPr="00763898">
              <w:rPr>
                <w:i/>
                <w:color w:val="0070C0"/>
              </w:rPr>
              <w:t xml:space="preserve"> </w:t>
            </w:r>
          </w:p>
        </w:tc>
      </w:tr>
      <w:tr w:rsidR="00F04162" w:rsidRPr="004E7B6D" w14:paraId="1F8BA888" w14:textId="77777777" w:rsidTr="008F743E">
        <w:tc>
          <w:tcPr>
            <w:tcW w:w="825" w:type="dxa"/>
          </w:tcPr>
          <w:p w14:paraId="269F29BD" w14:textId="77777777" w:rsidR="00F04162" w:rsidRPr="004E7B6D" w:rsidRDefault="00F04162" w:rsidP="005775F9">
            <w:pPr>
              <w:keepNext/>
              <w:numPr>
                <w:ilvl w:val="0"/>
                <w:numId w:val="25"/>
              </w:numPr>
              <w:spacing w:after="0" w:line="264" w:lineRule="auto"/>
              <w:jc w:val="both"/>
              <w:rPr>
                <w:color w:val="000000"/>
                <w:szCs w:val="24"/>
              </w:rPr>
            </w:pPr>
          </w:p>
        </w:tc>
        <w:tc>
          <w:tcPr>
            <w:tcW w:w="1843" w:type="dxa"/>
          </w:tcPr>
          <w:p w14:paraId="43110E6D" w14:textId="77777777" w:rsidR="00F04162" w:rsidRPr="004E7B6D" w:rsidRDefault="00F04162" w:rsidP="008F743E">
            <w:pPr>
              <w:pStyle w:val="afff1"/>
              <w:keepNext/>
              <w:spacing w:line="264" w:lineRule="auto"/>
              <w:rPr>
                <w:color w:val="000000"/>
                <w:szCs w:val="24"/>
              </w:rPr>
            </w:pPr>
          </w:p>
        </w:tc>
        <w:tc>
          <w:tcPr>
            <w:tcW w:w="4136" w:type="dxa"/>
          </w:tcPr>
          <w:p w14:paraId="0063527A" w14:textId="77777777" w:rsidR="00F04162" w:rsidRPr="004E7B6D" w:rsidRDefault="00F04162" w:rsidP="008F743E">
            <w:pPr>
              <w:pStyle w:val="afff1"/>
              <w:keepNext/>
              <w:spacing w:line="264" w:lineRule="auto"/>
              <w:rPr>
                <w:color w:val="000000"/>
                <w:szCs w:val="24"/>
              </w:rPr>
            </w:pPr>
          </w:p>
        </w:tc>
        <w:tc>
          <w:tcPr>
            <w:tcW w:w="1560" w:type="dxa"/>
          </w:tcPr>
          <w:p w14:paraId="7D5FD4DA" w14:textId="77777777" w:rsidR="00F04162" w:rsidRPr="004E7B6D" w:rsidRDefault="00F04162" w:rsidP="008F743E">
            <w:pPr>
              <w:pStyle w:val="afff1"/>
              <w:keepNext/>
              <w:spacing w:line="264" w:lineRule="auto"/>
              <w:rPr>
                <w:color w:val="000000"/>
                <w:szCs w:val="24"/>
              </w:rPr>
            </w:pPr>
          </w:p>
        </w:tc>
        <w:tc>
          <w:tcPr>
            <w:tcW w:w="1842" w:type="dxa"/>
          </w:tcPr>
          <w:p w14:paraId="6075BAC9" w14:textId="77777777" w:rsidR="00F04162" w:rsidRPr="004E7B6D" w:rsidRDefault="00F04162" w:rsidP="008F743E">
            <w:pPr>
              <w:pStyle w:val="afff1"/>
              <w:keepNext/>
              <w:spacing w:line="264" w:lineRule="auto"/>
              <w:rPr>
                <w:color w:val="000000"/>
                <w:szCs w:val="24"/>
              </w:rPr>
            </w:pPr>
          </w:p>
        </w:tc>
      </w:tr>
      <w:tr w:rsidR="00F04162" w:rsidRPr="004E7B6D" w14:paraId="79AB94E4" w14:textId="77777777" w:rsidTr="008F743E">
        <w:tc>
          <w:tcPr>
            <w:tcW w:w="825" w:type="dxa"/>
          </w:tcPr>
          <w:p w14:paraId="4BCD3861" w14:textId="77777777" w:rsidR="00F04162" w:rsidRPr="004E7B6D" w:rsidRDefault="00F04162" w:rsidP="008F743E">
            <w:pPr>
              <w:keepNext/>
              <w:spacing w:line="264" w:lineRule="auto"/>
              <w:rPr>
                <w:color w:val="000000"/>
                <w:szCs w:val="24"/>
              </w:rPr>
            </w:pPr>
            <w:r w:rsidRPr="004E7B6D">
              <w:rPr>
                <w:color w:val="000000"/>
                <w:szCs w:val="24"/>
              </w:rPr>
              <w:t>…</w:t>
            </w:r>
          </w:p>
        </w:tc>
        <w:tc>
          <w:tcPr>
            <w:tcW w:w="1843" w:type="dxa"/>
          </w:tcPr>
          <w:p w14:paraId="1AF8CC50" w14:textId="77777777" w:rsidR="00F04162" w:rsidRPr="004E7B6D" w:rsidRDefault="00F04162" w:rsidP="008F743E">
            <w:pPr>
              <w:pStyle w:val="afff1"/>
              <w:keepNext/>
              <w:spacing w:line="264" w:lineRule="auto"/>
              <w:rPr>
                <w:color w:val="000000"/>
                <w:szCs w:val="24"/>
              </w:rPr>
            </w:pPr>
          </w:p>
        </w:tc>
        <w:tc>
          <w:tcPr>
            <w:tcW w:w="4136" w:type="dxa"/>
          </w:tcPr>
          <w:p w14:paraId="55C2E231" w14:textId="77777777" w:rsidR="00F04162" w:rsidRPr="004E7B6D" w:rsidRDefault="00F04162" w:rsidP="008F743E">
            <w:pPr>
              <w:pStyle w:val="afff1"/>
              <w:keepNext/>
              <w:spacing w:line="264" w:lineRule="auto"/>
              <w:rPr>
                <w:color w:val="000000"/>
                <w:szCs w:val="24"/>
              </w:rPr>
            </w:pPr>
          </w:p>
        </w:tc>
        <w:tc>
          <w:tcPr>
            <w:tcW w:w="1560" w:type="dxa"/>
          </w:tcPr>
          <w:p w14:paraId="306C566E" w14:textId="77777777" w:rsidR="00F04162" w:rsidRPr="004E7B6D" w:rsidRDefault="00F04162" w:rsidP="008F743E">
            <w:pPr>
              <w:pStyle w:val="afff1"/>
              <w:keepNext/>
              <w:spacing w:line="264" w:lineRule="auto"/>
              <w:rPr>
                <w:color w:val="000000"/>
                <w:szCs w:val="24"/>
              </w:rPr>
            </w:pPr>
          </w:p>
        </w:tc>
        <w:tc>
          <w:tcPr>
            <w:tcW w:w="1842" w:type="dxa"/>
          </w:tcPr>
          <w:p w14:paraId="473C91A0" w14:textId="77777777" w:rsidR="00F04162" w:rsidRPr="004E7B6D" w:rsidRDefault="00F04162" w:rsidP="008F743E">
            <w:pPr>
              <w:pStyle w:val="afff1"/>
              <w:keepNext/>
              <w:spacing w:line="264" w:lineRule="auto"/>
              <w:rPr>
                <w:color w:val="000000"/>
                <w:szCs w:val="24"/>
              </w:rPr>
            </w:pPr>
          </w:p>
        </w:tc>
      </w:tr>
      <w:tr w:rsidR="00F04162" w:rsidRPr="004E7B6D" w14:paraId="1C2630BA" w14:textId="77777777" w:rsidTr="008F743E">
        <w:trPr>
          <w:cantSplit/>
        </w:trPr>
        <w:tc>
          <w:tcPr>
            <w:tcW w:w="10206" w:type="dxa"/>
            <w:gridSpan w:val="5"/>
          </w:tcPr>
          <w:p w14:paraId="467BF300" w14:textId="17A2BFE0" w:rsidR="00F04162" w:rsidRPr="004E7B6D" w:rsidRDefault="00F04162" w:rsidP="008F743E">
            <w:pPr>
              <w:pStyle w:val="afff1"/>
              <w:keepNext/>
              <w:spacing w:line="264" w:lineRule="auto"/>
              <w:rPr>
                <w:color w:val="000000"/>
                <w:szCs w:val="24"/>
              </w:rPr>
            </w:pPr>
            <w:r w:rsidRPr="004E7B6D">
              <w:rPr>
                <w:color w:val="000000"/>
                <w:szCs w:val="24"/>
              </w:rPr>
              <w:t>Специалисты (в том числе менеджеры, консультанты, специалисты по продукции, сварщики, монтажники, слесари, электрики и т.д.)</w:t>
            </w:r>
            <w:r w:rsidR="00243A9B" w:rsidRPr="00763898">
              <w:rPr>
                <w:i/>
                <w:color w:val="0070C0"/>
              </w:rPr>
              <w:t xml:space="preserve"> </w:t>
            </w:r>
          </w:p>
        </w:tc>
      </w:tr>
      <w:tr w:rsidR="00F04162" w:rsidRPr="004E7B6D" w14:paraId="6BEC78FE" w14:textId="77777777" w:rsidTr="008F743E">
        <w:tc>
          <w:tcPr>
            <w:tcW w:w="825" w:type="dxa"/>
          </w:tcPr>
          <w:p w14:paraId="00280E5D" w14:textId="77777777" w:rsidR="00F04162" w:rsidRPr="004E7B6D" w:rsidRDefault="00F04162" w:rsidP="005775F9">
            <w:pPr>
              <w:keepNext/>
              <w:numPr>
                <w:ilvl w:val="0"/>
                <w:numId w:val="26"/>
              </w:numPr>
              <w:spacing w:after="0" w:line="264" w:lineRule="auto"/>
              <w:jc w:val="both"/>
              <w:rPr>
                <w:color w:val="000000"/>
                <w:szCs w:val="24"/>
              </w:rPr>
            </w:pPr>
          </w:p>
        </w:tc>
        <w:tc>
          <w:tcPr>
            <w:tcW w:w="1843" w:type="dxa"/>
          </w:tcPr>
          <w:p w14:paraId="1BBBC181" w14:textId="77777777" w:rsidR="00F04162" w:rsidRPr="004E7B6D" w:rsidRDefault="00F04162" w:rsidP="008F743E">
            <w:pPr>
              <w:pStyle w:val="afff1"/>
              <w:keepNext/>
              <w:spacing w:line="264" w:lineRule="auto"/>
              <w:rPr>
                <w:color w:val="000000"/>
                <w:szCs w:val="24"/>
              </w:rPr>
            </w:pPr>
          </w:p>
        </w:tc>
        <w:tc>
          <w:tcPr>
            <w:tcW w:w="4136" w:type="dxa"/>
          </w:tcPr>
          <w:p w14:paraId="0CFB42CA" w14:textId="77777777" w:rsidR="00F04162" w:rsidRPr="004E7B6D" w:rsidRDefault="00F04162" w:rsidP="008F743E">
            <w:pPr>
              <w:pStyle w:val="afff1"/>
              <w:keepNext/>
              <w:spacing w:line="264" w:lineRule="auto"/>
              <w:rPr>
                <w:color w:val="000000"/>
                <w:szCs w:val="24"/>
              </w:rPr>
            </w:pPr>
          </w:p>
        </w:tc>
        <w:tc>
          <w:tcPr>
            <w:tcW w:w="1560" w:type="dxa"/>
          </w:tcPr>
          <w:p w14:paraId="1E3E07D7" w14:textId="77777777" w:rsidR="00F04162" w:rsidRPr="004E7B6D" w:rsidRDefault="00F04162" w:rsidP="008F743E">
            <w:pPr>
              <w:pStyle w:val="afff1"/>
              <w:keepNext/>
              <w:spacing w:line="264" w:lineRule="auto"/>
              <w:rPr>
                <w:color w:val="000000"/>
                <w:szCs w:val="24"/>
              </w:rPr>
            </w:pPr>
          </w:p>
        </w:tc>
        <w:tc>
          <w:tcPr>
            <w:tcW w:w="1842" w:type="dxa"/>
          </w:tcPr>
          <w:p w14:paraId="4CBF8F62" w14:textId="77777777" w:rsidR="00F04162" w:rsidRPr="004E7B6D" w:rsidRDefault="00F04162" w:rsidP="008F743E">
            <w:pPr>
              <w:pStyle w:val="afff1"/>
              <w:keepNext/>
              <w:spacing w:line="264" w:lineRule="auto"/>
              <w:rPr>
                <w:color w:val="000000"/>
                <w:szCs w:val="24"/>
              </w:rPr>
            </w:pPr>
          </w:p>
        </w:tc>
      </w:tr>
      <w:tr w:rsidR="00F04162" w:rsidRPr="004E7B6D" w14:paraId="7004580B" w14:textId="77777777" w:rsidTr="008F743E">
        <w:tc>
          <w:tcPr>
            <w:tcW w:w="825" w:type="dxa"/>
          </w:tcPr>
          <w:p w14:paraId="69EA92AB" w14:textId="77777777" w:rsidR="00F04162" w:rsidRPr="004E7B6D" w:rsidRDefault="00F04162" w:rsidP="008F743E">
            <w:pPr>
              <w:keepNext/>
              <w:spacing w:line="264" w:lineRule="auto"/>
              <w:rPr>
                <w:color w:val="000000"/>
                <w:szCs w:val="24"/>
              </w:rPr>
            </w:pPr>
            <w:r w:rsidRPr="004E7B6D">
              <w:rPr>
                <w:color w:val="000000"/>
                <w:szCs w:val="24"/>
              </w:rPr>
              <w:t>…</w:t>
            </w:r>
          </w:p>
        </w:tc>
        <w:tc>
          <w:tcPr>
            <w:tcW w:w="1843" w:type="dxa"/>
          </w:tcPr>
          <w:p w14:paraId="6709A7A0" w14:textId="77777777" w:rsidR="00F04162" w:rsidRPr="004E7B6D" w:rsidRDefault="00F04162" w:rsidP="008F743E">
            <w:pPr>
              <w:pStyle w:val="afff1"/>
              <w:keepNext/>
              <w:spacing w:line="264" w:lineRule="auto"/>
              <w:rPr>
                <w:color w:val="000000"/>
                <w:szCs w:val="24"/>
              </w:rPr>
            </w:pPr>
          </w:p>
        </w:tc>
        <w:tc>
          <w:tcPr>
            <w:tcW w:w="4136" w:type="dxa"/>
          </w:tcPr>
          <w:p w14:paraId="7870887A" w14:textId="77777777" w:rsidR="00F04162" w:rsidRPr="004E7B6D" w:rsidRDefault="00F04162" w:rsidP="008F743E">
            <w:pPr>
              <w:pStyle w:val="afff1"/>
              <w:keepNext/>
              <w:spacing w:line="264" w:lineRule="auto"/>
              <w:rPr>
                <w:color w:val="000000"/>
                <w:szCs w:val="24"/>
              </w:rPr>
            </w:pPr>
          </w:p>
        </w:tc>
        <w:tc>
          <w:tcPr>
            <w:tcW w:w="1560" w:type="dxa"/>
          </w:tcPr>
          <w:p w14:paraId="1030AAFB" w14:textId="77777777" w:rsidR="00F04162" w:rsidRPr="004E7B6D" w:rsidRDefault="00F04162" w:rsidP="008F743E">
            <w:pPr>
              <w:pStyle w:val="afff1"/>
              <w:keepNext/>
              <w:spacing w:line="264" w:lineRule="auto"/>
              <w:rPr>
                <w:color w:val="000000"/>
                <w:szCs w:val="24"/>
              </w:rPr>
            </w:pPr>
          </w:p>
        </w:tc>
        <w:tc>
          <w:tcPr>
            <w:tcW w:w="1842" w:type="dxa"/>
          </w:tcPr>
          <w:p w14:paraId="361C1FFF" w14:textId="77777777" w:rsidR="00F04162" w:rsidRPr="004E7B6D" w:rsidRDefault="00F04162" w:rsidP="008F743E">
            <w:pPr>
              <w:pStyle w:val="afff1"/>
              <w:keepNext/>
              <w:spacing w:line="264" w:lineRule="auto"/>
              <w:rPr>
                <w:color w:val="000000"/>
                <w:szCs w:val="24"/>
              </w:rPr>
            </w:pPr>
          </w:p>
        </w:tc>
      </w:tr>
      <w:tr w:rsidR="00F04162" w:rsidRPr="004E7B6D" w14:paraId="6BA86511" w14:textId="77777777" w:rsidTr="008F743E">
        <w:trPr>
          <w:cantSplit/>
        </w:trPr>
        <w:tc>
          <w:tcPr>
            <w:tcW w:w="10206" w:type="dxa"/>
            <w:gridSpan w:val="5"/>
          </w:tcPr>
          <w:p w14:paraId="71B2991A" w14:textId="59C93929" w:rsidR="00F04162" w:rsidRPr="004E7B6D" w:rsidRDefault="00F04162" w:rsidP="008F743E">
            <w:pPr>
              <w:pStyle w:val="afff1"/>
              <w:keepNext/>
              <w:spacing w:line="264" w:lineRule="auto"/>
              <w:rPr>
                <w:color w:val="000000"/>
                <w:szCs w:val="24"/>
              </w:rPr>
            </w:pPr>
            <w:r w:rsidRPr="004E7B6D">
              <w:rPr>
                <w:color w:val="000000"/>
                <w:szCs w:val="24"/>
              </w:rPr>
              <w:t>Прочий персонал (в том числе экспедиторы, водители, грузчики, охранники и т.д.)</w:t>
            </w:r>
            <w:r w:rsidR="00243A9B" w:rsidRPr="00763898">
              <w:rPr>
                <w:i/>
                <w:color w:val="0070C0"/>
              </w:rPr>
              <w:t xml:space="preserve"> </w:t>
            </w:r>
          </w:p>
        </w:tc>
      </w:tr>
      <w:tr w:rsidR="00F04162" w:rsidRPr="004E7B6D" w14:paraId="4767A408" w14:textId="77777777" w:rsidTr="008F743E">
        <w:tc>
          <w:tcPr>
            <w:tcW w:w="825" w:type="dxa"/>
          </w:tcPr>
          <w:p w14:paraId="363A294C" w14:textId="77777777" w:rsidR="00F04162" w:rsidRPr="004E7B6D" w:rsidRDefault="00F04162" w:rsidP="005775F9">
            <w:pPr>
              <w:keepNext/>
              <w:numPr>
                <w:ilvl w:val="0"/>
                <w:numId w:val="27"/>
              </w:numPr>
              <w:spacing w:after="0" w:line="264" w:lineRule="auto"/>
              <w:jc w:val="both"/>
              <w:rPr>
                <w:color w:val="000000"/>
                <w:szCs w:val="24"/>
              </w:rPr>
            </w:pPr>
          </w:p>
        </w:tc>
        <w:tc>
          <w:tcPr>
            <w:tcW w:w="1843" w:type="dxa"/>
          </w:tcPr>
          <w:p w14:paraId="704F26A4" w14:textId="77777777" w:rsidR="00F04162" w:rsidRPr="004E7B6D" w:rsidRDefault="00F04162" w:rsidP="008F743E">
            <w:pPr>
              <w:pStyle w:val="afff1"/>
              <w:keepNext/>
              <w:spacing w:line="264" w:lineRule="auto"/>
              <w:rPr>
                <w:color w:val="000000"/>
                <w:szCs w:val="24"/>
              </w:rPr>
            </w:pPr>
          </w:p>
        </w:tc>
        <w:tc>
          <w:tcPr>
            <w:tcW w:w="4136" w:type="dxa"/>
          </w:tcPr>
          <w:p w14:paraId="278A6035" w14:textId="77777777" w:rsidR="00F04162" w:rsidRPr="004E7B6D" w:rsidRDefault="00F04162" w:rsidP="008F743E">
            <w:pPr>
              <w:pStyle w:val="afff1"/>
              <w:keepNext/>
              <w:spacing w:line="264" w:lineRule="auto"/>
              <w:jc w:val="center"/>
              <w:rPr>
                <w:color w:val="000000"/>
                <w:szCs w:val="24"/>
              </w:rPr>
            </w:pPr>
          </w:p>
        </w:tc>
        <w:tc>
          <w:tcPr>
            <w:tcW w:w="1560" w:type="dxa"/>
          </w:tcPr>
          <w:p w14:paraId="0299AA33" w14:textId="77777777" w:rsidR="00F04162" w:rsidRPr="004E7B6D" w:rsidRDefault="00F04162" w:rsidP="008F743E">
            <w:pPr>
              <w:pStyle w:val="afff1"/>
              <w:keepNext/>
              <w:spacing w:line="264" w:lineRule="auto"/>
              <w:rPr>
                <w:color w:val="000000"/>
                <w:szCs w:val="24"/>
              </w:rPr>
            </w:pPr>
          </w:p>
        </w:tc>
        <w:tc>
          <w:tcPr>
            <w:tcW w:w="1842" w:type="dxa"/>
          </w:tcPr>
          <w:p w14:paraId="5C230AF1" w14:textId="77777777" w:rsidR="00F04162" w:rsidRPr="004E7B6D" w:rsidRDefault="00F04162" w:rsidP="008F743E">
            <w:pPr>
              <w:pStyle w:val="afff1"/>
              <w:keepNext/>
              <w:spacing w:line="264" w:lineRule="auto"/>
              <w:jc w:val="center"/>
              <w:rPr>
                <w:color w:val="000000"/>
                <w:szCs w:val="24"/>
              </w:rPr>
            </w:pPr>
          </w:p>
        </w:tc>
      </w:tr>
      <w:tr w:rsidR="00F04162" w:rsidRPr="004E7B6D" w14:paraId="3F8A1FAB" w14:textId="77777777" w:rsidTr="008F743E">
        <w:tc>
          <w:tcPr>
            <w:tcW w:w="825" w:type="dxa"/>
          </w:tcPr>
          <w:p w14:paraId="6E0CA7A3" w14:textId="77777777" w:rsidR="00F04162" w:rsidRPr="004E7B6D" w:rsidRDefault="00F04162" w:rsidP="008F743E">
            <w:pPr>
              <w:keepNext/>
              <w:spacing w:line="264" w:lineRule="auto"/>
              <w:rPr>
                <w:color w:val="000000"/>
                <w:szCs w:val="24"/>
              </w:rPr>
            </w:pPr>
            <w:r w:rsidRPr="004E7B6D">
              <w:rPr>
                <w:color w:val="000000"/>
                <w:szCs w:val="24"/>
              </w:rPr>
              <w:t>…</w:t>
            </w:r>
          </w:p>
        </w:tc>
        <w:tc>
          <w:tcPr>
            <w:tcW w:w="1843" w:type="dxa"/>
          </w:tcPr>
          <w:p w14:paraId="76880528" w14:textId="77777777" w:rsidR="00F04162" w:rsidRPr="004E7B6D" w:rsidRDefault="00F04162" w:rsidP="008F743E">
            <w:pPr>
              <w:pStyle w:val="afff1"/>
              <w:keepNext/>
              <w:spacing w:line="264" w:lineRule="auto"/>
              <w:rPr>
                <w:color w:val="000000"/>
                <w:szCs w:val="24"/>
              </w:rPr>
            </w:pPr>
          </w:p>
        </w:tc>
        <w:tc>
          <w:tcPr>
            <w:tcW w:w="4136" w:type="dxa"/>
          </w:tcPr>
          <w:p w14:paraId="5B3AD3EE" w14:textId="77777777" w:rsidR="00F04162" w:rsidRPr="004E7B6D" w:rsidRDefault="00F04162" w:rsidP="008F743E">
            <w:pPr>
              <w:pStyle w:val="afff1"/>
              <w:keepNext/>
              <w:spacing w:line="264" w:lineRule="auto"/>
              <w:jc w:val="center"/>
              <w:rPr>
                <w:color w:val="000000"/>
                <w:szCs w:val="24"/>
              </w:rPr>
            </w:pPr>
          </w:p>
        </w:tc>
        <w:tc>
          <w:tcPr>
            <w:tcW w:w="1560" w:type="dxa"/>
          </w:tcPr>
          <w:p w14:paraId="7AE129CC" w14:textId="77777777" w:rsidR="00F04162" w:rsidRPr="004E7B6D" w:rsidRDefault="00F04162" w:rsidP="008F743E">
            <w:pPr>
              <w:pStyle w:val="afff1"/>
              <w:keepNext/>
              <w:spacing w:line="264" w:lineRule="auto"/>
              <w:rPr>
                <w:color w:val="000000"/>
                <w:szCs w:val="24"/>
              </w:rPr>
            </w:pPr>
          </w:p>
        </w:tc>
        <w:tc>
          <w:tcPr>
            <w:tcW w:w="1842" w:type="dxa"/>
          </w:tcPr>
          <w:p w14:paraId="2B0D7D3C" w14:textId="77777777" w:rsidR="00F04162" w:rsidRPr="004E7B6D" w:rsidRDefault="00F04162" w:rsidP="008F743E">
            <w:pPr>
              <w:pStyle w:val="afff1"/>
              <w:keepNext/>
              <w:spacing w:line="264" w:lineRule="auto"/>
              <w:jc w:val="center"/>
              <w:rPr>
                <w:color w:val="000000"/>
                <w:szCs w:val="24"/>
              </w:rPr>
            </w:pPr>
          </w:p>
        </w:tc>
      </w:tr>
    </w:tbl>
    <w:p w14:paraId="30EDB7CB" w14:textId="3F091075" w:rsidR="00F04162" w:rsidRPr="004E7B6D" w:rsidRDefault="00953EA1" w:rsidP="008F743E">
      <w:pPr>
        <w:keepNext/>
        <w:suppressAutoHyphens/>
        <w:spacing w:line="264" w:lineRule="auto"/>
        <w:rPr>
          <w:b/>
          <w:color w:val="000000"/>
          <w:szCs w:val="24"/>
        </w:rPr>
      </w:pPr>
      <w:r>
        <w:rPr>
          <w:b/>
          <w:color w:val="000000"/>
          <w:szCs w:val="24"/>
        </w:rPr>
        <w:t>Таблица-</w:t>
      </w:r>
      <w:r w:rsidR="007C7D93" w:rsidRPr="00243A9B">
        <w:rPr>
          <w:b/>
          <w:color w:val="000000"/>
          <w:szCs w:val="24"/>
        </w:rPr>
        <w:t>7</w:t>
      </w:r>
      <w:r w:rsidR="00F04162" w:rsidRPr="004E7B6D">
        <w:rPr>
          <w:b/>
          <w:color w:val="000000"/>
          <w:szCs w:val="24"/>
        </w:rPr>
        <w:t>.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2"/>
        <w:gridCol w:w="4759"/>
      </w:tblGrid>
      <w:tr w:rsidR="00F04162" w:rsidRPr="004E7B6D" w14:paraId="69A27E69" w14:textId="77777777" w:rsidTr="00F04162">
        <w:tc>
          <w:tcPr>
            <w:tcW w:w="4866" w:type="dxa"/>
            <w:tcBorders>
              <w:top w:val="single" w:sz="4" w:space="0" w:color="auto"/>
              <w:left w:val="single" w:sz="4" w:space="0" w:color="auto"/>
              <w:bottom w:val="single" w:sz="4" w:space="0" w:color="auto"/>
              <w:right w:val="single" w:sz="4" w:space="0" w:color="auto"/>
            </w:tcBorders>
          </w:tcPr>
          <w:p w14:paraId="2AB0A3F7" w14:textId="77777777" w:rsidR="00F04162" w:rsidRPr="004E7B6D" w:rsidRDefault="00F04162" w:rsidP="008F743E">
            <w:pPr>
              <w:pStyle w:val="afff0"/>
              <w:spacing w:line="264" w:lineRule="auto"/>
              <w:rPr>
                <w:color w:val="000000"/>
                <w:sz w:val="24"/>
                <w:szCs w:val="24"/>
              </w:rPr>
            </w:pPr>
            <w:r w:rsidRPr="004E7B6D">
              <w:rPr>
                <w:color w:val="000000"/>
                <w:sz w:val="24"/>
                <w:szCs w:val="24"/>
              </w:rPr>
              <w:t>Группа специалистов</w:t>
            </w:r>
          </w:p>
        </w:tc>
        <w:tc>
          <w:tcPr>
            <w:tcW w:w="4881" w:type="dxa"/>
            <w:tcBorders>
              <w:top w:val="single" w:sz="4" w:space="0" w:color="auto"/>
              <w:left w:val="single" w:sz="4" w:space="0" w:color="auto"/>
              <w:bottom w:val="single" w:sz="4" w:space="0" w:color="auto"/>
              <w:right w:val="single" w:sz="4" w:space="0" w:color="auto"/>
            </w:tcBorders>
          </w:tcPr>
          <w:p w14:paraId="558EFD91" w14:textId="77777777" w:rsidR="00F04162" w:rsidRPr="004E7B6D" w:rsidRDefault="00F04162" w:rsidP="008F743E">
            <w:pPr>
              <w:pStyle w:val="afff0"/>
              <w:spacing w:line="264" w:lineRule="auto"/>
              <w:rPr>
                <w:color w:val="000000"/>
                <w:sz w:val="24"/>
                <w:szCs w:val="24"/>
              </w:rPr>
            </w:pPr>
            <w:r w:rsidRPr="004E7B6D">
              <w:rPr>
                <w:color w:val="000000"/>
                <w:sz w:val="24"/>
                <w:szCs w:val="24"/>
              </w:rPr>
              <w:t>Штатная численность, чел.</w:t>
            </w:r>
          </w:p>
        </w:tc>
      </w:tr>
      <w:tr w:rsidR="00F04162" w:rsidRPr="004E7B6D" w14:paraId="23C8919D" w14:textId="77777777" w:rsidTr="00F04162">
        <w:tc>
          <w:tcPr>
            <w:tcW w:w="4866" w:type="dxa"/>
            <w:tcBorders>
              <w:top w:val="single" w:sz="4" w:space="0" w:color="auto"/>
              <w:left w:val="single" w:sz="4" w:space="0" w:color="auto"/>
              <w:bottom w:val="single" w:sz="4" w:space="0" w:color="auto"/>
              <w:right w:val="single" w:sz="4" w:space="0" w:color="auto"/>
            </w:tcBorders>
          </w:tcPr>
          <w:p w14:paraId="19D88113" w14:textId="77777777" w:rsidR="00F04162" w:rsidRPr="004E7B6D" w:rsidRDefault="00F04162" w:rsidP="008F743E">
            <w:pPr>
              <w:pStyle w:val="afff1"/>
              <w:keepNext/>
              <w:spacing w:line="264" w:lineRule="auto"/>
              <w:rPr>
                <w:color w:val="000000"/>
                <w:szCs w:val="24"/>
              </w:rPr>
            </w:pPr>
            <w:r w:rsidRPr="004E7B6D">
              <w:rPr>
                <w:color w:val="000000"/>
                <w:szCs w:val="24"/>
              </w:rPr>
              <w:t>Руководящий персонал</w:t>
            </w:r>
          </w:p>
        </w:tc>
        <w:tc>
          <w:tcPr>
            <w:tcW w:w="4881" w:type="dxa"/>
            <w:tcBorders>
              <w:top w:val="single" w:sz="4" w:space="0" w:color="auto"/>
              <w:left w:val="single" w:sz="4" w:space="0" w:color="auto"/>
              <w:bottom w:val="single" w:sz="4" w:space="0" w:color="auto"/>
              <w:right w:val="single" w:sz="4" w:space="0" w:color="auto"/>
            </w:tcBorders>
          </w:tcPr>
          <w:p w14:paraId="21DC8434" w14:textId="77777777" w:rsidR="00F04162" w:rsidRPr="004E7B6D" w:rsidRDefault="00F04162" w:rsidP="008F743E">
            <w:pPr>
              <w:pStyle w:val="afff1"/>
              <w:keepNext/>
              <w:spacing w:line="264" w:lineRule="auto"/>
              <w:rPr>
                <w:color w:val="000000"/>
                <w:szCs w:val="24"/>
              </w:rPr>
            </w:pPr>
          </w:p>
        </w:tc>
      </w:tr>
      <w:tr w:rsidR="00F04162" w:rsidRPr="004E7B6D" w14:paraId="2D398BFE" w14:textId="77777777" w:rsidTr="00F04162">
        <w:tc>
          <w:tcPr>
            <w:tcW w:w="4866" w:type="dxa"/>
            <w:tcBorders>
              <w:top w:val="single" w:sz="4" w:space="0" w:color="auto"/>
              <w:left w:val="single" w:sz="4" w:space="0" w:color="auto"/>
              <w:bottom w:val="single" w:sz="4" w:space="0" w:color="auto"/>
              <w:right w:val="single" w:sz="4" w:space="0" w:color="auto"/>
            </w:tcBorders>
          </w:tcPr>
          <w:p w14:paraId="6086FBE4" w14:textId="77777777" w:rsidR="00F04162" w:rsidRPr="004E7B6D" w:rsidRDefault="00F04162" w:rsidP="008F743E">
            <w:pPr>
              <w:pStyle w:val="afff1"/>
              <w:keepNext/>
              <w:spacing w:line="264" w:lineRule="auto"/>
              <w:rPr>
                <w:color w:val="000000"/>
                <w:szCs w:val="24"/>
              </w:rPr>
            </w:pPr>
            <w:r w:rsidRPr="004E7B6D">
              <w:rPr>
                <w:color w:val="000000"/>
                <w:szCs w:val="24"/>
              </w:rPr>
              <w:t>Инженерно-технический персонал</w:t>
            </w:r>
          </w:p>
        </w:tc>
        <w:tc>
          <w:tcPr>
            <w:tcW w:w="4881" w:type="dxa"/>
            <w:tcBorders>
              <w:top w:val="single" w:sz="4" w:space="0" w:color="auto"/>
              <w:left w:val="single" w:sz="4" w:space="0" w:color="auto"/>
              <w:bottom w:val="single" w:sz="4" w:space="0" w:color="auto"/>
              <w:right w:val="single" w:sz="4" w:space="0" w:color="auto"/>
            </w:tcBorders>
          </w:tcPr>
          <w:p w14:paraId="357A3B16" w14:textId="77777777" w:rsidR="00F04162" w:rsidRPr="004E7B6D" w:rsidRDefault="00F04162" w:rsidP="008F743E">
            <w:pPr>
              <w:pStyle w:val="afff1"/>
              <w:keepNext/>
              <w:spacing w:line="264" w:lineRule="auto"/>
              <w:rPr>
                <w:color w:val="000000"/>
                <w:szCs w:val="24"/>
              </w:rPr>
            </w:pPr>
          </w:p>
        </w:tc>
      </w:tr>
      <w:tr w:rsidR="00F04162" w:rsidRPr="004E7B6D" w14:paraId="56F593D5" w14:textId="77777777" w:rsidTr="00F04162">
        <w:tc>
          <w:tcPr>
            <w:tcW w:w="4866" w:type="dxa"/>
            <w:tcBorders>
              <w:top w:val="single" w:sz="4" w:space="0" w:color="auto"/>
              <w:left w:val="single" w:sz="4" w:space="0" w:color="auto"/>
              <w:bottom w:val="single" w:sz="4" w:space="0" w:color="auto"/>
              <w:right w:val="single" w:sz="4" w:space="0" w:color="auto"/>
            </w:tcBorders>
          </w:tcPr>
          <w:p w14:paraId="13BC5050" w14:textId="77777777" w:rsidR="00F04162" w:rsidRPr="004E7B6D" w:rsidRDefault="00F04162" w:rsidP="008F743E">
            <w:pPr>
              <w:pStyle w:val="afff1"/>
              <w:keepNext/>
              <w:spacing w:line="264" w:lineRule="auto"/>
              <w:rPr>
                <w:color w:val="000000"/>
                <w:szCs w:val="24"/>
              </w:rPr>
            </w:pPr>
            <w:r w:rsidRPr="004E7B6D">
              <w:rPr>
                <w:color w:val="000000"/>
                <w:szCs w:val="24"/>
              </w:rPr>
              <w:t>Рабочие и вспомогательный персонал</w:t>
            </w:r>
          </w:p>
        </w:tc>
        <w:tc>
          <w:tcPr>
            <w:tcW w:w="4881" w:type="dxa"/>
            <w:tcBorders>
              <w:top w:val="single" w:sz="4" w:space="0" w:color="auto"/>
              <w:left w:val="single" w:sz="4" w:space="0" w:color="auto"/>
              <w:bottom w:val="single" w:sz="4" w:space="0" w:color="auto"/>
              <w:right w:val="single" w:sz="4" w:space="0" w:color="auto"/>
            </w:tcBorders>
          </w:tcPr>
          <w:p w14:paraId="3A61DA04" w14:textId="77777777" w:rsidR="00F04162" w:rsidRPr="004E7B6D" w:rsidRDefault="00F04162" w:rsidP="008F743E">
            <w:pPr>
              <w:pStyle w:val="afff1"/>
              <w:keepNext/>
              <w:spacing w:line="264" w:lineRule="auto"/>
              <w:rPr>
                <w:color w:val="000000"/>
                <w:szCs w:val="24"/>
              </w:rPr>
            </w:pPr>
          </w:p>
        </w:tc>
      </w:tr>
    </w:tbl>
    <w:p w14:paraId="0801DFEC" w14:textId="1B9D6044" w:rsidR="007D78DB" w:rsidRPr="00942FDC" w:rsidRDefault="007D78DB" w:rsidP="008F743E">
      <w:pPr>
        <w:spacing w:after="0" w:line="264" w:lineRule="auto"/>
        <w:ind w:firstLine="567"/>
        <w:jc w:val="both"/>
        <w:rPr>
          <w:rFonts w:eastAsia="Times New Roman"/>
          <w:snapToGrid w:val="0"/>
          <w:szCs w:val="24"/>
          <w:lang w:eastAsia="ru-RU"/>
        </w:rPr>
      </w:pPr>
      <w:r w:rsidRPr="00942FDC" w:rsidDel="007D78DB">
        <w:rPr>
          <w:rFonts w:eastAsia="Times New Roman"/>
          <w:snapToGrid w:val="0"/>
          <w:szCs w:val="24"/>
          <w:lang w:eastAsia="ru-RU"/>
        </w:rPr>
        <w:t xml:space="preserve"> </w:t>
      </w:r>
    </w:p>
    <w:p w14:paraId="43102A3D" w14:textId="77777777" w:rsidR="00F04162" w:rsidRPr="004E7B6D" w:rsidRDefault="00F04162" w:rsidP="008F743E">
      <w:pPr>
        <w:keepNext/>
        <w:pBdr>
          <w:bottom w:val="single" w:sz="4" w:space="1" w:color="auto"/>
        </w:pBdr>
        <w:shd w:val="clear" w:color="auto" w:fill="E0E0E0"/>
        <w:spacing w:line="264" w:lineRule="auto"/>
        <w:ind w:right="21"/>
        <w:jc w:val="center"/>
        <w:rPr>
          <w:b/>
          <w:color w:val="000000"/>
          <w:spacing w:val="36"/>
          <w:szCs w:val="24"/>
        </w:rPr>
      </w:pPr>
      <w:r w:rsidRPr="004E7B6D">
        <w:rPr>
          <w:b/>
          <w:color w:val="000000"/>
          <w:spacing w:val="36"/>
          <w:szCs w:val="24"/>
        </w:rPr>
        <w:t>конец формы</w:t>
      </w:r>
    </w:p>
    <w:p w14:paraId="5E313894" w14:textId="77777777" w:rsidR="00F04162" w:rsidRPr="000F0C52" w:rsidRDefault="000F163F"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r>
        <w:rPr>
          <w:b/>
          <w:szCs w:val="24"/>
        </w:rPr>
        <w:br w:type="page"/>
      </w:r>
      <w:bookmarkStart w:id="170" w:name="_Toc64027948"/>
      <w:r w:rsidR="00F04162" w:rsidRPr="00753E71">
        <w:rPr>
          <w:b/>
          <w:szCs w:val="24"/>
        </w:rPr>
        <w:lastRenderedPageBreak/>
        <w:t>Инструкция по заполнению</w:t>
      </w:r>
      <w:bookmarkEnd w:id="170"/>
    </w:p>
    <w:p w14:paraId="15F76172" w14:textId="77777777" w:rsidR="0040081C" w:rsidRDefault="00186788" w:rsidP="005775F9">
      <w:pPr>
        <w:pStyle w:val="ab"/>
        <w:numPr>
          <w:ilvl w:val="3"/>
          <w:numId w:val="45"/>
        </w:numPr>
        <w:ind w:left="142" w:firstLine="567"/>
        <w:jc w:val="both"/>
      </w:pPr>
      <w:r w:rsidRPr="00186788">
        <w:t>Участник указывает свое фирменное наименование (в т.ч. организационно-правовую форму) и ИНН.</w:t>
      </w:r>
    </w:p>
    <w:p w14:paraId="00FE1AE5" w14:textId="77777777" w:rsidR="0040081C" w:rsidRDefault="00186788" w:rsidP="005775F9">
      <w:pPr>
        <w:pStyle w:val="ab"/>
        <w:numPr>
          <w:ilvl w:val="3"/>
          <w:numId w:val="45"/>
        </w:numPr>
        <w:ind w:left="142" w:firstLine="567"/>
        <w:jc w:val="both"/>
      </w:pPr>
      <w:r w:rsidRPr="008F743E">
        <w:t>В таблице-6 данной справки перечисляются только те работники, которые будут непосредственно привлечены Участником в ходе выполнения Договора.</w:t>
      </w:r>
    </w:p>
    <w:p w14:paraId="431F1513" w14:textId="77777777" w:rsidR="0040081C" w:rsidRDefault="00186788" w:rsidP="005775F9">
      <w:pPr>
        <w:pStyle w:val="ab"/>
        <w:numPr>
          <w:ilvl w:val="3"/>
          <w:numId w:val="45"/>
        </w:numPr>
        <w:ind w:left="142" w:firstLine="567"/>
        <w:jc w:val="both"/>
      </w:pPr>
      <w:r w:rsidRPr="008F743E">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2995371" w14:textId="77777777" w:rsidR="0040081C" w:rsidRDefault="00186788" w:rsidP="005775F9">
      <w:pPr>
        <w:pStyle w:val="ab"/>
        <w:numPr>
          <w:ilvl w:val="3"/>
          <w:numId w:val="45"/>
        </w:numPr>
        <w:ind w:left="142" w:firstLine="567"/>
        <w:jc w:val="both"/>
      </w:pPr>
      <w:r w:rsidRPr="008F743E">
        <w:t>В таблице-7 данной справки указывается общая штатная численность всех специалистов, находящихся в штате Участника.</w:t>
      </w:r>
    </w:p>
    <w:p w14:paraId="170F0C98" w14:textId="77777777" w:rsidR="0040081C" w:rsidRDefault="00186788" w:rsidP="005775F9">
      <w:pPr>
        <w:pStyle w:val="ab"/>
        <w:numPr>
          <w:ilvl w:val="3"/>
          <w:numId w:val="45"/>
        </w:numPr>
        <w:ind w:left="142" w:firstLine="567"/>
        <w:jc w:val="both"/>
      </w:pPr>
      <w:r w:rsidRPr="008F743E">
        <w:t>Справка должна быть оформлена в соответствии с требованиями п. 3.2.</w:t>
      </w:r>
    </w:p>
    <w:p w14:paraId="23242699" w14:textId="0D4E7C9B" w:rsidR="00186788" w:rsidRPr="008F743E" w:rsidRDefault="00186788" w:rsidP="005775F9">
      <w:pPr>
        <w:pStyle w:val="ab"/>
        <w:numPr>
          <w:ilvl w:val="3"/>
          <w:numId w:val="45"/>
        </w:numPr>
        <w:ind w:left="142" w:firstLine="567"/>
        <w:jc w:val="both"/>
      </w:pPr>
      <w:r w:rsidRPr="008F743E">
        <w:t>На ЭТП Справка должна быть размещена в папке «Техническая часть».</w:t>
      </w:r>
    </w:p>
    <w:p w14:paraId="3FAA8E05" w14:textId="77777777" w:rsidR="003112F3" w:rsidRDefault="003112F3" w:rsidP="008F743E">
      <w:pPr>
        <w:pStyle w:val="ab"/>
        <w:tabs>
          <w:tab w:val="left" w:pos="1843"/>
        </w:tabs>
        <w:spacing w:after="0" w:line="264" w:lineRule="auto"/>
        <w:ind w:left="0" w:firstLine="851"/>
        <w:jc w:val="both"/>
        <w:rPr>
          <w:szCs w:val="24"/>
        </w:rPr>
      </w:pPr>
    </w:p>
    <w:p w14:paraId="0D172671" w14:textId="77777777" w:rsidR="003112F3" w:rsidRDefault="003112F3" w:rsidP="008F743E">
      <w:pPr>
        <w:pStyle w:val="ab"/>
        <w:spacing w:after="0" w:line="264" w:lineRule="auto"/>
        <w:ind w:left="0"/>
        <w:jc w:val="both"/>
        <w:rPr>
          <w:szCs w:val="24"/>
        </w:rPr>
      </w:pPr>
    </w:p>
    <w:p w14:paraId="4C2A819C" w14:textId="77777777" w:rsidR="000E567A" w:rsidRDefault="000E567A" w:rsidP="008F743E">
      <w:pPr>
        <w:pStyle w:val="ab"/>
        <w:spacing w:after="0" w:line="264" w:lineRule="auto"/>
        <w:ind w:left="0"/>
        <w:jc w:val="both"/>
        <w:rPr>
          <w:szCs w:val="24"/>
        </w:rPr>
      </w:pPr>
    </w:p>
    <w:p w14:paraId="15BB1F3B" w14:textId="77777777" w:rsidR="000E567A" w:rsidRDefault="000E567A" w:rsidP="008F743E">
      <w:pPr>
        <w:pStyle w:val="ab"/>
        <w:spacing w:after="0" w:line="264" w:lineRule="auto"/>
        <w:ind w:left="0"/>
        <w:jc w:val="both"/>
        <w:rPr>
          <w:szCs w:val="24"/>
        </w:rPr>
      </w:pPr>
    </w:p>
    <w:p w14:paraId="46A9E0F1" w14:textId="77777777" w:rsidR="000E567A" w:rsidRDefault="000E567A" w:rsidP="008F743E">
      <w:pPr>
        <w:pStyle w:val="ab"/>
        <w:spacing w:after="0" w:line="264" w:lineRule="auto"/>
        <w:ind w:left="0"/>
        <w:jc w:val="both"/>
        <w:rPr>
          <w:szCs w:val="24"/>
        </w:rPr>
      </w:pPr>
    </w:p>
    <w:p w14:paraId="7E275477" w14:textId="77777777" w:rsidR="000E567A" w:rsidRDefault="000E567A" w:rsidP="008F743E">
      <w:pPr>
        <w:pStyle w:val="ab"/>
        <w:spacing w:after="0" w:line="264" w:lineRule="auto"/>
        <w:ind w:left="0"/>
        <w:jc w:val="both"/>
        <w:rPr>
          <w:szCs w:val="24"/>
        </w:rPr>
      </w:pPr>
    </w:p>
    <w:p w14:paraId="45E04E0B" w14:textId="77777777" w:rsidR="000E567A" w:rsidRDefault="000E567A" w:rsidP="008F743E">
      <w:pPr>
        <w:pStyle w:val="ab"/>
        <w:spacing w:after="0" w:line="264" w:lineRule="auto"/>
        <w:ind w:left="0"/>
        <w:jc w:val="both"/>
        <w:rPr>
          <w:szCs w:val="24"/>
        </w:rPr>
      </w:pPr>
    </w:p>
    <w:p w14:paraId="491EDCBA" w14:textId="77777777" w:rsidR="00F04162" w:rsidRDefault="00F04162" w:rsidP="008F743E">
      <w:pPr>
        <w:pStyle w:val="ab"/>
        <w:spacing w:after="0" w:line="264" w:lineRule="auto"/>
        <w:ind w:left="0"/>
        <w:jc w:val="both"/>
        <w:rPr>
          <w:szCs w:val="24"/>
        </w:rPr>
      </w:pPr>
    </w:p>
    <w:p w14:paraId="4006B884" w14:textId="77777777" w:rsidR="00F04162" w:rsidRDefault="00F04162" w:rsidP="008F743E">
      <w:pPr>
        <w:pStyle w:val="ab"/>
        <w:spacing w:after="0" w:line="264" w:lineRule="auto"/>
        <w:ind w:left="0"/>
        <w:jc w:val="both"/>
        <w:rPr>
          <w:szCs w:val="24"/>
        </w:rPr>
      </w:pPr>
    </w:p>
    <w:p w14:paraId="5CE17DD6" w14:textId="77777777" w:rsidR="00F04162" w:rsidRDefault="00F04162" w:rsidP="008F743E">
      <w:pPr>
        <w:pStyle w:val="ab"/>
        <w:spacing w:after="0" w:line="264" w:lineRule="auto"/>
        <w:ind w:left="0"/>
        <w:jc w:val="both"/>
        <w:rPr>
          <w:szCs w:val="24"/>
        </w:rPr>
      </w:pPr>
    </w:p>
    <w:p w14:paraId="51A56B6F" w14:textId="77777777" w:rsidR="00F04162" w:rsidRDefault="00F04162" w:rsidP="008F743E">
      <w:pPr>
        <w:pStyle w:val="ab"/>
        <w:spacing w:after="0" w:line="264" w:lineRule="auto"/>
        <w:ind w:left="0"/>
        <w:jc w:val="both"/>
        <w:rPr>
          <w:szCs w:val="24"/>
        </w:rPr>
      </w:pPr>
    </w:p>
    <w:p w14:paraId="5217625B" w14:textId="77777777" w:rsidR="00F04162" w:rsidRDefault="00F04162" w:rsidP="008F743E">
      <w:pPr>
        <w:pStyle w:val="ab"/>
        <w:spacing w:after="0" w:line="264" w:lineRule="auto"/>
        <w:ind w:left="0"/>
        <w:jc w:val="both"/>
        <w:rPr>
          <w:szCs w:val="24"/>
        </w:rPr>
      </w:pPr>
    </w:p>
    <w:p w14:paraId="66251F83" w14:textId="77777777" w:rsidR="00F04162" w:rsidRDefault="00F04162" w:rsidP="008F743E">
      <w:pPr>
        <w:pStyle w:val="ab"/>
        <w:spacing w:after="0" w:line="264" w:lineRule="auto"/>
        <w:ind w:left="0"/>
        <w:jc w:val="both"/>
        <w:rPr>
          <w:szCs w:val="24"/>
        </w:rPr>
      </w:pPr>
    </w:p>
    <w:p w14:paraId="3936D85B" w14:textId="77777777" w:rsidR="00F04162" w:rsidRDefault="00F04162" w:rsidP="008F743E">
      <w:pPr>
        <w:pStyle w:val="ab"/>
        <w:spacing w:after="0" w:line="264" w:lineRule="auto"/>
        <w:ind w:left="0"/>
        <w:jc w:val="both"/>
        <w:rPr>
          <w:szCs w:val="24"/>
        </w:rPr>
      </w:pPr>
    </w:p>
    <w:p w14:paraId="0816E6E4" w14:textId="77777777" w:rsidR="00F04162" w:rsidRDefault="00F04162" w:rsidP="008F743E">
      <w:pPr>
        <w:pStyle w:val="ab"/>
        <w:spacing w:after="0" w:line="264" w:lineRule="auto"/>
        <w:ind w:left="0"/>
        <w:jc w:val="both"/>
        <w:rPr>
          <w:szCs w:val="24"/>
        </w:rPr>
      </w:pPr>
    </w:p>
    <w:p w14:paraId="71A46568" w14:textId="77777777" w:rsidR="00F04162" w:rsidRDefault="00F04162" w:rsidP="008F743E">
      <w:pPr>
        <w:pStyle w:val="ab"/>
        <w:spacing w:after="0" w:line="264" w:lineRule="auto"/>
        <w:ind w:left="0"/>
        <w:jc w:val="both"/>
        <w:rPr>
          <w:szCs w:val="24"/>
        </w:rPr>
      </w:pPr>
    </w:p>
    <w:p w14:paraId="4AD349E8" w14:textId="77777777" w:rsidR="00F04162" w:rsidRDefault="00F04162" w:rsidP="008F743E">
      <w:pPr>
        <w:pStyle w:val="ab"/>
        <w:spacing w:after="0" w:line="264" w:lineRule="auto"/>
        <w:ind w:left="0"/>
        <w:jc w:val="both"/>
        <w:rPr>
          <w:szCs w:val="24"/>
        </w:rPr>
      </w:pPr>
    </w:p>
    <w:p w14:paraId="26C71E54" w14:textId="77777777" w:rsidR="00F04162" w:rsidRDefault="00F04162" w:rsidP="008F743E">
      <w:pPr>
        <w:pStyle w:val="ab"/>
        <w:spacing w:after="0" w:line="264" w:lineRule="auto"/>
        <w:ind w:left="0"/>
        <w:jc w:val="both"/>
        <w:rPr>
          <w:szCs w:val="24"/>
        </w:rPr>
      </w:pPr>
    </w:p>
    <w:p w14:paraId="3FE33636" w14:textId="77777777" w:rsidR="00F04162" w:rsidRDefault="00F04162" w:rsidP="008F743E">
      <w:pPr>
        <w:pStyle w:val="ab"/>
        <w:spacing w:after="0" w:line="264" w:lineRule="auto"/>
        <w:ind w:left="0"/>
        <w:jc w:val="both"/>
        <w:rPr>
          <w:szCs w:val="24"/>
        </w:rPr>
      </w:pPr>
    </w:p>
    <w:p w14:paraId="0AA38A37" w14:textId="77777777" w:rsidR="00F04162" w:rsidRDefault="00F04162" w:rsidP="008F743E">
      <w:pPr>
        <w:pStyle w:val="ab"/>
        <w:spacing w:after="0" w:line="264" w:lineRule="auto"/>
        <w:ind w:left="0"/>
        <w:jc w:val="both"/>
        <w:rPr>
          <w:szCs w:val="24"/>
        </w:rPr>
      </w:pPr>
    </w:p>
    <w:p w14:paraId="3EFA163B" w14:textId="77777777" w:rsidR="00F04162" w:rsidRDefault="00F04162" w:rsidP="008F743E">
      <w:pPr>
        <w:pStyle w:val="ab"/>
        <w:spacing w:after="0" w:line="264" w:lineRule="auto"/>
        <w:ind w:left="0"/>
        <w:jc w:val="both"/>
        <w:rPr>
          <w:szCs w:val="24"/>
        </w:rPr>
      </w:pPr>
    </w:p>
    <w:p w14:paraId="1B339C65" w14:textId="77777777" w:rsidR="00F04162" w:rsidRDefault="00F04162" w:rsidP="008F743E">
      <w:pPr>
        <w:pStyle w:val="ab"/>
        <w:spacing w:after="0" w:line="264" w:lineRule="auto"/>
        <w:ind w:left="0"/>
        <w:jc w:val="both"/>
        <w:rPr>
          <w:szCs w:val="24"/>
        </w:rPr>
      </w:pPr>
    </w:p>
    <w:p w14:paraId="260382B2" w14:textId="77777777" w:rsidR="00F04162" w:rsidRDefault="00F04162" w:rsidP="008F743E">
      <w:pPr>
        <w:pStyle w:val="ab"/>
        <w:spacing w:after="0" w:line="264" w:lineRule="auto"/>
        <w:ind w:left="0"/>
        <w:jc w:val="both"/>
        <w:rPr>
          <w:szCs w:val="24"/>
        </w:rPr>
      </w:pPr>
    </w:p>
    <w:p w14:paraId="6FB99C63" w14:textId="77777777" w:rsidR="00F04162" w:rsidRDefault="00F04162" w:rsidP="008F743E">
      <w:pPr>
        <w:pStyle w:val="ab"/>
        <w:spacing w:after="0" w:line="264" w:lineRule="auto"/>
        <w:ind w:left="0"/>
        <w:jc w:val="both"/>
        <w:rPr>
          <w:szCs w:val="24"/>
        </w:rPr>
      </w:pPr>
    </w:p>
    <w:p w14:paraId="3EB164DF" w14:textId="77777777" w:rsidR="00F04162" w:rsidRDefault="00F04162" w:rsidP="008F743E">
      <w:pPr>
        <w:pStyle w:val="ab"/>
        <w:spacing w:after="0" w:line="264" w:lineRule="auto"/>
        <w:ind w:left="0"/>
        <w:jc w:val="both"/>
        <w:rPr>
          <w:szCs w:val="24"/>
        </w:rPr>
      </w:pPr>
    </w:p>
    <w:p w14:paraId="36778FDC" w14:textId="77777777" w:rsidR="00F04162" w:rsidRDefault="00F04162" w:rsidP="008F743E">
      <w:pPr>
        <w:pStyle w:val="ab"/>
        <w:spacing w:after="0" w:line="264" w:lineRule="auto"/>
        <w:ind w:left="0"/>
        <w:jc w:val="both"/>
        <w:rPr>
          <w:szCs w:val="24"/>
        </w:rPr>
      </w:pPr>
    </w:p>
    <w:p w14:paraId="23D6C463" w14:textId="77777777" w:rsidR="00F04162" w:rsidRDefault="00F04162" w:rsidP="008F743E">
      <w:pPr>
        <w:pStyle w:val="ab"/>
        <w:spacing w:after="0" w:line="264" w:lineRule="auto"/>
        <w:ind w:left="0"/>
        <w:jc w:val="both"/>
        <w:rPr>
          <w:szCs w:val="24"/>
        </w:rPr>
      </w:pPr>
    </w:p>
    <w:p w14:paraId="0138DF2A" w14:textId="77777777" w:rsidR="00F04162" w:rsidRDefault="00F04162" w:rsidP="008F743E">
      <w:pPr>
        <w:pStyle w:val="ab"/>
        <w:spacing w:after="0" w:line="264" w:lineRule="auto"/>
        <w:ind w:left="0"/>
        <w:jc w:val="both"/>
        <w:rPr>
          <w:szCs w:val="24"/>
        </w:rPr>
      </w:pPr>
    </w:p>
    <w:p w14:paraId="7DD5EF86" w14:textId="77777777" w:rsidR="00F04162" w:rsidRDefault="00F04162" w:rsidP="008F743E">
      <w:pPr>
        <w:pStyle w:val="ab"/>
        <w:spacing w:after="0" w:line="264" w:lineRule="auto"/>
        <w:ind w:left="0"/>
        <w:jc w:val="both"/>
        <w:rPr>
          <w:szCs w:val="24"/>
        </w:rPr>
      </w:pPr>
    </w:p>
    <w:p w14:paraId="1352DA66" w14:textId="77777777" w:rsidR="00F04162" w:rsidRDefault="00F04162" w:rsidP="008F743E">
      <w:pPr>
        <w:pStyle w:val="ab"/>
        <w:spacing w:after="0" w:line="264" w:lineRule="auto"/>
        <w:ind w:left="0"/>
        <w:jc w:val="both"/>
        <w:rPr>
          <w:szCs w:val="24"/>
        </w:rPr>
      </w:pPr>
    </w:p>
    <w:p w14:paraId="6C913DAA" w14:textId="77777777" w:rsidR="00F04162" w:rsidRDefault="00F04162" w:rsidP="008F743E">
      <w:pPr>
        <w:pStyle w:val="ab"/>
        <w:spacing w:after="0" w:line="264" w:lineRule="auto"/>
        <w:ind w:left="0"/>
        <w:jc w:val="both"/>
        <w:rPr>
          <w:szCs w:val="24"/>
        </w:rPr>
      </w:pPr>
    </w:p>
    <w:p w14:paraId="1AF78EF5" w14:textId="10098FCE" w:rsidR="00B6504A" w:rsidRDefault="00B6504A" w:rsidP="008F743E">
      <w:pPr>
        <w:pStyle w:val="ab"/>
        <w:spacing w:after="0" w:line="264" w:lineRule="auto"/>
        <w:ind w:left="0"/>
        <w:jc w:val="both"/>
        <w:rPr>
          <w:szCs w:val="24"/>
        </w:rPr>
      </w:pPr>
    </w:p>
    <w:p w14:paraId="59DE95DF" w14:textId="4B286327" w:rsidR="0040081C" w:rsidRDefault="0040081C" w:rsidP="008F743E">
      <w:pPr>
        <w:pStyle w:val="ab"/>
        <w:spacing w:after="0" w:line="264" w:lineRule="auto"/>
        <w:ind w:left="0"/>
        <w:jc w:val="both"/>
        <w:rPr>
          <w:szCs w:val="24"/>
        </w:rPr>
      </w:pPr>
    </w:p>
    <w:p w14:paraId="6770B285" w14:textId="77777777" w:rsidR="0040081C" w:rsidRDefault="0040081C" w:rsidP="008F743E">
      <w:pPr>
        <w:pStyle w:val="ab"/>
        <w:spacing w:after="0" w:line="264" w:lineRule="auto"/>
        <w:ind w:left="0"/>
        <w:jc w:val="both"/>
        <w:rPr>
          <w:szCs w:val="24"/>
        </w:rPr>
      </w:pPr>
    </w:p>
    <w:p w14:paraId="26340B92" w14:textId="77777777" w:rsidR="00F04162" w:rsidRPr="005A3084" w:rsidRDefault="00F04162" w:rsidP="005775F9">
      <w:pPr>
        <w:pStyle w:val="22"/>
        <w:numPr>
          <w:ilvl w:val="1"/>
          <w:numId w:val="45"/>
        </w:numPr>
        <w:spacing w:line="264" w:lineRule="auto"/>
        <w:ind w:left="0" w:firstLine="567"/>
        <w:jc w:val="both"/>
        <w:rPr>
          <w:szCs w:val="24"/>
        </w:rPr>
      </w:pPr>
      <w:bookmarkStart w:id="171" w:name="_Toc64027949"/>
      <w:r w:rsidRPr="005A3084">
        <w:rPr>
          <w:szCs w:val="24"/>
        </w:rPr>
        <w:lastRenderedPageBreak/>
        <w:t>Информация о субп</w:t>
      </w:r>
      <w:r w:rsidR="005A3084">
        <w:rPr>
          <w:szCs w:val="24"/>
        </w:rPr>
        <w:t xml:space="preserve">одрядной организации (форма </w:t>
      </w:r>
      <w:r w:rsidR="00854B3B">
        <w:rPr>
          <w:szCs w:val="24"/>
        </w:rPr>
        <w:t>8</w:t>
      </w:r>
      <w:r w:rsidR="005A3084">
        <w:rPr>
          <w:szCs w:val="24"/>
        </w:rPr>
        <w:t>)</w:t>
      </w:r>
      <w:bookmarkEnd w:id="171"/>
    </w:p>
    <w:p w14:paraId="35ACAD37" w14:textId="77777777" w:rsidR="00BA1798" w:rsidRPr="004F24AA" w:rsidRDefault="00573D0C" w:rsidP="005775F9">
      <w:pPr>
        <w:pStyle w:val="ab"/>
        <w:numPr>
          <w:ilvl w:val="2"/>
          <w:numId w:val="45"/>
        </w:numPr>
        <w:tabs>
          <w:tab w:val="left" w:pos="0"/>
          <w:tab w:val="left" w:pos="993"/>
        </w:tabs>
        <w:spacing w:after="0" w:line="264" w:lineRule="auto"/>
        <w:ind w:left="1418" w:hanging="851"/>
        <w:contextualSpacing w:val="0"/>
        <w:jc w:val="both"/>
        <w:outlineLvl w:val="2"/>
        <w:rPr>
          <w:b/>
          <w:szCs w:val="24"/>
        </w:rPr>
      </w:pPr>
      <w:bookmarkStart w:id="172" w:name="_Toc64027950"/>
      <w:r>
        <w:rPr>
          <w:b/>
          <w:szCs w:val="24"/>
        </w:rPr>
        <w:t xml:space="preserve">Форма </w:t>
      </w:r>
      <w:r w:rsidR="00F04162">
        <w:rPr>
          <w:b/>
          <w:szCs w:val="24"/>
        </w:rPr>
        <w:t>Информаци</w:t>
      </w:r>
      <w:r>
        <w:rPr>
          <w:b/>
          <w:szCs w:val="24"/>
        </w:rPr>
        <w:t>и</w:t>
      </w:r>
      <w:r w:rsidR="00F04162">
        <w:rPr>
          <w:b/>
          <w:szCs w:val="24"/>
        </w:rPr>
        <w:t xml:space="preserve"> о субподрядной организации</w:t>
      </w:r>
      <w:bookmarkEnd w:id="172"/>
      <w:r w:rsidR="00F04162">
        <w:rPr>
          <w:b/>
          <w:szCs w:val="24"/>
        </w:rPr>
        <w:t xml:space="preserve"> </w:t>
      </w:r>
    </w:p>
    <w:p w14:paraId="3C7DF444" w14:textId="77777777" w:rsidR="00F04162" w:rsidRPr="00551BB7" w:rsidRDefault="00F04162" w:rsidP="008F743E">
      <w:pPr>
        <w:pStyle w:val="ab"/>
        <w:tabs>
          <w:tab w:val="left" w:pos="0"/>
          <w:tab w:val="left" w:pos="993"/>
        </w:tabs>
        <w:spacing w:after="0" w:line="264" w:lineRule="auto"/>
        <w:ind w:left="426"/>
        <w:contextualSpacing w:val="0"/>
        <w:jc w:val="both"/>
        <w:rPr>
          <w:i/>
          <w:color w:val="FF0000"/>
          <w:szCs w:val="24"/>
        </w:rPr>
      </w:pPr>
      <w:bookmarkStart w:id="173" w:name="_Hlk47468166"/>
      <w:r w:rsidRPr="00551BB7">
        <w:rPr>
          <w:i/>
          <w:color w:val="FF0000"/>
          <w:szCs w:val="24"/>
        </w:rPr>
        <w:t xml:space="preserve">(заполняется </w:t>
      </w:r>
      <w:r w:rsidR="007754C9" w:rsidRPr="00551BB7">
        <w:rPr>
          <w:i/>
          <w:color w:val="FF0000"/>
          <w:szCs w:val="24"/>
        </w:rPr>
        <w:t>только Участниками, привлекающими субподрядчиков/субисполнителей к исполнению Договора.</w:t>
      </w:r>
      <w:bookmarkEnd w:id="173"/>
      <w:r w:rsidR="007754C9" w:rsidRPr="00551BB7">
        <w:rPr>
          <w:i/>
          <w:color w:val="FF0000"/>
          <w:szCs w:val="24"/>
        </w:rPr>
        <w:t xml:space="preserve"> Заполняется отдельно в отношении каждого субподрядчика/субисполнителя)</w:t>
      </w:r>
    </w:p>
    <w:p w14:paraId="4710B403" w14:textId="77777777" w:rsidR="00F04162" w:rsidRPr="004E7B6D" w:rsidRDefault="00F04162" w:rsidP="008F743E">
      <w:pPr>
        <w:pBdr>
          <w:top w:val="single" w:sz="4" w:space="1" w:color="auto"/>
        </w:pBdr>
        <w:shd w:val="clear" w:color="auto" w:fill="E0E0E0"/>
        <w:spacing w:line="264" w:lineRule="auto"/>
        <w:ind w:left="480" w:right="21"/>
        <w:jc w:val="center"/>
        <w:rPr>
          <w:b/>
          <w:color w:val="000000"/>
          <w:spacing w:val="36"/>
          <w:szCs w:val="24"/>
        </w:rPr>
      </w:pPr>
      <w:r w:rsidRPr="004E7B6D">
        <w:rPr>
          <w:b/>
          <w:color w:val="000000"/>
          <w:spacing w:val="36"/>
          <w:szCs w:val="24"/>
        </w:rPr>
        <w:t>начало формы</w:t>
      </w:r>
    </w:p>
    <w:p w14:paraId="66D6B2BA" w14:textId="77777777" w:rsidR="00BA1798" w:rsidRDefault="00AF257C" w:rsidP="008F743E">
      <w:pPr>
        <w:pStyle w:val="2"/>
        <w:numPr>
          <w:ilvl w:val="0"/>
          <w:numId w:val="0"/>
        </w:numPr>
        <w:spacing w:before="0" w:after="0" w:line="264" w:lineRule="auto"/>
        <w:jc w:val="center"/>
        <w:outlineLvl w:val="9"/>
        <w:rPr>
          <w:color w:val="000000"/>
          <w:sz w:val="24"/>
          <w:szCs w:val="24"/>
        </w:rPr>
      </w:pPr>
      <w:bookmarkStart w:id="174" w:name="_Toc321472930"/>
      <w:bookmarkStart w:id="175" w:name="_Toc322011357"/>
      <w:bookmarkStart w:id="176" w:name="_Toc351034317"/>
      <w:r>
        <w:rPr>
          <w:noProof/>
          <w:snapToGrid/>
          <w:color w:val="000000"/>
          <w:sz w:val="24"/>
          <w:szCs w:val="24"/>
        </w:rPr>
        <mc:AlternateContent>
          <mc:Choice Requires="wps">
            <w:drawing>
              <wp:anchor distT="45720" distB="45720" distL="114300" distR="114300" simplePos="0" relativeHeight="251653120" behindDoc="0" locked="0" layoutInCell="1" allowOverlap="1" wp14:anchorId="5D51E798" wp14:editId="2A2E8850">
                <wp:simplePos x="0" y="0"/>
                <wp:positionH relativeFrom="column">
                  <wp:posOffset>3712845</wp:posOffset>
                </wp:positionH>
                <wp:positionV relativeFrom="paragraph">
                  <wp:posOffset>59055</wp:posOffset>
                </wp:positionV>
                <wp:extent cx="2440305" cy="459740"/>
                <wp:effectExtent l="13335" t="12065" r="13335" b="1397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5DEA251D" w14:textId="376E8B80" w:rsidR="009031B1" w:rsidRPr="002A3101" w:rsidRDefault="009031B1" w:rsidP="00BA1798">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51E798" id="_x0000_s1033" type="#_x0000_t202" style="position:absolute;left:0;text-align:left;margin-left:292.35pt;margin-top:4.65pt;width:192.15pt;height:36.2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">
                <v:textbox>
                  <w:txbxContent>
                    <w:p w14:paraId="5DEA251D" w14:textId="376E8B80" w:rsidR="009031B1" w:rsidRPr="002A3101" w:rsidRDefault="009031B1" w:rsidP="00BA1798">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v:textbox>
                <w10:wrap type="square"/>
              </v:shape>
            </w:pict>
          </mc:Fallback>
        </mc:AlternateContent>
      </w:r>
    </w:p>
    <w:p w14:paraId="7A9EB3DB" w14:textId="77777777" w:rsidR="00BA1798" w:rsidRDefault="00BA1798" w:rsidP="008F743E">
      <w:pPr>
        <w:pStyle w:val="2"/>
        <w:numPr>
          <w:ilvl w:val="0"/>
          <w:numId w:val="0"/>
        </w:numPr>
        <w:spacing w:before="0" w:after="0" w:line="264" w:lineRule="auto"/>
        <w:jc w:val="center"/>
        <w:outlineLvl w:val="9"/>
        <w:rPr>
          <w:color w:val="000000"/>
          <w:sz w:val="24"/>
          <w:szCs w:val="24"/>
        </w:rPr>
      </w:pPr>
    </w:p>
    <w:p w14:paraId="3566CF19" w14:textId="77777777" w:rsidR="00F04162" w:rsidRPr="004E7B6D" w:rsidRDefault="00F04162" w:rsidP="008F743E">
      <w:pPr>
        <w:pStyle w:val="2"/>
        <w:numPr>
          <w:ilvl w:val="0"/>
          <w:numId w:val="0"/>
        </w:numPr>
        <w:spacing w:before="0" w:after="0" w:line="264" w:lineRule="auto"/>
        <w:jc w:val="center"/>
        <w:outlineLvl w:val="9"/>
        <w:rPr>
          <w:color w:val="000000"/>
          <w:sz w:val="24"/>
          <w:szCs w:val="24"/>
        </w:rPr>
      </w:pPr>
      <w:r w:rsidRPr="004E7B6D">
        <w:rPr>
          <w:color w:val="000000"/>
          <w:sz w:val="24"/>
          <w:szCs w:val="24"/>
        </w:rPr>
        <w:t>Информация о субподрядной организации</w:t>
      </w:r>
      <w:bookmarkEnd w:id="174"/>
      <w:bookmarkEnd w:id="175"/>
      <w:bookmarkEnd w:id="176"/>
    </w:p>
    <w:p w14:paraId="4423B358" w14:textId="00C7C6B5" w:rsidR="00F04162" w:rsidRPr="004E7B6D" w:rsidRDefault="00F04162" w:rsidP="008F743E">
      <w:pPr>
        <w:keepNext/>
        <w:spacing w:after="120" w:line="264" w:lineRule="auto"/>
        <w:rPr>
          <w:color w:val="000000"/>
          <w:szCs w:val="24"/>
        </w:rPr>
      </w:pPr>
      <w:r w:rsidRPr="004E7B6D">
        <w:rPr>
          <w:color w:val="000000"/>
          <w:szCs w:val="24"/>
        </w:rPr>
        <w:t xml:space="preserve">Наименование и </w:t>
      </w:r>
      <w:r w:rsidR="004F24AA">
        <w:rPr>
          <w:color w:val="000000"/>
          <w:szCs w:val="24"/>
        </w:rPr>
        <w:t>ИНН</w:t>
      </w:r>
      <w:r w:rsidRPr="004E7B6D">
        <w:rPr>
          <w:color w:val="000000"/>
          <w:szCs w:val="24"/>
        </w:rPr>
        <w:t xml:space="preserve"> </w:t>
      </w:r>
      <w:r w:rsidR="00243A9B">
        <w:rPr>
          <w:color w:val="000000"/>
          <w:szCs w:val="24"/>
        </w:rPr>
        <w:t>участника</w:t>
      </w:r>
      <w:r w:rsidRPr="004E7B6D">
        <w:rPr>
          <w:color w:val="000000"/>
          <w:szCs w:val="24"/>
        </w:rPr>
        <w:t>: ____________</w:t>
      </w:r>
      <w:r w:rsidR="004F24AA">
        <w:rPr>
          <w:color w:val="000000"/>
          <w:szCs w:val="24"/>
        </w:rPr>
        <w:t>_____________</w:t>
      </w:r>
      <w:r w:rsidRPr="004E7B6D">
        <w:rPr>
          <w:color w:val="000000"/>
          <w:szCs w:val="24"/>
        </w:rPr>
        <w:t>__________________</w:t>
      </w:r>
      <w:r w:rsidR="000F163F">
        <w:rPr>
          <w:color w:val="000000"/>
          <w:szCs w:val="24"/>
        </w:rPr>
        <w:t>_</w:t>
      </w:r>
      <w:r w:rsidRPr="004E7B6D">
        <w:rPr>
          <w:color w:val="000000"/>
          <w:szCs w:val="24"/>
        </w:rPr>
        <w:t>___</w:t>
      </w:r>
    </w:p>
    <w:p w14:paraId="28A418D4" w14:textId="77777777" w:rsidR="00F04162" w:rsidRPr="004E7B6D" w:rsidRDefault="00953EA1" w:rsidP="008F743E">
      <w:pPr>
        <w:keepNext/>
        <w:suppressAutoHyphens/>
        <w:spacing w:line="264" w:lineRule="auto"/>
        <w:rPr>
          <w:b/>
          <w:color w:val="000000"/>
          <w:szCs w:val="24"/>
        </w:rPr>
      </w:pPr>
      <w:r>
        <w:rPr>
          <w:b/>
          <w:color w:val="000000"/>
          <w:szCs w:val="24"/>
        </w:rPr>
        <w:t>Таблица-</w:t>
      </w:r>
      <w:r w:rsidR="007C7D93" w:rsidRPr="007C7D93">
        <w:rPr>
          <w:b/>
          <w:color w:val="000000"/>
          <w:szCs w:val="24"/>
        </w:rPr>
        <w:t>8</w:t>
      </w:r>
      <w:r w:rsidR="00F04162" w:rsidRPr="004E7B6D">
        <w:rPr>
          <w:b/>
          <w:color w:val="000000"/>
          <w:szCs w:val="24"/>
        </w:rPr>
        <w:t>. Информация о субподрядной организации</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954"/>
        <w:gridCol w:w="3147"/>
      </w:tblGrid>
      <w:tr w:rsidR="00F04162" w:rsidRPr="004E7B6D" w14:paraId="7FA3552C" w14:textId="77777777" w:rsidTr="008F743E">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tcPr>
          <w:p w14:paraId="3A593909" w14:textId="77777777" w:rsidR="00F04162" w:rsidRPr="004E7B6D" w:rsidRDefault="00F04162" w:rsidP="008F743E">
            <w:pPr>
              <w:pStyle w:val="afff0"/>
              <w:spacing w:before="0" w:after="0" w:line="264" w:lineRule="auto"/>
              <w:jc w:val="center"/>
              <w:rPr>
                <w:b/>
                <w:color w:val="000000"/>
                <w:sz w:val="24"/>
                <w:szCs w:val="24"/>
              </w:rPr>
            </w:pPr>
            <w:r w:rsidRPr="004E7B6D">
              <w:rPr>
                <w:b/>
                <w:color w:val="000000"/>
                <w:sz w:val="24"/>
                <w:szCs w:val="24"/>
              </w:rPr>
              <w:t>№ п/п</w:t>
            </w:r>
          </w:p>
        </w:tc>
        <w:tc>
          <w:tcPr>
            <w:tcW w:w="5954" w:type="dxa"/>
            <w:tcBorders>
              <w:top w:val="single" w:sz="4" w:space="0" w:color="auto"/>
              <w:left w:val="single" w:sz="4" w:space="0" w:color="auto"/>
              <w:bottom w:val="single" w:sz="4" w:space="0" w:color="auto"/>
              <w:right w:val="single" w:sz="4" w:space="0" w:color="auto"/>
            </w:tcBorders>
            <w:vAlign w:val="center"/>
          </w:tcPr>
          <w:p w14:paraId="0BEDD4B5" w14:textId="77777777" w:rsidR="00F04162" w:rsidRPr="004E7B6D" w:rsidRDefault="00F04162" w:rsidP="008F743E">
            <w:pPr>
              <w:pStyle w:val="afff0"/>
              <w:spacing w:before="0" w:after="0" w:line="264" w:lineRule="auto"/>
              <w:jc w:val="center"/>
              <w:rPr>
                <w:b/>
                <w:color w:val="000000"/>
                <w:sz w:val="24"/>
                <w:szCs w:val="24"/>
              </w:rPr>
            </w:pPr>
            <w:r w:rsidRPr="004E7B6D">
              <w:rPr>
                <w:b/>
                <w:color w:val="000000"/>
                <w:sz w:val="24"/>
                <w:szCs w:val="24"/>
              </w:rPr>
              <w:t>Наименование</w:t>
            </w:r>
          </w:p>
        </w:tc>
        <w:tc>
          <w:tcPr>
            <w:tcW w:w="3147" w:type="dxa"/>
            <w:tcBorders>
              <w:top w:val="single" w:sz="4" w:space="0" w:color="auto"/>
              <w:left w:val="single" w:sz="4" w:space="0" w:color="auto"/>
              <w:bottom w:val="single" w:sz="4" w:space="0" w:color="auto"/>
              <w:right w:val="single" w:sz="4" w:space="0" w:color="auto"/>
            </w:tcBorders>
            <w:vAlign w:val="center"/>
          </w:tcPr>
          <w:p w14:paraId="3E05CD57" w14:textId="0087F922" w:rsidR="00F04162" w:rsidRPr="004E7B6D" w:rsidRDefault="00F04162" w:rsidP="008F743E">
            <w:pPr>
              <w:pStyle w:val="afff0"/>
              <w:spacing w:before="0" w:after="0" w:line="264" w:lineRule="auto"/>
              <w:jc w:val="center"/>
              <w:rPr>
                <w:b/>
                <w:color w:val="000000"/>
                <w:sz w:val="24"/>
                <w:szCs w:val="24"/>
              </w:rPr>
            </w:pPr>
            <w:r w:rsidRPr="004E7B6D">
              <w:rPr>
                <w:b/>
                <w:color w:val="000000"/>
                <w:sz w:val="24"/>
                <w:szCs w:val="24"/>
              </w:rPr>
              <w:t xml:space="preserve">Сведения о субподрядной организации Участника </w:t>
            </w:r>
          </w:p>
        </w:tc>
      </w:tr>
      <w:tr w:rsidR="00F04162" w:rsidRPr="004E7B6D" w14:paraId="717974DD" w14:textId="77777777" w:rsidTr="008F743E">
        <w:tc>
          <w:tcPr>
            <w:tcW w:w="709" w:type="dxa"/>
            <w:tcBorders>
              <w:top w:val="single" w:sz="4" w:space="0" w:color="auto"/>
              <w:left w:val="single" w:sz="4" w:space="0" w:color="auto"/>
              <w:bottom w:val="single" w:sz="4" w:space="0" w:color="auto"/>
              <w:right w:val="single" w:sz="4" w:space="0" w:color="auto"/>
            </w:tcBorders>
          </w:tcPr>
          <w:p w14:paraId="38077FA2"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12B82D11" w14:textId="77777777" w:rsidR="00F04162" w:rsidRPr="004E7B6D" w:rsidRDefault="00F04162" w:rsidP="008F743E">
            <w:pPr>
              <w:pStyle w:val="afff1"/>
              <w:spacing w:before="0" w:after="0" w:line="264" w:lineRule="auto"/>
              <w:rPr>
                <w:color w:val="000000"/>
                <w:szCs w:val="24"/>
              </w:rPr>
            </w:pPr>
            <w:r w:rsidRPr="004E7B6D">
              <w:rPr>
                <w:color w:val="000000"/>
                <w:szCs w:val="24"/>
              </w:rPr>
              <w:t xml:space="preserve">Доля участия данной организации в общей цене </w:t>
            </w:r>
            <w:r>
              <w:rPr>
                <w:color w:val="000000"/>
                <w:szCs w:val="24"/>
              </w:rPr>
              <w:t>З</w:t>
            </w:r>
            <w:r w:rsidRPr="004E7B6D">
              <w:rPr>
                <w:color w:val="000000"/>
                <w:szCs w:val="24"/>
              </w:rPr>
              <w:t>аявки Участника, в %</w:t>
            </w:r>
          </w:p>
        </w:tc>
        <w:tc>
          <w:tcPr>
            <w:tcW w:w="3147" w:type="dxa"/>
            <w:tcBorders>
              <w:top w:val="single" w:sz="4" w:space="0" w:color="auto"/>
              <w:left w:val="single" w:sz="4" w:space="0" w:color="auto"/>
              <w:bottom w:val="single" w:sz="4" w:space="0" w:color="auto"/>
              <w:right w:val="single" w:sz="4" w:space="0" w:color="auto"/>
            </w:tcBorders>
          </w:tcPr>
          <w:p w14:paraId="3EA59608" w14:textId="77777777" w:rsidR="00F04162" w:rsidRPr="004E7B6D" w:rsidRDefault="00F04162" w:rsidP="008F743E">
            <w:pPr>
              <w:pStyle w:val="afff1"/>
              <w:spacing w:before="0" w:after="0" w:line="264" w:lineRule="auto"/>
              <w:rPr>
                <w:color w:val="000000"/>
                <w:szCs w:val="24"/>
              </w:rPr>
            </w:pPr>
          </w:p>
        </w:tc>
      </w:tr>
      <w:tr w:rsidR="00F04162" w:rsidRPr="004E7B6D" w14:paraId="17D899AB" w14:textId="77777777" w:rsidTr="008F743E">
        <w:tc>
          <w:tcPr>
            <w:tcW w:w="709" w:type="dxa"/>
            <w:tcBorders>
              <w:top w:val="single" w:sz="4" w:space="0" w:color="auto"/>
              <w:left w:val="single" w:sz="4" w:space="0" w:color="auto"/>
              <w:bottom w:val="single" w:sz="4" w:space="0" w:color="auto"/>
              <w:right w:val="single" w:sz="4" w:space="0" w:color="auto"/>
            </w:tcBorders>
          </w:tcPr>
          <w:p w14:paraId="5B8538D2"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20E1B7EB" w14:textId="77777777" w:rsidR="00F04162" w:rsidRPr="004E7B6D" w:rsidRDefault="00F04162" w:rsidP="008F743E">
            <w:pPr>
              <w:pStyle w:val="afff1"/>
              <w:spacing w:before="0" w:after="0" w:line="264" w:lineRule="auto"/>
              <w:rPr>
                <w:color w:val="000000"/>
                <w:szCs w:val="24"/>
              </w:rPr>
            </w:pPr>
            <w:r w:rsidRPr="004E7B6D">
              <w:rPr>
                <w:color w:val="000000"/>
                <w:szCs w:val="24"/>
              </w:rPr>
              <w:t>Организационно-правовая форма и фирменное наименование субподрядной организации Участника</w:t>
            </w:r>
          </w:p>
        </w:tc>
        <w:tc>
          <w:tcPr>
            <w:tcW w:w="3147" w:type="dxa"/>
            <w:tcBorders>
              <w:top w:val="single" w:sz="4" w:space="0" w:color="auto"/>
              <w:left w:val="single" w:sz="4" w:space="0" w:color="auto"/>
              <w:bottom w:val="single" w:sz="4" w:space="0" w:color="auto"/>
              <w:right w:val="single" w:sz="4" w:space="0" w:color="auto"/>
            </w:tcBorders>
          </w:tcPr>
          <w:p w14:paraId="0E596DDE" w14:textId="77777777" w:rsidR="00F04162" w:rsidRPr="004E7B6D" w:rsidRDefault="00F04162" w:rsidP="008F743E">
            <w:pPr>
              <w:pStyle w:val="afff1"/>
              <w:spacing w:before="0" w:after="0" w:line="264" w:lineRule="auto"/>
              <w:rPr>
                <w:color w:val="000000"/>
                <w:szCs w:val="24"/>
              </w:rPr>
            </w:pPr>
          </w:p>
        </w:tc>
      </w:tr>
      <w:tr w:rsidR="00F04162" w:rsidRPr="004E7B6D" w14:paraId="622971D5" w14:textId="77777777" w:rsidTr="008F743E">
        <w:tc>
          <w:tcPr>
            <w:tcW w:w="709" w:type="dxa"/>
            <w:tcBorders>
              <w:top w:val="single" w:sz="4" w:space="0" w:color="auto"/>
              <w:left w:val="single" w:sz="4" w:space="0" w:color="auto"/>
              <w:bottom w:val="single" w:sz="4" w:space="0" w:color="auto"/>
              <w:right w:val="single" w:sz="4" w:space="0" w:color="auto"/>
            </w:tcBorders>
          </w:tcPr>
          <w:p w14:paraId="6B8BFB8D"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743E4688" w14:textId="77777777" w:rsidR="00F04162" w:rsidRPr="004E7B6D" w:rsidRDefault="00F04162" w:rsidP="008F743E">
            <w:pPr>
              <w:pStyle w:val="afff1"/>
              <w:spacing w:before="0" w:after="0" w:line="264" w:lineRule="auto"/>
              <w:rPr>
                <w:color w:val="000000"/>
                <w:szCs w:val="24"/>
              </w:rPr>
            </w:pPr>
            <w:r w:rsidRPr="004E7B6D">
              <w:rPr>
                <w:color w:val="000000"/>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147" w:type="dxa"/>
            <w:tcBorders>
              <w:top w:val="single" w:sz="4" w:space="0" w:color="auto"/>
              <w:left w:val="single" w:sz="4" w:space="0" w:color="auto"/>
              <w:bottom w:val="single" w:sz="4" w:space="0" w:color="auto"/>
              <w:right w:val="single" w:sz="4" w:space="0" w:color="auto"/>
            </w:tcBorders>
          </w:tcPr>
          <w:p w14:paraId="1424C86B" w14:textId="77777777" w:rsidR="00F04162" w:rsidRPr="004E7B6D" w:rsidRDefault="00F04162" w:rsidP="008F743E">
            <w:pPr>
              <w:pStyle w:val="afff1"/>
              <w:spacing w:before="0" w:after="0" w:line="264" w:lineRule="auto"/>
              <w:rPr>
                <w:color w:val="000000"/>
                <w:szCs w:val="24"/>
              </w:rPr>
            </w:pPr>
          </w:p>
        </w:tc>
      </w:tr>
      <w:tr w:rsidR="00F04162" w:rsidRPr="004E7B6D" w14:paraId="243958A6" w14:textId="77777777" w:rsidTr="008F743E">
        <w:tc>
          <w:tcPr>
            <w:tcW w:w="709" w:type="dxa"/>
            <w:tcBorders>
              <w:top w:val="single" w:sz="4" w:space="0" w:color="auto"/>
              <w:left w:val="single" w:sz="4" w:space="0" w:color="auto"/>
              <w:bottom w:val="single" w:sz="4" w:space="0" w:color="auto"/>
              <w:right w:val="single" w:sz="4" w:space="0" w:color="auto"/>
            </w:tcBorders>
          </w:tcPr>
          <w:p w14:paraId="6B00E4B9"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1C538013" w14:textId="77777777" w:rsidR="00F04162" w:rsidRPr="004E7B6D" w:rsidRDefault="00F04162" w:rsidP="008F743E">
            <w:pPr>
              <w:pStyle w:val="afff1"/>
              <w:spacing w:before="0" w:after="0" w:line="264" w:lineRule="auto"/>
              <w:rPr>
                <w:color w:val="000000"/>
                <w:szCs w:val="24"/>
              </w:rPr>
            </w:pPr>
            <w:r w:rsidRPr="004E7B6D">
              <w:rPr>
                <w:color w:val="000000"/>
                <w:szCs w:val="24"/>
              </w:rPr>
              <w:t xml:space="preserve">Является ли </w:t>
            </w:r>
            <w:r w:rsidR="000F163F">
              <w:rPr>
                <w:color w:val="000000"/>
                <w:szCs w:val="24"/>
              </w:rPr>
              <w:t xml:space="preserve">Участник </w:t>
            </w:r>
            <w:r w:rsidRPr="004E7B6D">
              <w:rPr>
                <w:color w:val="000000"/>
                <w:szCs w:val="24"/>
              </w:rPr>
              <w:t xml:space="preserve">субъектом </w:t>
            </w:r>
            <w:r w:rsidR="00FD0D0C">
              <w:rPr>
                <w:color w:val="000000"/>
                <w:szCs w:val="24"/>
              </w:rPr>
              <w:t>МСП</w:t>
            </w:r>
          </w:p>
        </w:tc>
        <w:tc>
          <w:tcPr>
            <w:tcW w:w="3147" w:type="dxa"/>
            <w:tcBorders>
              <w:top w:val="single" w:sz="4" w:space="0" w:color="auto"/>
              <w:left w:val="single" w:sz="4" w:space="0" w:color="auto"/>
              <w:bottom w:val="single" w:sz="4" w:space="0" w:color="auto"/>
              <w:right w:val="single" w:sz="4" w:space="0" w:color="auto"/>
            </w:tcBorders>
          </w:tcPr>
          <w:p w14:paraId="4A651DE9" w14:textId="77777777" w:rsidR="00F04162" w:rsidRPr="004E7B6D" w:rsidRDefault="00F04162" w:rsidP="008F743E">
            <w:pPr>
              <w:pStyle w:val="afff1"/>
              <w:spacing w:before="0" w:after="0" w:line="264" w:lineRule="auto"/>
              <w:rPr>
                <w:color w:val="000000"/>
                <w:szCs w:val="24"/>
              </w:rPr>
            </w:pPr>
          </w:p>
        </w:tc>
      </w:tr>
      <w:tr w:rsidR="00F04162" w:rsidRPr="004E7B6D" w14:paraId="2A66CEFD" w14:textId="77777777" w:rsidTr="008F743E">
        <w:tc>
          <w:tcPr>
            <w:tcW w:w="709" w:type="dxa"/>
            <w:tcBorders>
              <w:top w:val="single" w:sz="4" w:space="0" w:color="auto"/>
              <w:left w:val="single" w:sz="4" w:space="0" w:color="auto"/>
              <w:bottom w:val="single" w:sz="4" w:space="0" w:color="auto"/>
              <w:right w:val="single" w:sz="4" w:space="0" w:color="auto"/>
            </w:tcBorders>
          </w:tcPr>
          <w:p w14:paraId="470AAC73"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7F8690F0" w14:textId="77777777" w:rsidR="00F04162" w:rsidRPr="004E7B6D" w:rsidRDefault="00F04162" w:rsidP="008F743E">
            <w:pPr>
              <w:pStyle w:val="afff1"/>
              <w:spacing w:before="0" w:after="0" w:line="264" w:lineRule="auto"/>
              <w:rPr>
                <w:color w:val="000000"/>
                <w:szCs w:val="24"/>
              </w:rPr>
            </w:pPr>
            <w:r w:rsidRPr="004E7B6D">
              <w:rPr>
                <w:color w:val="000000"/>
                <w:szCs w:val="24"/>
              </w:rPr>
              <w:t>Свидетельство о внесении в Единый государственный реестр юридических лиц (дата и номер, кем выдано)</w:t>
            </w:r>
          </w:p>
        </w:tc>
        <w:tc>
          <w:tcPr>
            <w:tcW w:w="3147" w:type="dxa"/>
            <w:tcBorders>
              <w:top w:val="single" w:sz="4" w:space="0" w:color="auto"/>
              <w:left w:val="single" w:sz="4" w:space="0" w:color="auto"/>
              <w:bottom w:val="single" w:sz="4" w:space="0" w:color="auto"/>
              <w:right w:val="single" w:sz="4" w:space="0" w:color="auto"/>
            </w:tcBorders>
          </w:tcPr>
          <w:p w14:paraId="68734D3B" w14:textId="77777777" w:rsidR="00F04162" w:rsidRPr="004E7B6D" w:rsidRDefault="00F04162" w:rsidP="008F743E">
            <w:pPr>
              <w:pStyle w:val="afff1"/>
              <w:spacing w:before="0" w:after="0" w:line="264" w:lineRule="auto"/>
              <w:rPr>
                <w:color w:val="000000"/>
                <w:szCs w:val="24"/>
              </w:rPr>
            </w:pPr>
          </w:p>
        </w:tc>
      </w:tr>
      <w:tr w:rsidR="00F04162" w:rsidRPr="004E7B6D" w14:paraId="3843B6A8" w14:textId="77777777" w:rsidTr="008F743E">
        <w:tc>
          <w:tcPr>
            <w:tcW w:w="709" w:type="dxa"/>
            <w:tcBorders>
              <w:top w:val="single" w:sz="4" w:space="0" w:color="auto"/>
              <w:left w:val="single" w:sz="4" w:space="0" w:color="auto"/>
              <w:bottom w:val="single" w:sz="4" w:space="0" w:color="auto"/>
              <w:right w:val="single" w:sz="4" w:space="0" w:color="auto"/>
            </w:tcBorders>
          </w:tcPr>
          <w:p w14:paraId="451F91BB"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67269A42" w14:textId="77777777" w:rsidR="00F04162" w:rsidRPr="004E7B6D" w:rsidRDefault="00F04162" w:rsidP="008F743E">
            <w:pPr>
              <w:pStyle w:val="afff1"/>
              <w:spacing w:before="0" w:after="0" w:line="264" w:lineRule="auto"/>
              <w:rPr>
                <w:color w:val="000000"/>
                <w:szCs w:val="24"/>
              </w:rPr>
            </w:pPr>
            <w:r w:rsidRPr="004E7B6D">
              <w:rPr>
                <w:color w:val="000000"/>
                <w:szCs w:val="24"/>
              </w:rPr>
              <w:t>Наличие статуса «субъект малого или среднего предпринимательства»</w:t>
            </w:r>
          </w:p>
        </w:tc>
        <w:tc>
          <w:tcPr>
            <w:tcW w:w="3147" w:type="dxa"/>
            <w:tcBorders>
              <w:top w:val="single" w:sz="4" w:space="0" w:color="auto"/>
              <w:left w:val="single" w:sz="4" w:space="0" w:color="auto"/>
              <w:bottom w:val="single" w:sz="4" w:space="0" w:color="auto"/>
              <w:right w:val="single" w:sz="4" w:space="0" w:color="auto"/>
            </w:tcBorders>
          </w:tcPr>
          <w:p w14:paraId="4EF8C253" w14:textId="77777777" w:rsidR="00F04162" w:rsidRPr="004E7B6D" w:rsidRDefault="00F04162" w:rsidP="008F743E">
            <w:pPr>
              <w:pStyle w:val="afff1"/>
              <w:spacing w:before="0" w:after="0" w:line="264" w:lineRule="auto"/>
              <w:rPr>
                <w:color w:val="000000"/>
                <w:szCs w:val="24"/>
              </w:rPr>
            </w:pPr>
          </w:p>
        </w:tc>
      </w:tr>
      <w:tr w:rsidR="00F04162" w:rsidRPr="004E7B6D" w14:paraId="066CC363" w14:textId="77777777" w:rsidTr="008F743E">
        <w:tc>
          <w:tcPr>
            <w:tcW w:w="709" w:type="dxa"/>
            <w:tcBorders>
              <w:top w:val="single" w:sz="4" w:space="0" w:color="auto"/>
              <w:left w:val="single" w:sz="4" w:space="0" w:color="auto"/>
              <w:bottom w:val="single" w:sz="4" w:space="0" w:color="auto"/>
              <w:right w:val="single" w:sz="4" w:space="0" w:color="auto"/>
            </w:tcBorders>
          </w:tcPr>
          <w:p w14:paraId="18C30FF8"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0E4854C5" w14:textId="77777777" w:rsidR="00F04162" w:rsidRPr="004E7B6D" w:rsidRDefault="00F04162" w:rsidP="008F743E">
            <w:pPr>
              <w:pStyle w:val="afff1"/>
              <w:spacing w:before="0" w:after="0" w:line="264" w:lineRule="auto"/>
              <w:rPr>
                <w:color w:val="000000"/>
                <w:szCs w:val="24"/>
              </w:rPr>
            </w:pPr>
            <w:r w:rsidRPr="004E7B6D">
              <w:rPr>
                <w:color w:val="000000"/>
                <w:szCs w:val="24"/>
              </w:rPr>
              <w:t xml:space="preserve">ИНН </w:t>
            </w:r>
          </w:p>
        </w:tc>
        <w:tc>
          <w:tcPr>
            <w:tcW w:w="3147" w:type="dxa"/>
            <w:tcBorders>
              <w:top w:val="single" w:sz="4" w:space="0" w:color="auto"/>
              <w:left w:val="single" w:sz="4" w:space="0" w:color="auto"/>
              <w:bottom w:val="single" w:sz="4" w:space="0" w:color="auto"/>
              <w:right w:val="single" w:sz="4" w:space="0" w:color="auto"/>
            </w:tcBorders>
          </w:tcPr>
          <w:p w14:paraId="07E8BB79" w14:textId="77777777" w:rsidR="00F04162" w:rsidRPr="004E7B6D" w:rsidRDefault="00F04162" w:rsidP="008F743E">
            <w:pPr>
              <w:pStyle w:val="afff1"/>
              <w:spacing w:before="0" w:after="0" w:line="264" w:lineRule="auto"/>
              <w:rPr>
                <w:color w:val="000000"/>
                <w:szCs w:val="24"/>
              </w:rPr>
            </w:pPr>
          </w:p>
        </w:tc>
      </w:tr>
      <w:tr w:rsidR="00F04162" w:rsidRPr="004E7B6D" w14:paraId="72BD8F26" w14:textId="77777777" w:rsidTr="008F743E">
        <w:tc>
          <w:tcPr>
            <w:tcW w:w="709" w:type="dxa"/>
            <w:tcBorders>
              <w:top w:val="single" w:sz="4" w:space="0" w:color="auto"/>
              <w:left w:val="single" w:sz="4" w:space="0" w:color="auto"/>
              <w:bottom w:val="single" w:sz="4" w:space="0" w:color="auto"/>
              <w:right w:val="single" w:sz="4" w:space="0" w:color="auto"/>
            </w:tcBorders>
          </w:tcPr>
          <w:p w14:paraId="159069CF"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6037F08E" w14:textId="77777777" w:rsidR="00F04162" w:rsidRPr="004E7B6D" w:rsidRDefault="00F04162" w:rsidP="008F743E">
            <w:pPr>
              <w:pStyle w:val="afff1"/>
              <w:spacing w:before="0" w:after="0" w:line="264" w:lineRule="auto"/>
              <w:rPr>
                <w:color w:val="000000"/>
                <w:szCs w:val="24"/>
              </w:rPr>
            </w:pPr>
            <w:r w:rsidRPr="004E7B6D">
              <w:rPr>
                <w:color w:val="000000"/>
                <w:szCs w:val="24"/>
              </w:rPr>
              <w:t xml:space="preserve">КПП </w:t>
            </w:r>
          </w:p>
        </w:tc>
        <w:tc>
          <w:tcPr>
            <w:tcW w:w="3147" w:type="dxa"/>
            <w:tcBorders>
              <w:top w:val="single" w:sz="4" w:space="0" w:color="auto"/>
              <w:left w:val="single" w:sz="4" w:space="0" w:color="auto"/>
              <w:bottom w:val="single" w:sz="4" w:space="0" w:color="auto"/>
              <w:right w:val="single" w:sz="4" w:space="0" w:color="auto"/>
            </w:tcBorders>
          </w:tcPr>
          <w:p w14:paraId="5D1466EE" w14:textId="77777777" w:rsidR="00F04162" w:rsidRPr="004E7B6D" w:rsidRDefault="00F04162" w:rsidP="008F743E">
            <w:pPr>
              <w:pStyle w:val="afff1"/>
              <w:spacing w:before="0" w:after="0" w:line="264" w:lineRule="auto"/>
              <w:rPr>
                <w:color w:val="000000"/>
                <w:szCs w:val="24"/>
              </w:rPr>
            </w:pPr>
          </w:p>
        </w:tc>
      </w:tr>
      <w:tr w:rsidR="00F04162" w:rsidRPr="004E7B6D" w14:paraId="24B54503" w14:textId="77777777" w:rsidTr="008F743E">
        <w:tc>
          <w:tcPr>
            <w:tcW w:w="709" w:type="dxa"/>
            <w:tcBorders>
              <w:top w:val="single" w:sz="4" w:space="0" w:color="auto"/>
              <w:left w:val="single" w:sz="4" w:space="0" w:color="auto"/>
              <w:bottom w:val="single" w:sz="4" w:space="0" w:color="auto"/>
              <w:right w:val="single" w:sz="4" w:space="0" w:color="auto"/>
            </w:tcBorders>
          </w:tcPr>
          <w:p w14:paraId="6D29AB13"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7294E4EC" w14:textId="77777777" w:rsidR="00F04162" w:rsidRPr="004E7B6D" w:rsidRDefault="00F04162" w:rsidP="008F743E">
            <w:pPr>
              <w:pStyle w:val="afff1"/>
              <w:spacing w:before="0" w:after="0" w:line="264" w:lineRule="auto"/>
              <w:rPr>
                <w:color w:val="000000"/>
                <w:szCs w:val="24"/>
              </w:rPr>
            </w:pPr>
            <w:r w:rsidRPr="004E7B6D">
              <w:rPr>
                <w:color w:val="000000"/>
                <w:szCs w:val="24"/>
              </w:rPr>
              <w:t>ОГРН</w:t>
            </w:r>
          </w:p>
        </w:tc>
        <w:tc>
          <w:tcPr>
            <w:tcW w:w="3147" w:type="dxa"/>
            <w:tcBorders>
              <w:top w:val="single" w:sz="4" w:space="0" w:color="auto"/>
              <w:left w:val="single" w:sz="4" w:space="0" w:color="auto"/>
              <w:bottom w:val="single" w:sz="4" w:space="0" w:color="auto"/>
              <w:right w:val="single" w:sz="4" w:space="0" w:color="auto"/>
            </w:tcBorders>
          </w:tcPr>
          <w:p w14:paraId="551F16A9" w14:textId="77777777" w:rsidR="00F04162" w:rsidRPr="004E7B6D" w:rsidRDefault="00F04162" w:rsidP="008F743E">
            <w:pPr>
              <w:pStyle w:val="afff1"/>
              <w:spacing w:before="0" w:after="0" w:line="264" w:lineRule="auto"/>
              <w:rPr>
                <w:color w:val="000000"/>
                <w:szCs w:val="24"/>
              </w:rPr>
            </w:pPr>
          </w:p>
        </w:tc>
      </w:tr>
      <w:tr w:rsidR="00F04162" w:rsidRPr="004E7B6D" w14:paraId="0A43259F" w14:textId="77777777" w:rsidTr="008F743E">
        <w:tc>
          <w:tcPr>
            <w:tcW w:w="709" w:type="dxa"/>
            <w:tcBorders>
              <w:top w:val="single" w:sz="4" w:space="0" w:color="auto"/>
              <w:left w:val="single" w:sz="4" w:space="0" w:color="auto"/>
              <w:bottom w:val="single" w:sz="4" w:space="0" w:color="auto"/>
              <w:right w:val="single" w:sz="4" w:space="0" w:color="auto"/>
            </w:tcBorders>
          </w:tcPr>
          <w:p w14:paraId="592541FB"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05611560" w14:textId="77777777" w:rsidR="00F04162" w:rsidRPr="004E7B6D" w:rsidRDefault="00F04162" w:rsidP="008F743E">
            <w:pPr>
              <w:pStyle w:val="afff1"/>
              <w:spacing w:before="0" w:after="0" w:line="264" w:lineRule="auto"/>
              <w:rPr>
                <w:color w:val="000000"/>
                <w:szCs w:val="24"/>
              </w:rPr>
            </w:pPr>
            <w:r w:rsidRPr="004E7B6D">
              <w:rPr>
                <w:color w:val="000000"/>
                <w:szCs w:val="24"/>
              </w:rPr>
              <w:t>Юридический адрес</w:t>
            </w:r>
          </w:p>
        </w:tc>
        <w:tc>
          <w:tcPr>
            <w:tcW w:w="3147" w:type="dxa"/>
            <w:tcBorders>
              <w:top w:val="single" w:sz="4" w:space="0" w:color="auto"/>
              <w:left w:val="single" w:sz="4" w:space="0" w:color="auto"/>
              <w:bottom w:val="single" w:sz="4" w:space="0" w:color="auto"/>
              <w:right w:val="single" w:sz="4" w:space="0" w:color="auto"/>
            </w:tcBorders>
          </w:tcPr>
          <w:p w14:paraId="787DB985" w14:textId="77777777" w:rsidR="00F04162" w:rsidRPr="004E7B6D" w:rsidRDefault="00F04162" w:rsidP="008F743E">
            <w:pPr>
              <w:pStyle w:val="afff1"/>
              <w:spacing w:before="0" w:after="0" w:line="264" w:lineRule="auto"/>
              <w:rPr>
                <w:color w:val="000000"/>
                <w:szCs w:val="24"/>
              </w:rPr>
            </w:pPr>
          </w:p>
        </w:tc>
      </w:tr>
      <w:tr w:rsidR="00F04162" w:rsidRPr="004E7B6D" w14:paraId="6C72AFD0" w14:textId="77777777" w:rsidTr="008F743E">
        <w:tc>
          <w:tcPr>
            <w:tcW w:w="709" w:type="dxa"/>
            <w:tcBorders>
              <w:top w:val="single" w:sz="4" w:space="0" w:color="auto"/>
              <w:left w:val="single" w:sz="4" w:space="0" w:color="auto"/>
              <w:bottom w:val="single" w:sz="4" w:space="0" w:color="auto"/>
              <w:right w:val="single" w:sz="4" w:space="0" w:color="auto"/>
            </w:tcBorders>
          </w:tcPr>
          <w:p w14:paraId="4D06F371"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1EB6161C" w14:textId="77777777" w:rsidR="00F04162" w:rsidRPr="004E7B6D" w:rsidRDefault="00F04162" w:rsidP="008F743E">
            <w:pPr>
              <w:pStyle w:val="afff1"/>
              <w:spacing w:before="0" w:after="0" w:line="264" w:lineRule="auto"/>
              <w:rPr>
                <w:color w:val="000000"/>
                <w:szCs w:val="24"/>
              </w:rPr>
            </w:pPr>
            <w:r w:rsidRPr="004E7B6D">
              <w:rPr>
                <w:color w:val="000000"/>
                <w:szCs w:val="24"/>
              </w:rPr>
              <w:t>Почтовый адрес</w:t>
            </w:r>
          </w:p>
        </w:tc>
        <w:tc>
          <w:tcPr>
            <w:tcW w:w="3147" w:type="dxa"/>
            <w:tcBorders>
              <w:top w:val="single" w:sz="4" w:space="0" w:color="auto"/>
              <w:left w:val="single" w:sz="4" w:space="0" w:color="auto"/>
              <w:bottom w:val="single" w:sz="4" w:space="0" w:color="auto"/>
              <w:right w:val="single" w:sz="4" w:space="0" w:color="auto"/>
            </w:tcBorders>
          </w:tcPr>
          <w:p w14:paraId="4A7B04C4" w14:textId="77777777" w:rsidR="00F04162" w:rsidRPr="004E7B6D" w:rsidRDefault="00F04162" w:rsidP="008F743E">
            <w:pPr>
              <w:pStyle w:val="afff1"/>
              <w:spacing w:before="0" w:after="0" w:line="264" w:lineRule="auto"/>
              <w:rPr>
                <w:color w:val="000000"/>
                <w:szCs w:val="24"/>
              </w:rPr>
            </w:pPr>
          </w:p>
        </w:tc>
      </w:tr>
      <w:tr w:rsidR="00F04162" w:rsidRPr="004E7B6D" w14:paraId="5FF88C38" w14:textId="77777777" w:rsidTr="008F743E">
        <w:tc>
          <w:tcPr>
            <w:tcW w:w="709" w:type="dxa"/>
            <w:tcBorders>
              <w:top w:val="single" w:sz="4" w:space="0" w:color="auto"/>
              <w:left w:val="single" w:sz="4" w:space="0" w:color="auto"/>
              <w:bottom w:val="single" w:sz="4" w:space="0" w:color="auto"/>
              <w:right w:val="single" w:sz="4" w:space="0" w:color="auto"/>
            </w:tcBorders>
          </w:tcPr>
          <w:p w14:paraId="06CFABE3"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6801D78A" w14:textId="77777777" w:rsidR="00F04162" w:rsidRPr="004E7B6D" w:rsidRDefault="00F04162" w:rsidP="008F743E">
            <w:pPr>
              <w:pStyle w:val="afff1"/>
              <w:spacing w:before="0" w:after="0" w:line="264" w:lineRule="auto"/>
              <w:rPr>
                <w:color w:val="000000"/>
                <w:szCs w:val="24"/>
              </w:rPr>
            </w:pPr>
            <w:r w:rsidRPr="004E7B6D">
              <w:rPr>
                <w:color w:val="000000"/>
                <w:szCs w:val="24"/>
              </w:rPr>
              <w:t>Телефоны субподрядной организации Участника (с указанием кода города)</w:t>
            </w:r>
          </w:p>
        </w:tc>
        <w:tc>
          <w:tcPr>
            <w:tcW w:w="3147" w:type="dxa"/>
            <w:tcBorders>
              <w:top w:val="single" w:sz="4" w:space="0" w:color="auto"/>
              <w:left w:val="single" w:sz="4" w:space="0" w:color="auto"/>
              <w:bottom w:val="single" w:sz="4" w:space="0" w:color="auto"/>
              <w:right w:val="single" w:sz="4" w:space="0" w:color="auto"/>
            </w:tcBorders>
          </w:tcPr>
          <w:p w14:paraId="29B6AC31" w14:textId="77777777" w:rsidR="00F04162" w:rsidRPr="004E7B6D" w:rsidRDefault="00F04162" w:rsidP="008F743E">
            <w:pPr>
              <w:pStyle w:val="afff1"/>
              <w:spacing w:before="0" w:after="0" w:line="264" w:lineRule="auto"/>
              <w:rPr>
                <w:color w:val="000000"/>
                <w:szCs w:val="24"/>
              </w:rPr>
            </w:pPr>
          </w:p>
        </w:tc>
      </w:tr>
      <w:tr w:rsidR="00F04162" w:rsidRPr="004E7B6D" w14:paraId="627FD72A" w14:textId="77777777" w:rsidTr="008F743E">
        <w:tc>
          <w:tcPr>
            <w:tcW w:w="709" w:type="dxa"/>
            <w:tcBorders>
              <w:top w:val="single" w:sz="4" w:space="0" w:color="auto"/>
              <w:left w:val="single" w:sz="4" w:space="0" w:color="auto"/>
              <w:bottom w:val="single" w:sz="4" w:space="0" w:color="auto"/>
              <w:right w:val="single" w:sz="4" w:space="0" w:color="auto"/>
            </w:tcBorders>
          </w:tcPr>
          <w:p w14:paraId="5D2837EE"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6AF67B67" w14:textId="77777777" w:rsidR="00F04162" w:rsidRPr="004E7B6D" w:rsidRDefault="00F04162" w:rsidP="008F743E">
            <w:pPr>
              <w:pStyle w:val="afff1"/>
              <w:spacing w:before="0" w:after="0" w:line="264" w:lineRule="auto"/>
              <w:rPr>
                <w:color w:val="000000"/>
                <w:szCs w:val="24"/>
              </w:rPr>
            </w:pPr>
            <w:r w:rsidRPr="004E7B6D">
              <w:rPr>
                <w:color w:val="000000"/>
                <w:szCs w:val="24"/>
              </w:rPr>
              <w:t>Фамилия, Имя и Отчество директора</w:t>
            </w:r>
          </w:p>
        </w:tc>
        <w:tc>
          <w:tcPr>
            <w:tcW w:w="3147" w:type="dxa"/>
            <w:tcBorders>
              <w:top w:val="single" w:sz="4" w:space="0" w:color="auto"/>
              <w:left w:val="single" w:sz="4" w:space="0" w:color="auto"/>
              <w:bottom w:val="single" w:sz="4" w:space="0" w:color="auto"/>
              <w:right w:val="single" w:sz="4" w:space="0" w:color="auto"/>
            </w:tcBorders>
          </w:tcPr>
          <w:p w14:paraId="0CE9055F" w14:textId="77777777" w:rsidR="00F04162" w:rsidRPr="004E7B6D" w:rsidRDefault="00F04162" w:rsidP="008F743E">
            <w:pPr>
              <w:pStyle w:val="afff1"/>
              <w:spacing w:before="0" w:after="0" w:line="264" w:lineRule="auto"/>
              <w:rPr>
                <w:color w:val="000000"/>
                <w:szCs w:val="24"/>
              </w:rPr>
            </w:pPr>
          </w:p>
        </w:tc>
      </w:tr>
      <w:tr w:rsidR="00F04162" w:rsidRPr="004E7B6D" w14:paraId="715FAD78" w14:textId="77777777" w:rsidTr="008F743E">
        <w:tc>
          <w:tcPr>
            <w:tcW w:w="709" w:type="dxa"/>
            <w:tcBorders>
              <w:top w:val="single" w:sz="4" w:space="0" w:color="auto"/>
              <w:left w:val="single" w:sz="4" w:space="0" w:color="auto"/>
              <w:bottom w:val="single" w:sz="4" w:space="0" w:color="auto"/>
              <w:right w:val="single" w:sz="4" w:space="0" w:color="auto"/>
            </w:tcBorders>
          </w:tcPr>
          <w:p w14:paraId="5D6E554D"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6CCB4C27" w14:textId="77777777" w:rsidR="00F04162" w:rsidRPr="004E7B6D" w:rsidRDefault="00F04162" w:rsidP="008F743E">
            <w:pPr>
              <w:pStyle w:val="afff1"/>
              <w:spacing w:before="0" w:after="0" w:line="264" w:lineRule="auto"/>
              <w:rPr>
                <w:color w:val="000000"/>
                <w:szCs w:val="24"/>
                <w:lang w:val="en-US"/>
              </w:rPr>
            </w:pPr>
            <w:r w:rsidRPr="004E7B6D">
              <w:rPr>
                <w:color w:val="000000"/>
                <w:szCs w:val="24"/>
                <w:lang w:val="en-US"/>
              </w:rPr>
              <w:t>E-mail</w:t>
            </w:r>
          </w:p>
        </w:tc>
        <w:tc>
          <w:tcPr>
            <w:tcW w:w="3147" w:type="dxa"/>
            <w:tcBorders>
              <w:top w:val="single" w:sz="4" w:space="0" w:color="auto"/>
              <w:left w:val="single" w:sz="4" w:space="0" w:color="auto"/>
              <w:bottom w:val="single" w:sz="4" w:space="0" w:color="auto"/>
              <w:right w:val="single" w:sz="4" w:space="0" w:color="auto"/>
            </w:tcBorders>
          </w:tcPr>
          <w:p w14:paraId="4E35648F" w14:textId="77777777" w:rsidR="00F04162" w:rsidRPr="004E7B6D" w:rsidRDefault="00F04162" w:rsidP="008F743E">
            <w:pPr>
              <w:pStyle w:val="afff1"/>
              <w:spacing w:before="0" w:after="0" w:line="264" w:lineRule="auto"/>
              <w:rPr>
                <w:color w:val="000000"/>
                <w:szCs w:val="24"/>
              </w:rPr>
            </w:pPr>
          </w:p>
        </w:tc>
      </w:tr>
      <w:tr w:rsidR="00F04162" w:rsidRPr="004E7B6D" w14:paraId="6E270358" w14:textId="77777777" w:rsidTr="008F743E">
        <w:tc>
          <w:tcPr>
            <w:tcW w:w="709" w:type="dxa"/>
            <w:tcBorders>
              <w:top w:val="single" w:sz="4" w:space="0" w:color="auto"/>
              <w:left w:val="single" w:sz="4" w:space="0" w:color="auto"/>
              <w:bottom w:val="single" w:sz="4" w:space="0" w:color="auto"/>
              <w:right w:val="single" w:sz="4" w:space="0" w:color="auto"/>
            </w:tcBorders>
          </w:tcPr>
          <w:p w14:paraId="7E8EC788"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46899ED2" w14:textId="77777777" w:rsidR="00F04162" w:rsidRPr="004E7B6D" w:rsidRDefault="00F04162" w:rsidP="008F743E">
            <w:pPr>
              <w:pStyle w:val="afff1"/>
              <w:spacing w:before="0" w:after="0" w:line="264" w:lineRule="auto"/>
              <w:rPr>
                <w:color w:val="000000"/>
                <w:szCs w:val="24"/>
              </w:rPr>
            </w:pPr>
            <w:r w:rsidRPr="004E7B6D">
              <w:rPr>
                <w:color w:val="000000"/>
                <w:szCs w:val="24"/>
              </w:rPr>
              <w:t>web-site</w:t>
            </w:r>
          </w:p>
        </w:tc>
        <w:tc>
          <w:tcPr>
            <w:tcW w:w="3147" w:type="dxa"/>
            <w:tcBorders>
              <w:top w:val="single" w:sz="4" w:space="0" w:color="auto"/>
              <w:left w:val="single" w:sz="4" w:space="0" w:color="auto"/>
              <w:bottom w:val="single" w:sz="4" w:space="0" w:color="auto"/>
              <w:right w:val="single" w:sz="4" w:space="0" w:color="auto"/>
            </w:tcBorders>
          </w:tcPr>
          <w:p w14:paraId="289EC637" w14:textId="77777777" w:rsidR="00F04162" w:rsidRPr="004E7B6D" w:rsidRDefault="00F04162" w:rsidP="008F743E">
            <w:pPr>
              <w:pStyle w:val="afff1"/>
              <w:spacing w:before="0" w:after="0" w:line="264" w:lineRule="auto"/>
              <w:rPr>
                <w:color w:val="000000"/>
                <w:szCs w:val="24"/>
              </w:rPr>
            </w:pPr>
          </w:p>
        </w:tc>
      </w:tr>
      <w:tr w:rsidR="00F04162" w:rsidRPr="004E7B6D" w14:paraId="285233DC" w14:textId="77777777" w:rsidTr="008F743E">
        <w:tc>
          <w:tcPr>
            <w:tcW w:w="709" w:type="dxa"/>
            <w:tcBorders>
              <w:top w:val="single" w:sz="4" w:space="0" w:color="auto"/>
              <w:left w:val="single" w:sz="4" w:space="0" w:color="auto"/>
              <w:bottom w:val="single" w:sz="4" w:space="0" w:color="auto"/>
              <w:right w:val="single" w:sz="4" w:space="0" w:color="auto"/>
            </w:tcBorders>
          </w:tcPr>
          <w:p w14:paraId="69B83F3A"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5C5E8270" w14:textId="77777777" w:rsidR="00F04162" w:rsidRPr="004E7B6D" w:rsidRDefault="00F04162" w:rsidP="008F743E">
            <w:pPr>
              <w:pStyle w:val="afff1"/>
              <w:spacing w:before="0" w:after="0" w:line="264" w:lineRule="auto"/>
              <w:rPr>
                <w:color w:val="000000"/>
                <w:szCs w:val="24"/>
              </w:rPr>
            </w:pPr>
            <w:r w:rsidRPr="004E7B6D">
              <w:rPr>
                <w:color w:val="000000"/>
                <w:szCs w:val="24"/>
              </w:rPr>
              <w:t>Номера необходимых для выполнения Договора лицензий</w:t>
            </w:r>
          </w:p>
        </w:tc>
        <w:tc>
          <w:tcPr>
            <w:tcW w:w="3147" w:type="dxa"/>
            <w:tcBorders>
              <w:top w:val="single" w:sz="4" w:space="0" w:color="auto"/>
              <w:left w:val="single" w:sz="4" w:space="0" w:color="auto"/>
              <w:bottom w:val="single" w:sz="4" w:space="0" w:color="auto"/>
              <w:right w:val="single" w:sz="4" w:space="0" w:color="auto"/>
            </w:tcBorders>
          </w:tcPr>
          <w:p w14:paraId="30BEF1E2" w14:textId="77777777" w:rsidR="00F04162" w:rsidRPr="004E7B6D" w:rsidRDefault="00F04162" w:rsidP="008F743E">
            <w:pPr>
              <w:pStyle w:val="afff1"/>
              <w:spacing w:before="0" w:after="0" w:line="264" w:lineRule="auto"/>
              <w:rPr>
                <w:color w:val="000000"/>
                <w:szCs w:val="24"/>
              </w:rPr>
            </w:pPr>
          </w:p>
        </w:tc>
      </w:tr>
      <w:tr w:rsidR="00F04162" w:rsidRPr="004E7B6D" w14:paraId="6C9E9E30" w14:textId="77777777" w:rsidTr="008F743E">
        <w:tc>
          <w:tcPr>
            <w:tcW w:w="709" w:type="dxa"/>
            <w:tcBorders>
              <w:top w:val="single" w:sz="4" w:space="0" w:color="auto"/>
              <w:left w:val="single" w:sz="4" w:space="0" w:color="auto"/>
              <w:bottom w:val="single" w:sz="4" w:space="0" w:color="auto"/>
              <w:right w:val="single" w:sz="4" w:space="0" w:color="auto"/>
            </w:tcBorders>
          </w:tcPr>
          <w:p w14:paraId="749C40B5" w14:textId="77777777" w:rsidR="00F04162" w:rsidRPr="004E7B6D" w:rsidRDefault="00F04162" w:rsidP="005775F9">
            <w:pPr>
              <w:numPr>
                <w:ilvl w:val="0"/>
                <w:numId w:val="28"/>
              </w:numPr>
              <w:spacing w:after="0" w:line="264" w:lineRule="auto"/>
              <w:rPr>
                <w:color w:val="000000"/>
                <w:szCs w:val="24"/>
              </w:rPr>
            </w:pPr>
          </w:p>
        </w:tc>
        <w:tc>
          <w:tcPr>
            <w:tcW w:w="5954" w:type="dxa"/>
            <w:tcBorders>
              <w:top w:val="single" w:sz="4" w:space="0" w:color="auto"/>
              <w:left w:val="single" w:sz="4" w:space="0" w:color="auto"/>
              <w:bottom w:val="single" w:sz="4" w:space="0" w:color="auto"/>
              <w:right w:val="single" w:sz="4" w:space="0" w:color="auto"/>
            </w:tcBorders>
          </w:tcPr>
          <w:p w14:paraId="296B4C07" w14:textId="77777777" w:rsidR="00F04162" w:rsidRPr="004E7B6D" w:rsidRDefault="00F04162" w:rsidP="008F743E">
            <w:pPr>
              <w:pStyle w:val="afff1"/>
              <w:spacing w:before="0" w:after="0" w:line="264" w:lineRule="auto"/>
              <w:rPr>
                <w:color w:val="000000"/>
                <w:szCs w:val="24"/>
              </w:rPr>
            </w:pPr>
            <w:r w:rsidRPr="004E7B6D">
              <w:rPr>
                <w:color w:val="000000"/>
                <w:szCs w:val="24"/>
              </w:rPr>
              <w:t xml:space="preserve">Перечень и объём выполнения аналогичных работ </w:t>
            </w:r>
          </w:p>
        </w:tc>
        <w:tc>
          <w:tcPr>
            <w:tcW w:w="3147" w:type="dxa"/>
            <w:tcBorders>
              <w:top w:val="single" w:sz="4" w:space="0" w:color="auto"/>
              <w:left w:val="single" w:sz="4" w:space="0" w:color="auto"/>
              <w:bottom w:val="single" w:sz="4" w:space="0" w:color="auto"/>
              <w:right w:val="single" w:sz="4" w:space="0" w:color="auto"/>
            </w:tcBorders>
          </w:tcPr>
          <w:p w14:paraId="14506E28" w14:textId="77777777" w:rsidR="00F04162" w:rsidRPr="004E7B6D" w:rsidRDefault="00F04162" w:rsidP="008F743E">
            <w:pPr>
              <w:pStyle w:val="afff1"/>
              <w:spacing w:before="0" w:after="0" w:line="264" w:lineRule="auto"/>
              <w:rPr>
                <w:color w:val="000000"/>
                <w:szCs w:val="24"/>
              </w:rPr>
            </w:pPr>
          </w:p>
        </w:tc>
      </w:tr>
    </w:tbl>
    <w:p w14:paraId="0C6675EA" w14:textId="77777777" w:rsidR="00933219" w:rsidRPr="00942FDC" w:rsidRDefault="00933219" w:rsidP="008F743E">
      <w:pPr>
        <w:spacing w:after="0" w:line="264" w:lineRule="auto"/>
        <w:ind w:firstLine="567"/>
        <w:jc w:val="both"/>
        <w:rPr>
          <w:rFonts w:eastAsia="Times New Roman"/>
          <w:snapToGrid w:val="0"/>
          <w:szCs w:val="24"/>
          <w:lang w:eastAsia="ru-RU"/>
        </w:rPr>
      </w:pPr>
    </w:p>
    <w:p w14:paraId="19F30A51" w14:textId="77777777" w:rsidR="00F04162" w:rsidRPr="00783C73" w:rsidRDefault="00F04162" w:rsidP="008F743E">
      <w:pPr>
        <w:pBdr>
          <w:bottom w:val="single" w:sz="4" w:space="1" w:color="auto"/>
        </w:pBdr>
        <w:shd w:val="clear" w:color="auto" w:fill="E0E0E0"/>
        <w:spacing w:line="264" w:lineRule="auto"/>
        <w:ind w:right="21"/>
        <w:jc w:val="center"/>
        <w:rPr>
          <w:b/>
          <w:color w:val="000000"/>
          <w:spacing w:val="36"/>
          <w:szCs w:val="24"/>
          <w:lang w:val="en-US"/>
        </w:rPr>
      </w:pPr>
      <w:r w:rsidRPr="004E7B6D">
        <w:rPr>
          <w:b/>
          <w:color w:val="000000"/>
          <w:spacing w:val="36"/>
          <w:szCs w:val="24"/>
        </w:rPr>
        <w:t>конец формы</w:t>
      </w:r>
    </w:p>
    <w:p w14:paraId="1BDF9394" w14:textId="77777777" w:rsidR="00F04162" w:rsidRPr="00F04162" w:rsidRDefault="004F24AA" w:rsidP="005775F9">
      <w:pPr>
        <w:pStyle w:val="ab"/>
        <w:numPr>
          <w:ilvl w:val="2"/>
          <w:numId w:val="45"/>
        </w:numPr>
        <w:tabs>
          <w:tab w:val="left" w:pos="0"/>
          <w:tab w:val="left" w:pos="993"/>
        </w:tabs>
        <w:spacing w:after="0" w:line="264" w:lineRule="auto"/>
        <w:ind w:left="142" w:firstLine="426"/>
        <w:contextualSpacing w:val="0"/>
        <w:jc w:val="both"/>
        <w:outlineLvl w:val="2"/>
        <w:rPr>
          <w:b/>
          <w:szCs w:val="24"/>
        </w:rPr>
      </w:pPr>
      <w:r>
        <w:rPr>
          <w:b/>
          <w:szCs w:val="24"/>
        </w:rPr>
        <w:br w:type="page"/>
      </w:r>
      <w:bookmarkStart w:id="177" w:name="_Toc64027951"/>
      <w:r w:rsidR="00F04162" w:rsidRPr="005A3084">
        <w:rPr>
          <w:b/>
          <w:szCs w:val="24"/>
        </w:rPr>
        <w:lastRenderedPageBreak/>
        <w:t>Инструкция по заполнению</w:t>
      </w:r>
      <w:bookmarkEnd w:id="177"/>
    </w:p>
    <w:p w14:paraId="24AF1281" w14:textId="77777777" w:rsidR="0040081C" w:rsidRDefault="00995C0D" w:rsidP="005775F9">
      <w:pPr>
        <w:pStyle w:val="ab"/>
        <w:numPr>
          <w:ilvl w:val="3"/>
          <w:numId w:val="45"/>
        </w:numPr>
        <w:ind w:left="0" w:firstLine="709"/>
        <w:jc w:val="both"/>
      </w:pPr>
      <w:r w:rsidRPr="00995C0D">
        <w:t>Участник указывает свое фирменное наименование (в т.ч. организационно-правовую форму) и ИНН.</w:t>
      </w:r>
    </w:p>
    <w:p w14:paraId="3D26C261" w14:textId="77777777" w:rsidR="0040081C" w:rsidRDefault="00995C0D" w:rsidP="005775F9">
      <w:pPr>
        <w:pStyle w:val="ab"/>
        <w:numPr>
          <w:ilvl w:val="3"/>
          <w:numId w:val="45"/>
        </w:numPr>
        <w:ind w:left="0" w:firstLine="709"/>
        <w:jc w:val="both"/>
      </w:pPr>
      <w:r w:rsidRPr="008F743E">
        <w:t>Участники должны заполнить приведенную выше таблицу по всем позициям. В случае отсутствия каких-либо данных указать слово «нет». По каждой субподрядной организации заполняется отдельная форма.</w:t>
      </w:r>
    </w:p>
    <w:p w14:paraId="3A08257C" w14:textId="77777777" w:rsidR="0040081C" w:rsidRDefault="00995C0D" w:rsidP="005775F9">
      <w:pPr>
        <w:pStyle w:val="ab"/>
        <w:numPr>
          <w:ilvl w:val="3"/>
          <w:numId w:val="45"/>
        </w:numPr>
        <w:ind w:left="0" w:firstLine="709"/>
        <w:jc w:val="both"/>
      </w:pPr>
      <w:r w:rsidRPr="008F743E">
        <w:t>Форма должна быть оформлена в соответствии с требованиями п. 3.2.</w:t>
      </w:r>
    </w:p>
    <w:p w14:paraId="0AF98B30" w14:textId="4470E4D9" w:rsidR="00995C0D" w:rsidRPr="008F743E" w:rsidRDefault="00995C0D" w:rsidP="005775F9">
      <w:pPr>
        <w:pStyle w:val="ab"/>
        <w:numPr>
          <w:ilvl w:val="3"/>
          <w:numId w:val="45"/>
        </w:numPr>
        <w:ind w:left="0" w:firstLine="709"/>
        <w:jc w:val="both"/>
      </w:pPr>
      <w:r w:rsidRPr="008F743E">
        <w:t>На ЭТП Форма должна быть размещена в папке «Техническая часть».</w:t>
      </w:r>
    </w:p>
    <w:p w14:paraId="3885FB72" w14:textId="77777777" w:rsidR="00F04162" w:rsidRPr="000F0C52" w:rsidRDefault="00F04162" w:rsidP="008F743E">
      <w:pPr>
        <w:pStyle w:val="ab"/>
        <w:tabs>
          <w:tab w:val="left" w:pos="0"/>
          <w:tab w:val="left" w:pos="1843"/>
        </w:tabs>
        <w:spacing w:after="0" w:line="264" w:lineRule="auto"/>
        <w:ind w:left="0" w:firstLine="851"/>
        <w:contextualSpacing w:val="0"/>
        <w:jc w:val="both"/>
        <w:rPr>
          <w:b/>
          <w:szCs w:val="24"/>
        </w:rPr>
      </w:pPr>
    </w:p>
    <w:p w14:paraId="070C0DFF" w14:textId="77777777" w:rsidR="00F04162" w:rsidRDefault="00F04162" w:rsidP="008F743E">
      <w:pPr>
        <w:pStyle w:val="ab"/>
        <w:spacing w:after="0" w:line="264" w:lineRule="auto"/>
        <w:ind w:left="0"/>
        <w:jc w:val="both"/>
        <w:rPr>
          <w:szCs w:val="24"/>
        </w:rPr>
      </w:pPr>
    </w:p>
    <w:p w14:paraId="7481B159" w14:textId="77777777" w:rsidR="000E567A" w:rsidRDefault="000E567A" w:rsidP="008F743E">
      <w:pPr>
        <w:pStyle w:val="ab"/>
        <w:spacing w:after="0" w:line="264" w:lineRule="auto"/>
        <w:ind w:left="0"/>
        <w:jc w:val="both"/>
        <w:rPr>
          <w:szCs w:val="24"/>
        </w:rPr>
      </w:pPr>
    </w:p>
    <w:p w14:paraId="2E7D88A3" w14:textId="77777777" w:rsidR="000E567A" w:rsidRDefault="000E567A" w:rsidP="008F743E">
      <w:pPr>
        <w:pStyle w:val="ab"/>
        <w:spacing w:after="0" w:line="264" w:lineRule="auto"/>
        <w:ind w:left="0"/>
        <w:jc w:val="both"/>
        <w:rPr>
          <w:szCs w:val="24"/>
        </w:rPr>
      </w:pPr>
    </w:p>
    <w:p w14:paraId="20EF9EDF" w14:textId="77777777" w:rsidR="000E567A" w:rsidRDefault="000E567A" w:rsidP="008F743E">
      <w:pPr>
        <w:pStyle w:val="ab"/>
        <w:spacing w:after="0" w:line="264" w:lineRule="auto"/>
        <w:ind w:left="0"/>
        <w:jc w:val="both"/>
        <w:rPr>
          <w:szCs w:val="24"/>
        </w:rPr>
      </w:pPr>
    </w:p>
    <w:p w14:paraId="23AE99B2" w14:textId="77777777" w:rsidR="000E567A" w:rsidRDefault="000E567A" w:rsidP="008F743E">
      <w:pPr>
        <w:pStyle w:val="ab"/>
        <w:spacing w:after="0" w:line="264" w:lineRule="auto"/>
        <w:ind w:left="0"/>
        <w:jc w:val="both"/>
        <w:rPr>
          <w:szCs w:val="24"/>
        </w:rPr>
      </w:pPr>
    </w:p>
    <w:p w14:paraId="7C4AFC7B" w14:textId="77777777" w:rsidR="000E567A" w:rsidRDefault="000E567A" w:rsidP="008F743E">
      <w:pPr>
        <w:pStyle w:val="ab"/>
        <w:spacing w:after="0" w:line="264" w:lineRule="auto"/>
        <w:ind w:left="0"/>
        <w:jc w:val="both"/>
        <w:rPr>
          <w:szCs w:val="24"/>
        </w:rPr>
      </w:pPr>
    </w:p>
    <w:p w14:paraId="63C4EB13" w14:textId="77777777" w:rsidR="000E567A" w:rsidRDefault="000E567A" w:rsidP="008F743E">
      <w:pPr>
        <w:pStyle w:val="ab"/>
        <w:spacing w:after="0" w:line="264" w:lineRule="auto"/>
        <w:ind w:left="0"/>
        <w:jc w:val="both"/>
        <w:rPr>
          <w:szCs w:val="24"/>
        </w:rPr>
      </w:pPr>
    </w:p>
    <w:p w14:paraId="147B236D" w14:textId="77777777" w:rsidR="000E567A" w:rsidRDefault="000E567A" w:rsidP="008F743E">
      <w:pPr>
        <w:pStyle w:val="ab"/>
        <w:spacing w:after="0" w:line="264" w:lineRule="auto"/>
        <w:ind w:left="0"/>
        <w:jc w:val="both"/>
        <w:rPr>
          <w:szCs w:val="24"/>
        </w:rPr>
      </w:pPr>
    </w:p>
    <w:p w14:paraId="530AD92C" w14:textId="77777777" w:rsidR="000E567A" w:rsidRDefault="000E567A" w:rsidP="008F743E">
      <w:pPr>
        <w:pStyle w:val="ab"/>
        <w:spacing w:after="0" w:line="264" w:lineRule="auto"/>
        <w:ind w:left="0"/>
        <w:jc w:val="both"/>
        <w:rPr>
          <w:szCs w:val="24"/>
        </w:rPr>
      </w:pPr>
    </w:p>
    <w:p w14:paraId="623A5F40" w14:textId="77777777" w:rsidR="000E567A" w:rsidRDefault="000E567A" w:rsidP="008F743E">
      <w:pPr>
        <w:pStyle w:val="ab"/>
        <w:spacing w:after="0" w:line="264" w:lineRule="auto"/>
        <w:ind w:left="0"/>
        <w:jc w:val="both"/>
        <w:rPr>
          <w:szCs w:val="24"/>
        </w:rPr>
      </w:pPr>
    </w:p>
    <w:p w14:paraId="7464F429" w14:textId="77777777" w:rsidR="000E567A" w:rsidRDefault="000E567A" w:rsidP="008F743E">
      <w:pPr>
        <w:pStyle w:val="ab"/>
        <w:spacing w:after="0" w:line="264" w:lineRule="auto"/>
        <w:ind w:left="0"/>
        <w:jc w:val="both"/>
        <w:rPr>
          <w:szCs w:val="24"/>
        </w:rPr>
      </w:pPr>
    </w:p>
    <w:p w14:paraId="5FF7C7E5" w14:textId="77777777" w:rsidR="006C25DE" w:rsidRDefault="006C25DE" w:rsidP="008F743E">
      <w:pPr>
        <w:pStyle w:val="ab"/>
        <w:spacing w:after="0" w:line="264" w:lineRule="auto"/>
        <w:ind w:left="0"/>
        <w:jc w:val="both"/>
        <w:rPr>
          <w:szCs w:val="24"/>
        </w:rPr>
      </w:pPr>
    </w:p>
    <w:p w14:paraId="3FBC97E6" w14:textId="77777777" w:rsidR="009B7AB4" w:rsidRDefault="009B7AB4" w:rsidP="008F743E">
      <w:pPr>
        <w:pStyle w:val="ab"/>
        <w:spacing w:after="0" w:line="264" w:lineRule="auto"/>
        <w:ind w:left="0"/>
        <w:jc w:val="both"/>
        <w:rPr>
          <w:szCs w:val="24"/>
        </w:rPr>
      </w:pPr>
    </w:p>
    <w:p w14:paraId="411C2820" w14:textId="77777777" w:rsidR="009B7AB4" w:rsidRDefault="009B7AB4" w:rsidP="008F743E">
      <w:pPr>
        <w:pStyle w:val="ab"/>
        <w:spacing w:after="0" w:line="264" w:lineRule="auto"/>
        <w:ind w:left="0"/>
        <w:jc w:val="both"/>
        <w:rPr>
          <w:szCs w:val="24"/>
        </w:rPr>
      </w:pPr>
    </w:p>
    <w:p w14:paraId="703C17BB" w14:textId="77777777" w:rsidR="009B7AB4" w:rsidRDefault="009B7AB4" w:rsidP="008F743E">
      <w:pPr>
        <w:pStyle w:val="ab"/>
        <w:spacing w:after="0" w:line="264" w:lineRule="auto"/>
        <w:ind w:left="0"/>
        <w:jc w:val="both"/>
        <w:rPr>
          <w:szCs w:val="24"/>
        </w:rPr>
      </w:pPr>
    </w:p>
    <w:p w14:paraId="4C676568" w14:textId="77777777" w:rsidR="009B7AB4" w:rsidRDefault="009B7AB4" w:rsidP="008F743E">
      <w:pPr>
        <w:pStyle w:val="ab"/>
        <w:spacing w:after="0" w:line="264" w:lineRule="auto"/>
        <w:ind w:left="0"/>
        <w:jc w:val="both"/>
        <w:rPr>
          <w:szCs w:val="24"/>
        </w:rPr>
      </w:pPr>
    </w:p>
    <w:p w14:paraId="35AA2604" w14:textId="77777777" w:rsidR="009B7AB4" w:rsidRDefault="009B7AB4" w:rsidP="008F743E">
      <w:pPr>
        <w:pStyle w:val="ab"/>
        <w:spacing w:after="0" w:line="264" w:lineRule="auto"/>
        <w:ind w:left="0"/>
        <w:jc w:val="both"/>
        <w:rPr>
          <w:szCs w:val="24"/>
        </w:rPr>
      </w:pPr>
    </w:p>
    <w:p w14:paraId="5B813C1F" w14:textId="77777777" w:rsidR="009B7AB4" w:rsidRDefault="009B7AB4" w:rsidP="008F743E">
      <w:pPr>
        <w:pStyle w:val="ab"/>
        <w:spacing w:after="0" w:line="264" w:lineRule="auto"/>
        <w:ind w:left="0"/>
        <w:jc w:val="both"/>
        <w:rPr>
          <w:szCs w:val="24"/>
        </w:rPr>
      </w:pPr>
    </w:p>
    <w:p w14:paraId="07EC54D8" w14:textId="77777777" w:rsidR="009B7AB4" w:rsidRDefault="009B7AB4" w:rsidP="008F743E">
      <w:pPr>
        <w:pStyle w:val="ab"/>
        <w:spacing w:after="0" w:line="264" w:lineRule="auto"/>
        <w:ind w:left="0"/>
        <w:jc w:val="both"/>
        <w:rPr>
          <w:szCs w:val="24"/>
        </w:rPr>
      </w:pPr>
    </w:p>
    <w:p w14:paraId="107FA54F" w14:textId="77777777" w:rsidR="009B7AB4" w:rsidRDefault="009B7AB4" w:rsidP="008F743E">
      <w:pPr>
        <w:pStyle w:val="ab"/>
        <w:spacing w:after="0" w:line="264" w:lineRule="auto"/>
        <w:ind w:left="0"/>
        <w:jc w:val="both"/>
        <w:rPr>
          <w:szCs w:val="24"/>
        </w:rPr>
      </w:pPr>
    </w:p>
    <w:p w14:paraId="0BF57C14" w14:textId="77777777" w:rsidR="009B7AB4" w:rsidRDefault="009B7AB4" w:rsidP="008F743E">
      <w:pPr>
        <w:pStyle w:val="ab"/>
        <w:spacing w:after="0" w:line="264" w:lineRule="auto"/>
        <w:ind w:left="0"/>
        <w:jc w:val="both"/>
        <w:rPr>
          <w:szCs w:val="24"/>
        </w:rPr>
      </w:pPr>
    </w:p>
    <w:p w14:paraId="63A5BD77" w14:textId="77777777" w:rsidR="009B7AB4" w:rsidRDefault="009B7AB4" w:rsidP="008F743E">
      <w:pPr>
        <w:pStyle w:val="ab"/>
        <w:spacing w:after="0" w:line="264" w:lineRule="auto"/>
        <w:ind w:left="0"/>
        <w:jc w:val="both"/>
        <w:rPr>
          <w:szCs w:val="24"/>
        </w:rPr>
      </w:pPr>
    </w:p>
    <w:p w14:paraId="686272E4" w14:textId="77777777" w:rsidR="009B7AB4" w:rsidRDefault="009B7AB4" w:rsidP="008F743E">
      <w:pPr>
        <w:pStyle w:val="ab"/>
        <w:spacing w:after="0" w:line="264" w:lineRule="auto"/>
        <w:ind w:left="0"/>
        <w:jc w:val="both"/>
        <w:rPr>
          <w:szCs w:val="24"/>
        </w:rPr>
      </w:pPr>
    </w:p>
    <w:p w14:paraId="23DE8DEA" w14:textId="77777777" w:rsidR="009B7AB4" w:rsidRDefault="009B7AB4" w:rsidP="008F743E">
      <w:pPr>
        <w:pStyle w:val="ab"/>
        <w:spacing w:after="0" w:line="264" w:lineRule="auto"/>
        <w:ind w:left="0"/>
        <w:jc w:val="both"/>
        <w:rPr>
          <w:szCs w:val="24"/>
        </w:rPr>
      </w:pPr>
    </w:p>
    <w:p w14:paraId="2BF711DE" w14:textId="77777777" w:rsidR="009B7AB4" w:rsidRDefault="009B7AB4" w:rsidP="008F743E">
      <w:pPr>
        <w:pStyle w:val="ab"/>
        <w:spacing w:after="0" w:line="264" w:lineRule="auto"/>
        <w:ind w:left="0"/>
        <w:jc w:val="both"/>
        <w:rPr>
          <w:szCs w:val="24"/>
        </w:rPr>
      </w:pPr>
    </w:p>
    <w:p w14:paraId="40752C8B" w14:textId="77777777" w:rsidR="009B7AB4" w:rsidRDefault="009B7AB4" w:rsidP="008F743E">
      <w:pPr>
        <w:pStyle w:val="ab"/>
        <w:spacing w:after="0" w:line="264" w:lineRule="auto"/>
        <w:ind w:left="0"/>
        <w:jc w:val="both"/>
        <w:rPr>
          <w:szCs w:val="24"/>
        </w:rPr>
      </w:pPr>
    </w:p>
    <w:p w14:paraId="6A3AA17E" w14:textId="77777777" w:rsidR="009B7AB4" w:rsidRDefault="009B7AB4" w:rsidP="008F743E">
      <w:pPr>
        <w:pStyle w:val="ab"/>
        <w:spacing w:after="0" w:line="264" w:lineRule="auto"/>
        <w:ind w:left="0"/>
        <w:jc w:val="both"/>
        <w:rPr>
          <w:szCs w:val="24"/>
        </w:rPr>
      </w:pPr>
    </w:p>
    <w:p w14:paraId="6652462C" w14:textId="40AC0DFA" w:rsidR="009B7AB4" w:rsidRDefault="009B7AB4" w:rsidP="008F743E">
      <w:pPr>
        <w:pStyle w:val="ab"/>
        <w:spacing w:after="0" w:line="264" w:lineRule="auto"/>
        <w:ind w:left="0"/>
        <w:jc w:val="both"/>
        <w:rPr>
          <w:szCs w:val="24"/>
        </w:rPr>
      </w:pPr>
    </w:p>
    <w:p w14:paraId="23A0FD60" w14:textId="7224FF46" w:rsidR="00995C0D" w:rsidRDefault="00995C0D" w:rsidP="008F743E">
      <w:pPr>
        <w:pStyle w:val="ab"/>
        <w:spacing w:after="0" w:line="264" w:lineRule="auto"/>
        <w:ind w:left="0"/>
        <w:jc w:val="both"/>
        <w:rPr>
          <w:szCs w:val="24"/>
        </w:rPr>
      </w:pPr>
    </w:p>
    <w:p w14:paraId="10621180" w14:textId="77777777" w:rsidR="00995C0D" w:rsidRDefault="00995C0D" w:rsidP="008F743E">
      <w:pPr>
        <w:pStyle w:val="ab"/>
        <w:spacing w:after="0" w:line="264" w:lineRule="auto"/>
        <w:ind w:left="0"/>
        <w:jc w:val="both"/>
        <w:rPr>
          <w:szCs w:val="24"/>
        </w:rPr>
      </w:pPr>
    </w:p>
    <w:p w14:paraId="7D5AF94C" w14:textId="77777777" w:rsidR="009B7AB4" w:rsidRDefault="009B7AB4" w:rsidP="008F743E">
      <w:pPr>
        <w:pStyle w:val="ab"/>
        <w:spacing w:after="0" w:line="264" w:lineRule="auto"/>
        <w:ind w:left="0"/>
        <w:jc w:val="both"/>
        <w:rPr>
          <w:szCs w:val="24"/>
        </w:rPr>
      </w:pPr>
    </w:p>
    <w:p w14:paraId="261AC75B" w14:textId="77777777" w:rsidR="009B7AB4" w:rsidRDefault="009B7AB4" w:rsidP="008F743E">
      <w:pPr>
        <w:pStyle w:val="ab"/>
        <w:spacing w:after="0" w:line="264" w:lineRule="auto"/>
        <w:ind w:left="0"/>
        <w:jc w:val="both"/>
        <w:rPr>
          <w:szCs w:val="24"/>
        </w:rPr>
      </w:pPr>
    </w:p>
    <w:p w14:paraId="6C5EB384" w14:textId="66EBE263" w:rsidR="009B7AB4" w:rsidRDefault="009B7AB4" w:rsidP="008F743E">
      <w:pPr>
        <w:pStyle w:val="ab"/>
        <w:spacing w:after="0" w:line="264" w:lineRule="auto"/>
        <w:ind w:left="0"/>
        <w:jc w:val="both"/>
        <w:rPr>
          <w:szCs w:val="24"/>
        </w:rPr>
      </w:pPr>
    </w:p>
    <w:p w14:paraId="0258EF32" w14:textId="2A1C88CF" w:rsidR="0040081C" w:rsidRDefault="0040081C" w:rsidP="008F743E">
      <w:pPr>
        <w:pStyle w:val="ab"/>
        <w:spacing w:after="0" w:line="264" w:lineRule="auto"/>
        <w:ind w:left="0"/>
        <w:jc w:val="both"/>
        <w:rPr>
          <w:szCs w:val="24"/>
        </w:rPr>
      </w:pPr>
    </w:p>
    <w:p w14:paraId="23B9374E" w14:textId="77777777" w:rsidR="0040081C" w:rsidRDefault="0040081C" w:rsidP="008F743E">
      <w:pPr>
        <w:pStyle w:val="ab"/>
        <w:spacing w:after="0" w:line="264" w:lineRule="auto"/>
        <w:ind w:left="0"/>
        <w:jc w:val="both"/>
        <w:rPr>
          <w:szCs w:val="24"/>
        </w:rPr>
      </w:pPr>
    </w:p>
    <w:p w14:paraId="0819B768" w14:textId="77777777" w:rsidR="009B7AB4" w:rsidRPr="005A3084" w:rsidRDefault="009B7AB4" w:rsidP="005775F9">
      <w:pPr>
        <w:pStyle w:val="22"/>
        <w:numPr>
          <w:ilvl w:val="1"/>
          <w:numId w:val="45"/>
        </w:numPr>
        <w:spacing w:line="264" w:lineRule="auto"/>
        <w:ind w:left="0" w:firstLine="567"/>
        <w:jc w:val="both"/>
        <w:rPr>
          <w:szCs w:val="24"/>
        </w:rPr>
      </w:pPr>
      <w:bookmarkStart w:id="178" w:name="_Toc64027952"/>
      <w:r w:rsidRPr="005A3084">
        <w:rPr>
          <w:szCs w:val="24"/>
        </w:rPr>
        <w:lastRenderedPageBreak/>
        <w:t xml:space="preserve">План распределения объемов выполнения работ между </w:t>
      </w:r>
      <w:r w:rsidR="00980DCC">
        <w:rPr>
          <w:szCs w:val="24"/>
        </w:rPr>
        <w:t>Участником</w:t>
      </w:r>
      <w:r w:rsidRPr="005A3084">
        <w:rPr>
          <w:szCs w:val="24"/>
        </w:rPr>
        <w:t xml:space="preserve">  и </w:t>
      </w:r>
      <w:r w:rsidR="00980DCC">
        <w:rPr>
          <w:szCs w:val="24"/>
        </w:rPr>
        <w:t xml:space="preserve">его </w:t>
      </w:r>
      <w:r w:rsidRPr="005A3084">
        <w:rPr>
          <w:szCs w:val="24"/>
        </w:rPr>
        <w:t xml:space="preserve">субподрядчиками/субисполнителями (форма </w:t>
      </w:r>
      <w:r w:rsidR="00854B3B">
        <w:rPr>
          <w:szCs w:val="24"/>
        </w:rPr>
        <w:t>9</w:t>
      </w:r>
      <w:r w:rsidRPr="005A3084">
        <w:rPr>
          <w:szCs w:val="24"/>
        </w:rPr>
        <w:t>)</w:t>
      </w:r>
      <w:bookmarkEnd w:id="178"/>
    </w:p>
    <w:p w14:paraId="5D9DCC59" w14:textId="60F9122F" w:rsidR="009E303F" w:rsidRPr="00167BED" w:rsidRDefault="009B7AB4"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179" w:name="_Toc64027953"/>
      <w:r w:rsidRPr="009B7AB4">
        <w:rPr>
          <w:b/>
          <w:szCs w:val="24"/>
        </w:rPr>
        <w:t xml:space="preserve">Форма плана распределения объемов выполнения работ между </w:t>
      </w:r>
      <w:r w:rsidR="00980DCC" w:rsidRPr="00167BED">
        <w:rPr>
          <w:b/>
          <w:szCs w:val="24"/>
        </w:rPr>
        <w:t>Участником</w:t>
      </w:r>
      <w:r w:rsidRPr="00167BED">
        <w:rPr>
          <w:b/>
          <w:szCs w:val="24"/>
        </w:rPr>
        <w:t xml:space="preserve">  и </w:t>
      </w:r>
      <w:r w:rsidR="00980DCC" w:rsidRPr="00167BED">
        <w:rPr>
          <w:b/>
          <w:szCs w:val="24"/>
        </w:rPr>
        <w:t xml:space="preserve">его </w:t>
      </w:r>
      <w:r w:rsidRPr="00167BED">
        <w:rPr>
          <w:b/>
          <w:szCs w:val="24"/>
        </w:rPr>
        <w:t>субподрядчиками/су</w:t>
      </w:r>
      <w:r w:rsidR="005A3084" w:rsidRPr="00167BED">
        <w:rPr>
          <w:b/>
          <w:szCs w:val="24"/>
        </w:rPr>
        <w:t>бисполнителями</w:t>
      </w:r>
      <w:bookmarkEnd w:id="179"/>
    </w:p>
    <w:p w14:paraId="4E3B82B2" w14:textId="3E65A64A" w:rsidR="001D2129" w:rsidRPr="00551BB7" w:rsidRDefault="001D2129" w:rsidP="00243A9B">
      <w:pPr>
        <w:spacing w:line="264" w:lineRule="auto"/>
        <w:jc w:val="both"/>
        <w:rPr>
          <w:i/>
          <w:color w:val="FF0000"/>
        </w:rPr>
      </w:pPr>
      <w:r w:rsidRPr="00551BB7">
        <w:rPr>
          <w:i/>
          <w:color w:val="FF0000"/>
        </w:rPr>
        <w:t>(заполняется только Участниками, привлекающими субподрядчиков/субисполнителей к исполнению Договора)</w:t>
      </w:r>
    </w:p>
    <w:p w14:paraId="09B55BAF" w14:textId="77777777" w:rsidR="009B7AB4" w:rsidRPr="004E7B6D" w:rsidRDefault="009B7AB4" w:rsidP="008F743E">
      <w:pPr>
        <w:pBdr>
          <w:top w:val="single" w:sz="4" w:space="1" w:color="auto"/>
        </w:pBdr>
        <w:shd w:val="clear" w:color="auto" w:fill="E0E0E0"/>
        <w:spacing w:line="264" w:lineRule="auto"/>
        <w:ind w:right="21"/>
        <w:jc w:val="center"/>
        <w:rPr>
          <w:b/>
          <w:color w:val="000000"/>
          <w:spacing w:val="36"/>
          <w:szCs w:val="24"/>
        </w:rPr>
      </w:pPr>
      <w:r w:rsidRPr="004E7B6D">
        <w:rPr>
          <w:b/>
          <w:color w:val="000000"/>
          <w:spacing w:val="36"/>
          <w:szCs w:val="24"/>
        </w:rPr>
        <w:t>начало формы</w:t>
      </w:r>
    </w:p>
    <w:p w14:paraId="0D8B0AE4" w14:textId="77777777" w:rsidR="00BA1798" w:rsidRDefault="00AF257C" w:rsidP="008F743E">
      <w:pPr>
        <w:suppressAutoHyphens/>
        <w:spacing w:line="264" w:lineRule="auto"/>
        <w:jc w:val="center"/>
        <w:rPr>
          <w:b/>
          <w:color w:val="000000"/>
          <w:szCs w:val="24"/>
        </w:rPr>
      </w:pPr>
      <w:r>
        <w:rPr>
          <w:b/>
          <w:noProof/>
          <w:color w:val="000000"/>
          <w:szCs w:val="24"/>
          <w:lang w:eastAsia="ru-RU"/>
        </w:rPr>
        <mc:AlternateContent>
          <mc:Choice Requires="wps">
            <w:drawing>
              <wp:anchor distT="45720" distB="45720" distL="114300" distR="114300" simplePos="0" relativeHeight="251661312" behindDoc="0" locked="0" layoutInCell="1" allowOverlap="1" wp14:anchorId="56303396" wp14:editId="1237E91F">
                <wp:simplePos x="0" y="0"/>
                <wp:positionH relativeFrom="column">
                  <wp:posOffset>3703320</wp:posOffset>
                </wp:positionH>
                <wp:positionV relativeFrom="paragraph">
                  <wp:posOffset>58420</wp:posOffset>
                </wp:positionV>
                <wp:extent cx="2440305" cy="459740"/>
                <wp:effectExtent l="13335" t="7620" r="13335" b="889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168B5801" w14:textId="26EA6FBD" w:rsidR="009031B1" w:rsidRPr="002A3101" w:rsidRDefault="009031B1" w:rsidP="00BA1798">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303396" id="_x0000_s1034" type="#_x0000_t202" style="position:absolute;left:0;text-align:left;margin-left:291.6pt;margin-top:4.6pt;width:192.15pt;height:36.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">
                <v:textbox>
                  <w:txbxContent>
                    <w:p w14:paraId="168B5801" w14:textId="26EA6FBD" w:rsidR="009031B1" w:rsidRPr="002A3101" w:rsidRDefault="009031B1" w:rsidP="00BA1798">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v:textbox>
                <w10:wrap type="square"/>
              </v:shape>
            </w:pict>
          </mc:Fallback>
        </mc:AlternateContent>
      </w:r>
    </w:p>
    <w:p w14:paraId="7ABBE35E" w14:textId="77777777" w:rsidR="00BA1798" w:rsidRDefault="00BA1798" w:rsidP="008F743E">
      <w:pPr>
        <w:suppressAutoHyphens/>
        <w:spacing w:line="264" w:lineRule="auto"/>
        <w:jc w:val="center"/>
        <w:rPr>
          <w:b/>
          <w:color w:val="000000"/>
          <w:szCs w:val="24"/>
        </w:rPr>
      </w:pPr>
    </w:p>
    <w:p w14:paraId="150E9885" w14:textId="77777777" w:rsidR="009B7AB4" w:rsidRPr="004E7B6D" w:rsidRDefault="009B7AB4" w:rsidP="008F743E">
      <w:pPr>
        <w:suppressAutoHyphens/>
        <w:spacing w:line="264" w:lineRule="auto"/>
        <w:jc w:val="center"/>
        <w:rPr>
          <w:b/>
          <w:color w:val="000000"/>
          <w:szCs w:val="24"/>
        </w:rPr>
      </w:pPr>
      <w:r w:rsidRPr="004E7B6D">
        <w:rPr>
          <w:b/>
          <w:color w:val="000000"/>
          <w:szCs w:val="24"/>
        </w:rPr>
        <w:t xml:space="preserve">План распределения объемов выполнения работ между </w:t>
      </w:r>
      <w:r w:rsidR="00980DCC">
        <w:rPr>
          <w:b/>
          <w:color w:val="000000"/>
          <w:szCs w:val="24"/>
        </w:rPr>
        <w:t>Участником</w:t>
      </w:r>
      <w:r w:rsidRPr="004E7B6D">
        <w:rPr>
          <w:b/>
          <w:color w:val="000000"/>
          <w:szCs w:val="24"/>
        </w:rPr>
        <w:t xml:space="preserve">  и </w:t>
      </w:r>
      <w:r w:rsidR="00980DCC">
        <w:rPr>
          <w:b/>
          <w:color w:val="000000"/>
          <w:szCs w:val="24"/>
        </w:rPr>
        <w:t xml:space="preserve">его </w:t>
      </w:r>
      <w:r w:rsidRPr="004E7B6D">
        <w:rPr>
          <w:b/>
          <w:color w:val="000000"/>
          <w:szCs w:val="24"/>
        </w:rPr>
        <w:t>субподрядчиками/субисполнителями</w:t>
      </w:r>
    </w:p>
    <w:p w14:paraId="6BFDD418" w14:textId="77777777" w:rsidR="004F24AA" w:rsidRDefault="004F24AA" w:rsidP="008F743E">
      <w:pPr>
        <w:spacing w:after="0" w:line="264" w:lineRule="auto"/>
        <w:jc w:val="both"/>
        <w:rPr>
          <w:color w:val="000000"/>
          <w:szCs w:val="24"/>
        </w:rPr>
      </w:pPr>
      <w:r w:rsidRPr="004E7B6D">
        <w:rPr>
          <w:color w:val="000000"/>
          <w:szCs w:val="24"/>
        </w:rPr>
        <w:t>Наименование</w:t>
      </w:r>
      <w:r>
        <w:rPr>
          <w:color w:val="000000"/>
          <w:szCs w:val="24"/>
        </w:rPr>
        <w:t xml:space="preserve"> и ИНН</w:t>
      </w:r>
      <w:r w:rsidRPr="004E7B6D">
        <w:rPr>
          <w:color w:val="000000"/>
          <w:szCs w:val="24"/>
        </w:rPr>
        <w:t xml:space="preserve"> Участника </w:t>
      </w:r>
      <w:r>
        <w:rPr>
          <w:color w:val="000000"/>
          <w:szCs w:val="24"/>
        </w:rPr>
        <w:t>Закупочной процедуры:</w:t>
      </w:r>
    </w:p>
    <w:p w14:paraId="03BE9C40" w14:textId="77777777" w:rsidR="004F24AA" w:rsidRDefault="004F24AA" w:rsidP="008F743E">
      <w:pPr>
        <w:keepNext/>
        <w:suppressAutoHyphens/>
        <w:spacing w:line="264" w:lineRule="auto"/>
        <w:rPr>
          <w:color w:val="000000"/>
          <w:szCs w:val="24"/>
        </w:rPr>
      </w:pPr>
      <w:r w:rsidRPr="004E7B6D">
        <w:rPr>
          <w:color w:val="000000"/>
          <w:szCs w:val="24"/>
        </w:rPr>
        <w:t>__________</w:t>
      </w:r>
      <w:r>
        <w:rPr>
          <w:color w:val="000000"/>
          <w:szCs w:val="24"/>
        </w:rPr>
        <w:t>______________________________________________________________</w:t>
      </w:r>
      <w:r w:rsidRPr="004E7B6D">
        <w:rPr>
          <w:color w:val="000000"/>
          <w:szCs w:val="24"/>
        </w:rPr>
        <w:t>_______</w:t>
      </w:r>
    </w:p>
    <w:p w14:paraId="427CFCB8" w14:textId="77777777" w:rsidR="009B7AB4" w:rsidRPr="004E7B6D" w:rsidRDefault="009B7AB4" w:rsidP="008F743E">
      <w:pPr>
        <w:keepNext/>
        <w:suppressAutoHyphens/>
        <w:spacing w:line="264" w:lineRule="auto"/>
        <w:rPr>
          <w:b/>
          <w:color w:val="000000"/>
          <w:szCs w:val="24"/>
        </w:rPr>
      </w:pPr>
      <w:r w:rsidRPr="004E7B6D">
        <w:rPr>
          <w:b/>
          <w:color w:val="000000"/>
          <w:szCs w:val="24"/>
        </w:rPr>
        <w:t>Таблица-</w:t>
      </w:r>
      <w:r w:rsidR="007C7D93" w:rsidRPr="00095717">
        <w:rPr>
          <w:b/>
          <w:color w:val="000000"/>
          <w:szCs w:val="24"/>
        </w:rPr>
        <w:t>9</w:t>
      </w:r>
      <w:r w:rsidRPr="004E7B6D">
        <w:rPr>
          <w:b/>
          <w:color w:val="000000"/>
          <w:szCs w:val="24"/>
        </w:rPr>
        <w:t xml:space="preserve">. План распределения объемов выполнения работ между </w:t>
      </w:r>
      <w:r w:rsidR="00CD6750">
        <w:rPr>
          <w:b/>
          <w:color w:val="000000"/>
          <w:szCs w:val="24"/>
        </w:rPr>
        <w:t>Участником</w:t>
      </w:r>
      <w:r w:rsidRPr="004E7B6D">
        <w:rPr>
          <w:b/>
          <w:color w:val="000000"/>
          <w:szCs w:val="24"/>
        </w:rPr>
        <w:t xml:space="preserve"> и </w:t>
      </w:r>
      <w:r w:rsidR="00CD6750">
        <w:rPr>
          <w:b/>
          <w:color w:val="000000"/>
          <w:szCs w:val="24"/>
        </w:rPr>
        <w:t xml:space="preserve">его </w:t>
      </w:r>
      <w:r w:rsidRPr="004E7B6D">
        <w:rPr>
          <w:b/>
          <w:color w:val="000000"/>
          <w:szCs w:val="24"/>
        </w:rPr>
        <w:t>субподрядчиками/субисполнителями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249"/>
        <w:gridCol w:w="2761"/>
        <w:gridCol w:w="2299"/>
        <w:gridCol w:w="1692"/>
      </w:tblGrid>
      <w:tr w:rsidR="0080249E" w:rsidRPr="004E7B6D" w14:paraId="0F9C4CC5" w14:textId="77777777" w:rsidTr="0080249E">
        <w:trPr>
          <w:cantSplit/>
          <w:trHeight w:val="1460"/>
        </w:trPr>
        <w:tc>
          <w:tcPr>
            <w:tcW w:w="628" w:type="dxa"/>
            <w:vAlign w:val="center"/>
          </w:tcPr>
          <w:p w14:paraId="4FF804E5" w14:textId="77777777" w:rsidR="0080249E" w:rsidRPr="004E7B6D" w:rsidRDefault="0080249E" w:rsidP="008F743E">
            <w:pPr>
              <w:pStyle w:val="afff0"/>
              <w:tabs>
                <w:tab w:val="left" w:pos="432"/>
              </w:tabs>
              <w:spacing w:line="264" w:lineRule="auto"/>
              <w:ind w:left="0"/>
              <w:jc w:val="center"/>
              <w:rPr>
                <w:b/>
                <w:color w:val="000000"/>
                <w:sz w:val="24"/>
                <w:szCs w:val="24"/>
              </w:rPr>
            </w:pPr>
            <w:r w:rsidRPr="004E7B6D">
              <w:rPr>
                <w:b/>
                <w:color w:val="000000"/>
                <w:sz w:val="24"/>
                <w:szCs w:val="24"/>
              </w:rPr>
              <w:t>№ п/п</w:t>
            </w:r>
          </w:p>
        </w:tc>
        <w:tc>
          <w:tcPr>
            <w:tcW w:w="2289" w:type="dxa"/>
            <w:vAlign w:val="center"/>
          </w:tcPr>
          <w:p w14:paraId="78E0AE2A" w14:textId="77777777" w:rsidR="0080249E" w:rsidRPr="004E7B6D" w:rsidRDefault="0080249E" w:rsidP="008F743E">
            <w:pPr>
              <w:pStyle w:val="afff0"/>
              <w:spacing w:line="264" w:lineRule="auto"/>
              <w:jc w:val="center"/>
              <w:rPr>
                <w:b/>
                <w:color w:val="000000"/>
                <w:sz w:val="24"/>
                <w:szCs w:val="24"/>
              </w:rPr>
            </w:pPr>
            <w:r w:rsidRPr="004E7B6D">
              <w:rPr>
                <w:b/>
                <w:color w:val="000000"/>
                <w:sz w:val="24"/>
                <w:szCs w:val="24"/>
              </w:rPr>
              <w:t>Наименование работ/услуг</w:t>
            </w:r>
          </w:p>
        </w:tc>
        <w:tc>
          <w:tcPr>
            <w:tcW w:w="2861" w:type="dxa"/>
            <w:vAlign w:val="center"/>
          </w:tcPr>
          <w:p w14:paraId="5E866D74" w14:textId="77777777" w:rsidR="0080249E" w:rsidRPr="004E7B6D" w:rsidRDefault="0080249E" w:rsidP="008F743E">
            <w:pPr>
              <w:pStyle w:val="afff0"/>
              <w:spacing w:line="264" w:lineRule="auto"/>
              <w:jc w:val="center"/>
              <w:rPr>
                <w:b/>
                <w:color w:val="000000"/>
                <w:sz w:val="24"/>
                <w:szCs w:val="24"/>
              </w:rPr>
            </w:pPr>
            <w:r w:rsidRPr="004E7B6D">
              <w:rPr>
                <w:b/>
                <w:color w:val="000000"/>
                <w:sz w:val="24"/>
                <w:szCs w:val="24"/>
              </w:rPr>
              <w:t>Наименование организации, выполняющий данный объем работ/услуг</w:t>
            </w:r>
          </w:p>
        </w:tc>
        <w:tc>
          <w:tcPr>
            <w:tcW w:w="2385" w:type="dxa"/>
            <w:vAlign w:val="center"/>
          </w:tcPr>
          <w:p w14:paraId="6621E011" w14:textId="1C2D638C" w:rsidR="0080249E" w:rsidRPr="004E7B6D" w:rsidRDefault="0080249E" w:rsidP="008F743E">
            <w:pPr>
              <w:pStyle w:val="afff0"/>
              <w:spacing w:line="264" w:lineRule="auto"/>
              <w:jc w:val="center"/>
              <w:rPr>
                <w:b/>
                <w:color w:val="000000"/>
                <w:sz w:val="24"/>
                <w:szCs w:val="24"/>
              </w:rPr>
            </w:pPr>
            <w:r>
              <w:rPr>
                <w:b/>
                <w:color w:val="000000"/>
                <w:sz w:val="24"/>
                <w:szCs w:val="24"/>
              </w:rPr>
              <w:t>Объем</w:t>
            </w:r>
            <w:r w:rsidRPr="004E7B6D">
              <w:rPr>
                <w:b/>
                <w:color w:val="000000"/>
                <w:sz w:val="24"/>
                <w:szCs w:val="24"/>
              </w:rPr>
              <w:t xml:space="preserve"> </w:t>
            </w:r>
            <w:r>
              <w:rPr>
                <w:b/>
                <w:color w:val="000000"/>
                <w:sz w:val="24"/>
                <w:szCs w:val="24"/>
              </w:rPr>
              <w:t xml:space="preserve">субподряда, </w:t>
            </w:r>
            <w:r w:rsidRPr="004E7B6D">
              <w:rPr>
                <w:b/>
                <w:color w:val="000000"/>
                <w:sz w:val="24"/>
                <w:szCs w:val="24"/>
              </w:rPr>
              <w:t xml:space="preserve">в % от </w:t>
            </w:r>
            <w:r w:rsidR="00F230E1">
              <w:rPr>
                <w:b/>
                <w:color w:val="000000"/>
                <w:sz w:val="24"/>
                <w:szCs w:val="24"/>
              </w:rPr>
              <w:t xml:space="preserve">общей стоимости </w:t>
            </w:r>
            <w:r w:rsidRPr="004E7B6D">
              <w:rPr>
                <w:b/>
                <w:color w:val="000000"/>
                <w:sz w:val="24"/>
                <w:szCs w:val="24"/>
              </w:rPr>
              <w:t xml:space="preserve">работ/услуг </w:t>
            </w:r>
          </w:p>
        </w:tc>
        <w:tc>
          <w:tcPr>
            <w:tcW w:w="1692" w:type="dxa"/>
            <w:vAlign w:val="center"/>
          </w:tcPr>
          <w:p w14:paraId="3C9DDFB7" w14:textId="77777777" w:rsidR="0080249E" w:rsidRPr="004E7B6D" w:rsidRDefault="0080249E" w:rsidP="008F743E">
            <w:pPr>
              <w:pStyle w:val="afff0"/>
              <w:spacing w:line="264" w:lineRule="auto"/>
              <w:jc w:val="center"/>
              <w:rPr>
                <w:b/>
                <w:color w:val="000000"/>
                <w:sz w:val="24"/>
                <w:szCs w:val="24"/>
              </w:rPr>
            </w:pPr>
            <w:r w:rsidRPr="004E7B6D">
              <w:rPr>
                <w:b/>
                <w:color w:val="000000"/>
                <w:sz w:val="24"/>
                <w:szCs w:val="24"/>
              </w:rPr>
              <w:t>Сроки выполнения работ/услуг (начало и окончание)</w:t>
            </w:r>
          </w:p>
        </w:tc>
      </w:tr>
      <w:tr w:rsidR="0080249E" w:rsidRPr="004E7B6D" w14:paraId="3E49A8A3" w14:textId="77777777" w:rsidTr="0080249E">
        <w:tc>
          <w:tcPr>
            <w:tcW w:w="628" w:type="dxa"/>
          </w:tcPr>
          <w:p w14:paraId="7A39DA82" w14:textId="77777777" w:rsidR="0080249E" w:rsidRPr="004E7B6D" w:rsidRDefault="0080249E" w:rsidP="005775F9">
            <w:pPr>
              <w:pStyle w:val="afff1"/>
              <w:numPr>
                <w:ilvl w:val="0"/>
                <w:numId w:val="29"/>
              </w:numPr>
              <w:spacing w:line="264" w:lineRule="auto"/>
              <w:ind w:left="0"/>
              <w:rPr>
                <w:color w:val="000000"/>
                <w:szCs w:val="24"/>
              </w:rPr>
            </w:pPr>
          </w:p>
        </w:tc>
        <w:tc>
          <w:tcPr>
            <w:tcW w:w="2289" w:type="dxa"/>
          </w:tcPr>
          <w:p w14:paraId="1880AF3B" w14:textId="77777777" w:rsidR="0080249E" w:rsidRPr="004E7B6D" w:rsidRDefault="0080249E" w:rsidP="008F743E">
            <w:pPr>
              <w:pStyle w:val="afff1"/>
              <w:spacing w:line="264" w:lineRule="auto"/>
              <w:rPr>
                <w:color w:val="000000"/>
                <w:szCs w:val="24"/>
              </w:rPr>
            </w:pPr>
          </w:p>
        </w:tc>
        <w:tc>
          <w:tcPr>
            <w:tcW w:w="2861" w:type="dxa"/>
          </w:tcPr>
          <w:p w14:paraId="1BCF239B" w14:textId="77777777" w:rsidR="0080249E" w:rsidRPr="004E7B6D" w:rsidRDefault="0080249E" w:rsidP="008F743E">
            <w:pPr>
              <w:pStyle w:val="afff1"/>
              <w:spacing w:line="264" w:lineRule="auto"/>
              <w:rPr>
                <w:color w:val="000000"/>
                <w:szCs w:val="24"/>
              </w:rPr>
            </w:pPr>
          </w:p>
        </w:tc>
        <w:tc>
          <w:tcPr>
            <w:tcW w:w="2385" w:type="dxa"/>
          </w:tcPr>
          <w:p w14:paraId="7495BB7C" w14:textId="77777777" w:rsidR="0080249E" w:rsidRPr="004E7B6D" w:rsidRDefault="0080249E" w:rsidP="008F743E">
            <w:pPr>
              <w:pStyle w:val="afff1"/>
              <w:spacing w:line="264" w:lineRule="auto"/>
              <w:rPr>
                <w:color w:val="000000"/>
                <w:szCs w:val="24"/>
              </w:rPr>
            </w:pPr>
          </w:p>
        </w:tc>
        <w:tc>
          <w:tcPr>
            <w:tcW w:w="1692" w:type="dxa"/>
          </w:tcPr>
          <w:p w14:paraId="2F467D82" w14:textId="77777777" w:rsidR="0080249E" w:rsidRPr="004E7B6D" w:rsidRDefault="0080249E" w:rsidP="008F743E">
            <w:pPr>
              <w:pStyle w:val="afff1"/>
              <w:spacing w:line="264" w:lineRule="auto"/>
              <w:rPr>
                <w:color w:val="000000"/>
                <w:szCs w:val="24"/>
              </w:rPr>
            </w:pPr>
          </w:p>
        </w:tc>
      </w:tr>
      <w:tr w:rsidR="0080249E" w:rsidRPr="004E7B6D" w14:paraId="751D9B99" w14:textId="77777777" w:rsidTr="0080249E">
        <w:tc>
          <w:tcPr>
            <w:tcW w:w="628" w:type="dxa"/>
          </w:tcPr>
          <w:p w14:paraId="2AD748D6" w14:textId="77777777" w:rsidR="0080249E" w:rsidRPr="004E7B6D" w:rsidRDefault="0080249E" w:rsidP="005775F9">
            <w:pPr>
              <w:pStyle w:val="afff1"/>
              <w:numPr>
                <w:ilvl w:val="0"/>
                <w:numId w:val="29"/>
              </w:numPr>
              <w:spacing w:line="264" w:lineRule="auto"/>
              <w:ind w:left="0"/>
              <w:rPr>
                <w:color w:val="000000"/>
                <w:szCs w:val="24"/>
              </w:rPr>
            </w:pPr>
          </w:p>
        </w:tc>
        <w:tc>
          <w:tcPr>
            <w:tcW w:w="2289" w:type="dxa"/>
          </w:tcPr>
          <w:p w14:paraId="2012087E" w14:textId="77777777" w:rsidR="0080249E" w:rsidRPr="004E7B6D" w:rsidRDefault="0080249E" w:rsidP="008F743E">
            <w:pPr>
              <w:pStyle w:val="afff1"/>
              <w:spacing w:line="264" w:lineRule="auto"/>
              <w:rPr>
                <w:color w:val="000000"/>
                <w:szCs w:val="24"/>
              </w:rPr>
            </w:pPr>
          </w:p>
        </w:tc>
        <w:tc>
          <w:tcPr>
            <w:tcW w:w="2861" w:type="dxa"/>
          </w:tcPr>
          <w:p w14:paraId="6EDC9FF0" w14:textId="77777777" w:rsidR="0080249E" w:rsidRPr="004E7B6D" w:rsidRDefault="0080249E" w:rsidP="008F743E">
            <w:pPr>
              <w:pStyle w:val="afff1"/>
              <w:spacing w:line="264" w:lineRule="auto"/>
              <w:rPr>
                <w:color w:val="000000"/>
                <w:szCs w:val="24"/>
              </w:rPr>
            </w:pPr>
          </w:p>
        </w:tc>
        <w:tc>
          <w:tcPr>
            <w:tcW w:w="2385" w:type="dxa"/>
          </w:tcPr>
          <w:p w14:paraId="20F0B60C" w14:textId="77777777" w:rsidR="0080249E" w:rsidRPr="004E7B6D" w:rsidRDefault="0080249E" w:rsidP="008F743E">
            <w:pPr>
              <w:pStyle w:val="afff1"/>
              <w:spacing w:line="264" w:lineRule="auto"/>
              <w:rPr>
                <w:color w:val="000000"/>
                <w:szCs w:val="24"/>
              </w:rPr>
            </w:pPr>
          </w:p>
        </w:tc>
        <w:tc>
          <w:tcPr>
            <w:tcW w:w="1692" w:type="dxa"/>
          </w:tcPr>
          <w:p w14:paraId="4D84A793" w14:textId="77777777" w:rsidR="0080249E" w:rsidRPr="004E7B6D" w:rsidRDefault="0080249E" w:rsidP="008F743E">
            <w:pPr>
              <w:pStyle w:val="afff1"/>
              <w:spacing w:line="264" w:lineRule="auto"/>
              <w:rPr>
                <w:color w:val="000000"/>
                <w:szCs w:val="24"/>
              </w:rPr>
            </w:pPr>
          </w:p>
        </w:tc>
      </w:tr>
      <w:tr w:rsidR="0080249E" w:rsidRPr="004E7B6D" w14:paraId="781CD154" w14:textId="77777777" w:rsidTr="0080249E">
        <w:tc>
          <w:tcPr>
            <w:tcW w:w="628" w:type="dxa"/>
          </w:tcPr>
          <w:p w14:paraId="0BE73DB0" w14:textId="77777777" w:rsidR="0080249E" w:rsidRPr="004E7B6D" w:rsidRDefault="0080249E" w:rsidP="005775F9">
            <w:pPr>
              <w:pStyle w:val="afff1"/>
              <w:numPr>
                <w:ilvl w:val="0"/>
                <w:numId w:val="29"/>
              </w:numPr>
              <w:spacing w:line="264" w:lineRule="auto"/>
              <w:ind w:left="0"/>
              <w:rPr>
                <w:color w:val="000000"/>
                <w:szCs w:val="24"/>
              </w:rPr>
            </w:pPr>
          </w:p>
        </w:tc>
        <w:tc>
          <w:tcPr>
            <w:tcW w:w="2289" w:type="dxa"/>
          </w:tcPr>
          <w:p w14:paraId="41363B37" w14:textId="77777777" w:rsidR="0080249E" w:rsidRPr="004E7B6D" w:rsidRDefault="0080249E" w:rsidP="008F743E">
            <w:pPr>
              <w:pStyle w:val="afff1"/>
              <w:spacing w:line="264" w:lineRule="auto"/>
              <w:rPr>
                <w:color w:val="000000"/>
                <w:szCs w:val="24"/>
              </w:rPr>
            </w:pPr>
          </w:p>
        </w:tc>
        <w:tc>
          <w:tcPr>
            <w:tcW w:w="2861" w:type="dxa"/>
          </w:tcPr>
          <w:p w14:paraId="588A823F" w14:textId="77777777" w:rsidR="0080249E" w:rsidRPr="004E7B6D" w:rsidRDefault="0080249E" w:rsidP="008F743E">
            <w:pPr>
              <w:pStyle w:val="afff1"/>
              <w:spacing w:line="264" w:lineRule="auto"/>
              <w:rPr>
                <w:color w:val="000000"/>
                <w:szCs w:val="24"/>
              </w:rPr>
            </w:pPr>
          </w:p>
        </w:tc>
        <w:tc>
          <w:tcPr>
            <w:tcW w:w="2385" w:type="dxa"/>
          </w:tcPr>
          <w:p w14:paraId="54B39FD9" w14:textId="77777777" w:rsidR="0080249E" w:rsidRPr="004E7B6D" w:rsidRDefault="0080249E" w:rsidP="008F743E">
            <w:pPr>
              <w:pStyle w:val="afff1"/>
              <w:spacing w:line="264" w:lineRule="auto"/>
              <w:rPr>
                <w:color w:val="000000"/>
                <w:szCs w:val="24"/>
              </w:rPr>
            </w:pPr>
          </w:p>
        </w:tc>
        <w:tc>
          <w:tcPr>
            <w:tcW w:w="1692" w:type="dxa"/>
          </w:tcPr>
          <w:p w14:paraId="0A08366E" w14:textId="77777777" w:rsidR="0080249E" w:rsidRPr="004E7B6D" w:rsidRDefault="0080249E" w:rsidP="008F743E">
            <w:pPr>
              <w:pStyle w:val="afff1"/>
              <w:spacing w:line="264" w:lineRule="auto"/>
              <w:rPr>
                <w:color w:val="000000"/>
                <w:szCs w:val="24"/>
              </w:rPr>
            </w:pPr>
          </w:p>
        </w:tc>
      </w:tr>
      <w:tr w:rsidR="0080249E" w:rsidRPr="004E7B6D" w14:paraId="5639AED3" w14:textId="77777777" w:rsidTr="0080249E">
        <w:tc>
          <w:tcPr>
            <w:tcW w:w="628" w:type="dxa"/>
          </w:tcPr>
          <w:p w14:paraId="04978CA3" w14:textId="77777777" w:rsidR="0080249E" w:rsidRPr="004E7B6D" w:rsidRDefault="0080249E" w:rsidP="008F743E">
            <w:pPr>
              <w:pStyle w:val="afff1"/>
              <w:spacing w:line="264" w:lineRule="auto"/>
              <w:ind w:left="0"/>
              <w:rPr>
                <w:color w:val="000000"/>
                <w:szCs w:val="24"/>
              </w:rPr>
            </w:pPr>
            <w:r w:rsidRPr="004E7B6D">
              <w:rPr>
                <w:color w:val="000000"/>
                <w:szCs w:val="24"/>
              </w:rPr>
              <w:t>…</w:t>
            </w:r>
          </w:p>
        </w:tc>
        <w:tc>
          <w:tcPr>
            <w:tcW w:w="2289" w:type="dxa"/>
          </w:tcPr>
          <w:p w14:paraId="44FB0C47" w14:textId="77777777" w:rsidR="0080249E" w:rsidRPr="004E7B6D" w:rsidRDefault="0080249E" w:rsidP="008F743E">
            <w:pPr>
              <w:pStyle w:val="afff1"/>
              <w:spacing w:line="264" w:lineRule="auto"/>
              <w:rPr>
                <w:color w:val="000000"/>
                <w:szCs w:val="24"/>
              </w:rPr>
            </w:pPr>
          </w:p>
        </w:tc>
        <w:tc>
          <w:tcPr>
            <w:tcW w:w="2861" w:type="dxa"/>
          </w:tcPr>
          <w:p w14:paraId="6E12C912" w14:textId="77777777" w:rsidR="0080249E" w:rsidRPr="004E7B6D" w:rsidRDefault="0080249E" w:rsidP="008F743E">
            <w:pPr>
              <w:pStyle w:val="afff1"/>
              <w:spacing w:line="264" w:lineRule="auto"/>
              <w:rPr>
                <w:color w:val="000000"/>
                <w:szCs w:val="24"/>
              </w:rPr>
            </w:pPr>
          </w:p>
        </w:tc>
        <w:tc>
          <w:tcPr>
            <w:tcW w:w="2385" w:type="dxa"/>
          </w:tcPr>
          <w:p w14:paraId="61B8AA1A" w14:textId="77777777" w:rsidR="0080249E" w:rsidRPr="004E7B6D" w:rsidRDefault="0080249E" w:rsidP="008F743E">
            <w:pPr>
              <w:pStyle w:val="afff1"/>
              <w:spacing w:line="264" w:lineRule="auto"/>
              <w:rPr>
                <w:color w:val="000000"/>
                <w:szCs w:val="24"/>
              </w:rPr>
            </w:pPr>
          </w:p>
        </w:tc>
        <w:tc>
          <w:tcPr>
            <w:tcW w:w="1692" w:type="dxa"/>
          </w:tcPr>
          <w:p w14:paraId="04629D50" w14:textId="77777777" w:rsidR="0080249E" w:rsidRPr="004E7B6D" w:rsidRDefault="0080249E" w:rsidP="008F743E">
            <w:pPr>
              <w:pStyle w:val="afff1"/>
              <w:spacing w:line="264" w:lineRule="auto"/>
              <w:rPr>
                <w:color w:val="000000"/>
                <w:szCs w:val="24"/>
              </w:rPr>
            </w:pPr>
          </w:p>
        </w:tc>
      </w:tr>
      <w:tr w:rsidR="0080249E" w:rsidRPr="004E7B6D" w14:paraId="7188C056" w14:textId="77777777" w:rsidTr="0080249E">
        <w:tc>
          <w:tcPr>
            <w:tcW w:w="5778" w:type="dxa"/>
            <w:gridSpan w:val="3"/>
          </w:tcPr>
          <w:p w14:paraId="7DF4A74B" w14:textId="77777777" w:rsidR="0080249E" w:rsidRPr="004E7B6D" w:rsidRDefault="0080249E" w:rsidP="008F743E">
            <w:pPr>
              <w:pStyle w:val="afff1"/>
              <w:spacing w:line="264" w:lineRule="auto"/>
              <w:jc w:val="center"/>
              <w:rPr>
                <w:b/>
                <w:color w:val="000000"/>
                <w:szCs w:val="24"/>
              </w:rPr>
            </w:pPr>
            <w:r w:rsidRPr="004E7B6D">
              <w:rPr>
                <w:b/>
                <w:color w:val="000000"/>
                <w:szCs w:val="24"/>
              </w:rPr>
              <w:t>ИТОГО</w:t>
            </w:r>
          </w:p>
        </w:tc>
        <w:tc>
          <w:tcPr>
            <w:tcW w:w="2385" w:type="dxa"/>
          </w:tcPr>
          <w:p w14:paraId="2DC2F5DD" w14:textId="77777777" w:rsidR="0080249E" w:rsidRPr="004E7B6D" w:rsidRDefault="0080249E" w:rsidP="008F743E">
            <w:pPr>
              <w:pStyle w:val="afff1"/>
              <w:spacing w:line="264" w:lineRule="auto"/>
              <w:jc w:val="center"/>
              <w:rPr>
                <w:b/>
                <w:color w:val="000000"/>
                <w:szCs w:val="24"/>
              </w:rPr>
            </w:pPr>
            <w:r>
              <w:rPr>
                <w:b/>
                <w:color w:val="000000"/>
                <w:szCs w:val="24"/>
              </w:rPr>
              <w:t>100 %</w:t>
            </w:r>
          </w:p>
        </w:tc>
        <w:tc>
          <w:tcPr>
            <w:tcW w:w="1692" w:type="dxa"/>
          </w:tcPr>
          <w:p w14:paraId="2B5EDE74" w14:textId="77777777" w:rsidR="0080249E" w:rsidRPr="004E7B6D" w:rsidRDefault="0080249E" w:rsidP="008F743E">
            <w:pPr>
              <w:pStyle w:val="afff1"/>
              <w:spacing w:line="264" w:lineRule="auto"/>
              <w:rPr>
                <w:color w:val="000000"/>
                <w:szCs w:val="24"/>
              </w:rPr>
            </w:pPr>
          </w:p>
        </w:tc>
      </w:tr>
    </w:tbl>
    <w:p w14:paraId="5E5BF1CE" w14:textId="77777777" w:rsidR="002F3EB1" w:rsidRPr="00942FDC" w:rsidRDefault="002F3EB1" w:rsidP="008F743E">
      <w:pPr>
        <w:spacing w:after="0" w:line="264" w:lineRule="auto"/>
        <w:ind w:firstLine="567"/>
        <w:jc w:val="both"/>
        <w:rPr>
          <w:rFonts w:eastAsia="Times New Roman"/>
          <w:snapToGrid w:val="0"/>
          <w:szCs w:val="24"/>
          <w:lang w:eastAsia="ru-RU"/>
        </w:rPr>
      </w:pPr>
    </w:p>
    <w:p w14:paraId="5A947596" w14:textId="77777777" w:rsidR="009B7AB4" w:rsidRPr="004E7B6D" w:rsidRDefault="009B7AB4" w:rsidP="008F743E">
      <w:pPr>
        <w:pBdr>
          <w:bottom w:val="single" w:sz="4" w:space="1" w:color="auto"/>
        </w:pBdr>
        <w:shd w:val="clear" w:color="auto" w:fill="E0E0E0"/>
        <w:spacing w:line="264" w:lineRule="auto"/>
        <w:ind w:right="21"/>
        <w:jc w:val="center"/>
        <w:rPr>
          <w:b/>
          <w:color w:val="000000"/>
          <w:spacing w:val="36"/>
          <w:szCs w:val="24"/>
          <w:lang w:val="en-US"/>
        </w:rPr>
      </w:pPr>
      <w:r w:rsidRPr="004E7B6D">
        <w:rPr>
          <w:b/>
          <w:color w:val="000000"/>
          <w:spacing w:val="36"/>
          <w:szCs w:val="24"/>
        </w:rPr>
        <w:t>конец формы</w:t>
      </w:r>
      <w:bookmarkStart w:id="180" w:name="_Toc90385123"/>
      <w:bookmarkStart w:id="181" w:name="_Toc98253954"/>
      <w:bookmarkStart w:id="182" w:name="_Toc145917552"/>
    </w:p>
    <w:bookmarkEnd w:id="180"/>
    <w:bookmarkEnd w:id="181"/>
    <w:bookmarkEnd w:id="182"/>
    <w:p w14:paraId="0C6FDBEE" w14:textId="77777777" w:rsidR="00116E83" w:rsidRDefault="00116E83" w:rsidP="005775F9">
      <w:pPr>
        <w:pStyle w:val="ab"/>
        <w:numPr>
          <w:ilvl w:val="2"/>
          <w:numId w:val="45"/>
        </w:numPr>
        <w:tabs>
          <w:tab w:val="left" w:pos="0"/>
          <w:tab w:val="left" w:pos="1843"/>
        </w:tabs>
        <w:spacing w:after="0" w:line="264" w:lineRule="auto"/>
        <w:ind w:left="0" w:firstLine="851"/>
        <w:contextualSpacing w:val="0"/>
        <w:jc w:val="both"/>
        <w:rPr>
          <w:b/>
          <w:color w:val="000000"/>
          <w:szCs w:val="24"/>
        </w:rPr>
        <w:sectPr w:rsidR="00116E83" w:rsidSect="00116E83">
          <w:type w:val="continuous"/>
          <w:pgSz w:w="11907" w:h="16839" w:code="9"/>
          <w:pgMar w:top="567" w:right="1134" w:bottom="567" w:left="1134" w:header="0" w:footer="709" w:gutter="0"/>
          <w:cols w:space="708"/>
          <w:docGrid w:linePitch="360"/>
        </w:sectPr>
      </w:pPr>
    </w:p>
    <w:p w14:paraId="3A54E42C" w14:textId="77777777" w:rsidR="009B7AB4" w:rsidRPr="00F04162" w:rsidRDefault="009B7AB4"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183" w:name="_Toc64027954"/>
      <w:r w:rsidRPr="00B2785E">
        <w:rPr>
          <w:b/>
          <w:szCs w:val="24"/>
        </w:rPr>
        <w:lastRenderedPageBreak/>
        <w:t>Инструкция по заполнению</w:t>
      </w:r>
      <w:bookmarkEnd w:id="183"/>
    </w:p>
    <w:p w14:paraId="28EC9481" w14:textId="472CBBFB" w:rsidR="004603CE" w:rsidRPr="002A5606" w:rsidRDefault="004603CE" w:rsidP="005775F9">
      <w:pPr>
        <w:pStyle w:val="a6"/>
        <w:keepNext/>
        <w:numPr>
          <w:ilvl w:val="3"/>
          <w:numId w:val="45"/>
        </w:numPr>
        <w:tabs>
          <w:tab w:val="left" w:pos="1701"/>
        </w:tabs>
        <w:spacing w:after="0" w:line="264" w:lineRule="auto"/>
        <w:ind w:left="0" w:firstLine="567"/>
        <w:outlineLvl w:val="9"/>
      </w:pPr>
      <w:r w:rsidRPr="002A5606">
        <w:rPr>
          <w:color w:val="000000"/>
        </w:rPr>
        <w:t>Участник указывает свое фирменное наименование (в т.ч. организационно-правовую форму) и ИНН.</w:t>
      </w:r>
    </w:p>
    <w:p w14:paraId="1709D9AE" w14:textId="77777777" w:rsidR="004603CE" w:rsidRPr="002A5606" w:rsidRDefault="004603CE" w:rsidP="005775F9">
      <w:pPr>
        <w:pStyle w:val="a6"/>
        <w:keepNext/>
        <w:numPr>
          <w:ilvl w:val="3"/>
          <w:numId w:val="45"/>
        </w:numPr>
        <w:tabs>
          <w:tab w:val="left" w:pos="1701"/>
        </w:tabs>
        <w:spacing w:after="0" w:line="264" w:lineRule="auto"/>
        <w:ind w:left="0" w:firstLine="567"/>
        <w:outlineLvl w:val="9"/>
      </w:pPr>
      <w:r w:rsidRPr="002A5606">
        <w:rPr>
          <w:color w:val="000000"/>
        </w:rPr>
        <w:t>В данной форме Участник указывает:</w:t>
      </w:r>
    </w:p>
    <w:p w14:paraId="6FF0A041" w14:textId="77777777" w:rsidR="004603CE" w:rsidRPr="002A5606" w:rsidRDefault="004603CE" w:rsidP="005775F9">
      <w:pPr>
        <w:numPr>
          <w:ilvl w:val="0"/>
          <w:numId w:val="30"/>
        </w:numPr>
        <w:tabs>
          <w:tab w:val="num" w:pos="1647"/>
          <w:tab w:val="left" w:pos="1701"/>
        </w:tabs>
        <w:spacing w:after="0" w:line="264" w:lineRule="auto"/>
        <w:ind w:left="0" w:firstLine="851"/>
        <w:jc w:val="both"/>
        <w:rPr>
          <w:color w:val="000000"/>
        </w:rPr>
      </w:pPr>
      <w:r w:rsidRPr="002A5606">
        <w:rPr>
          <w:color w:val="000000"/>
        </w:rPr>
        <w:t>перечень выполняемых Участником и каждым субподрядчиком/ субисполнителем работ/оказываемых услуг;</w:t>
      </w:r>
    </w:p>
    <w:p w14:paraId="7D40D8B8" w14:textId="79AF0EB0" w:rsidR="004603CE" w:rsidRPr="002A5606" w:rsidRDefault="004603CE" w:rsidP="005775F9">
      <w:pPr>
        <w:numPr>
          <w:ilvl w:val="0"/>
          <w:numId w:val="30"/>
        </w:numPr>
        <w:tabs>
          <w:tab w:val="num" w:pos="1647"/>
          <w:tab w:val="left" w:pos="1701"/>
        </w:tabs>
        <w:spacing w:after="0" w:line="264" w:lineRule="auto"/>
        <w:ind w:left="0" w:firstLine="851"/>
        <w:jc w:val="both"/>
        <w:rPr>
          <w:color w:val="000000"/>
        </w:rPr>
      </w:pPr>
      <w:r w:rsidRPr="002A5606">
        <w:rPr>
          <w:color w:val="000000"/>
        </w:rPr>
        <w:t>объем выполняемых Участником и каждым субподрядчиком/ субисполнителем работ/оказываемых услуг (в процентном выражении), при этом суммарная доля участия всех субподрядчиков/субисполнителей не должна превышать 25% от общей стоимости Заявки Участника;</w:t>
      </w:r>
    </w:p>
    <w:p w14:paraId="3BC6F578" w14:textId="77777777" w:rsidR="004603CE" w:rsidRPr="002A5606" w:rsidRDefault="004603CE" w:rsidP="005775F9">
      <w:pPr>
        <w:numPr>
          <w:ilvl w:val="0"/>
          <w:numId w:val="30"/>
        </w:numPr>
        <w:tabs>
          <w:tab w:val="left" w:pos="1701"/>
        </w:tabs>
        <w:spacing w:after="0" w:line="264" w:lineRule="auto"/>
        <w:ind w:left="0" w:firstLine="851"/>
        <w:jc w:val="both"/>
        <w:rPr>
          <w:color w:val="000000"/>
        </w:rPr>
      </w:pPr>
      <w:r w:rsidRPr="002A5606">
        <w:rPr>
          <w:color w:val="000000"/>
        </w:rPr>
        <w:t>сроки выполнения работ Участником и каждым субподрядчиком/ субисполнителем в соответствии с Графиком выполнения работ/оказания услуг.</w:t>
      </w:r>
    </w:p>
    <w:p w14:paraId="5AC3C25A" w14:textId="77777777" w:rsidR="004603CE" w:rsidRPr="002A5606" w:rsidRDefault="004603CE" w:rsidP="005775F9">
      <w:pPr>
        <w:pStyle w:val="a6"/>
        <w:keepNext/>
        <w:numPr>
          <w:ilvl w:val="3"/>
          <w:numId w:val="45"/>
        </w:numPr>
        <w:tabs>
          <w:tab w:val="left" w:pos="1701"/>
        </w:tabs>
        <w:spacing w:after="0" w:line="264" w:lineRule="auto"/>
        <w:ind w:left="0" w:firstLine="567"/>
        <w:outlineLvl w:val="9"/>
        <w:rPr>
          <w:color w:val="000000"/>
        </w:rPr>
      </w:pPr>
      <w:r w:rsidRPr="002A5606">
        <w:t xml:space="preserve">План </w:t>
      </w:r>
      <w:r w:rsidRPr="002A5606">
        <w:rPr>
          <w:color w:val="000000"/>
        </w:rPr>
        <w:t xml:space="preserve">должен быть оформлен в соответствии с требованиями п. </w:t>
      </w:r>
      <w:r w:rsidRPr="002A5606">
        <w:rPr>
          <w:color w:val="000000"/>
        </w:rPr>
        <w:fldChar w:fldCharType="begin"/>
      </w:r>
      <w:r w:rsidRPr="002A5606">
        <w:rPr>
          <w:color w:val="000000"/>
        </w:rPr>
        <w:instrText xml:space="preserve"> REF _Ref529118344 \r \h  \* MERGEFORMAT </w:instrText>
      </w:r>
      <w:r w:rsidRPr="002A5606">
        <w:rPr>
          <w:color w:val="000000"/>
        </w:rPr>
      </w:r>
      <w:r w:rsidRPr="002A5606">
        <w:rPr>
          <w:color w:val="000000"/>
        </w:rPr>
        <w:fldChar w:fldCharType="separate"/>
      </w:r>
      <w:r w:rsidRPr="002A5606">
        <w:rPr>
          <w:color w:val="000000"/>
        </w:rPr>
        <w:t>3.2</w:t>
      </w:r>
      <w:r w:rsidRPr="002A5606">
        <w:rPr>
          <w:color w:val="000000"/>
        </w:rPr>
        <w:fldChar w:fldCharType="end"/>
      </w:r>
      <w:r w:rsidRPr="002A5606">
        <w:rPr>
          <w:color w:val="000000"/>
        </w:rPr>
        <w:t>.</w:t>
      </w:r>
    </w:p>
    <w:p w14:paraId="2303D4A8" w14:textId="77777777" w:rsidR="004603CE" w:rsidRPr="002A5606" w:rsidRDefault="004603CE" w:rsidP="005775F9">
      <w:pPr>
        <w:pStyle w:val="a6"/>
        <w:keepNext/>
        <w:numPr>
          <w:ilvl w:val="3"/>
          <w:numId w:val="45"/>
        </w:numPr>
        <w:tabs>
          <w:tab w:val="left" w:pos="1701"/>
        </w:tabs>
        <w:spacing w:after="0" w:line="264" w:lineRule="auto"/>
        <w:ind w:left="0" w:firstLine="567"/>
        <w:outlineLvl w:val="9"/>
      </w:pPr>
      <w:r w:rsidRPr="002A5606">
        <w:rPr>
          <w:color w:val="000000"/>
        </w:rPr>
        <w:t>На ЭТП</w:t>
      </w:r>
      <w:r w:rsidRPr="002A5606">
        <w:t xml:space="preserve"> План должен быть размещен в папке «Техническая часть»</w:t>
      </w:r>
      <w:r w:rsidRPr="002A5606">
        <w:rPr>
          <w:color w:val="000000"/>
        </w:rPr>
        <w:t>.</w:t>
      </w:r>
    </w:p>
    <w:p w14:paraId="086C6286" w14:textId="77777777" w:rsidR="00116E83" w:rsidRDefault="00116E83" w:rsidP="008F743E">
      <w:pPr>
        <w:spacing w:line="264" w:lineRule="auto"/>
        <w:sectPr w:rsidR="00116E83" w:rsidSect="00116E83">
          <w:pgSz w:w="11907" w:h="16839" w:code="9"/>
          <w:pgMar w:top="567" w:right="1134" w:bottom="567" w:left="1134" w:header="0" w:footer="709" w:gutter="0"/>
          <w:cols w:space="708"/>
          <w:docGrid w:linePitch="360"/>
        </w:sectPr>
      </w:pPr>
    </w:p>
    <w:p w14:paraId="410C52CC" w14:textId="77777777" w:rsidR="000E06E3" w:rsidRPr="004F08D0" w:rsidRDefault="000E06E3" w:rsidP="005775F9">
      <w:pPr>
        <w:pStyle w:val="22"/>
        <w:numPr>
          <w:ilvl w:val="1"/>
          <w:numId w:val="45"/>
        </w:numPr>
        <w:spacing w:line="264" w:lineRule="auto"/>
        <w:ind w:left="0" w:firstLine="567"/>
        <w:jc w:val="both"/>
        <w:rPr>
          <w:szCs w:val="24"/>
        </w:rPr>
      </w:pPr>
      <w:bookmarkStart w:id="184" w:name="_Toc64027955"/>
      <w:r w:rsidRPr="004F08D0">
        <w:rPr>
          <w:szCs w:val="24"/>
        </w:rPr>
        <w:lastRenderedPageBreak/>
        <w:t>Заявление Участника о</w:t>
      </w:r>
      <w:r>
        <w:rPr>
          <w:szCs w:val="24"/>
        </w:rPr>
        <w:t xml:space="preserve"> наличии связей, которые могут иметь значение для Закупочной процедуры (форма 1</w:t>
      </w:r>
      <w:r w:rsidR="00854B3B">
        <w:rPr>
          <w:szCs w:val="24"/>
        </w:rPr>
        <w:t>0</w:t>
      </w:r>
      <w:r w:rsidRPr="004F08D0">
        <w:rPr>
          <w:szCs w:val="24"/>
        </w:rPr>
        <w:t>)</w:t>
      </w:r>
      <w:bookmarkEnd w:id="184"/>
    </w:p>
    <w:p w14:paraId="10D13038" w14:textId="77777777" w:rsidR="000E06E3" w:rsidRPr="000C1D74" w:rsidRDefault="000E06E3"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185" w:name="_Toc64027956"/>
      <w:r w:rsidRPr="009B7AB4">
        <w:rPr>
          <w:b/>
          <w:szCs w:val="24"/>
        </w:rPr>
        <w:t xml:space="preserve">Форма </w:t>
      </w:r>
      <w:r>
        <w:rPr>
          <w:b/>
          <w:szCs w:val="24"/>
        </w:rPr>
        <w:t xml:space="preserve">Заявления </w:t>
      </w:r>
      <w:r w:rsidRPr="00AC4A2A">
        <w:rPr>
          <w:b/>
          <w:szCs w:val="24"/>
        </w:rPr>
        <w:t xml:space="preserve">Участника </w:t>
      </w:r>
      <w:r w:rsidRPr="000E06E3">
        <w:rPr>
          <w:b/>
          <w:szCs w:val="24"/>
        </w:rPr>
        <w:t>о наличии связей</w:t>
      </w:r>
      <w:r w:rsidRPr="00400BD2">
        <w:rPr>
          <w:b/>
          <w:szCs w:val="24"/>
        </w:rPr>
        <w:t>, ко</w:t>
      </w:r>
      <w:r>
        <w:rPr>
          <w:b/>
          <w:szCs w:val="24"/>
        </w:rPr>
        <w:t>торые могут иметь значение для З</w:t>
      </w:r>
      <w:r w:rsidRPr="00400BD2">
        <w:rPr>
          <w:b/>
          <w:szCs w:val="24"/>
        </w:rPr>
        <w:t>акупочной процедуры</w:t>
      </w:r>
      <w:bookmarkEnd w:id="185"/>
    </w:p>
    <w:p w14:paraId="443396E1" w14:textId="77777777" w:rsidR="000E06E3" w:rsidRPr="004E7B6D" w:rsidRDefault="000E06E3" w:rsidP="008F743E">
      <w:pPr>
        <w:pBdr>
          <w:top w:val="single" w:sz="4" w:space="1" w:color="auto"/>
        </w:pBdr>
        <w:shd w:val="clear" w:color="auto" w:fill="E0E0E0"/>
        <w:spacing w:after="0" w:line="264" w:lineRule="auto"/>
        <w:jc w:val="center"/>
        <w:rPr>
          <w:b/>
          <w:color w:val="000000"/>
          <w:spacing w:val="36"/>
          <w:szCs w:val="24"/>
        </w:rPr>
      </w:pPr>
      <w:r w:rsidRPr="004E7B6D">
        <w:rPr>
          <w:b/>
          <w:color w:val="000000"/>
          <w:spacing w:val="36"/>
          <w:szCs w:val="24"/>
        </w:rPr>
        <w:t>начало формы</w:t>
      </w:r>
    </w:p>
    <w:p w14:paraId="0A301AF8" w14:textId="77777777" w:rsidR="000E06E3" w:rsidRDefault="00AF257C" w:rsidP="008F743E">
      <w:pPr>
        <w:keepNext/>
        <w:spacing w:after="0" w:line="264" w:lineRule="auto"/>
        <w:rPr>
          <w:color w:val="000000"/>
          <w:szCs w:val="24"/>
        </w:rPr>
      </w:pPr>
      <w:r>
        <w:rPr>
          <w:noProof/>
          <w:color w:val="000000"/>
          <w:szCs w:val="24"/>
          <w:lang w:eastAsia="ru-RU"/>
        </w:rPr>
        <mc:AlternateContent>
          <mc:Choice Requires="wps">
            <w:drawing>
              <wp:anchor distT="45720" distB="45720" distL="114300" distR="114300" simplePos="0" relativeHeight="251677696" behindDoc="0" locked="0" layoutInCell="1" allowOverlap="1" wp14:anchorId="05F705C2" wp14:editId="5240E853">
                <wp:simplePos x="0" y="0"/>
                <wp:positionH relativeFrom="column">
                  <wp:posOffset>3693795</wp:posOffset>
                </wp:positionH>
                <wp:positionV relativeFrom="paragraph">
                  <wp:posOffset>111125</wp:posOffset>
                </wp:positionV>
                <wp:extent cx="2440305" cy="552450"/>
                <wp:effectExtent l="0" t="0" r="17145" b="1905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552450"/>
                        </a:xfrm>
                        <a:prstGeom prst="rect">
                          <a:avLst/>
                        </a:prstGeom>
                        <a:solidFill>
                          <a:srgbClr val="FFFFFF"/>
                        </a:solidFill>
                        <a:ln w="9525">
                          <a:solidFill>
                            <a:srgbClr val="000000"/>
                          </a:solidFill>
                          <a:miter lim="800000"/>
                          <a:headEnd/>
                          <a:tailEnd/>
                        </a:ln>
                      </wps:spPr>
                      <wps:txbx>
                        <w:txbxContent>
                          <w:p w14:paraId="5194C863" w14:textId="0628BFA1" w:rsidR="009031B1" w:rsidRPr="002A3101" w:rsidRDefault="009031B1" w:rsidP="000E06E3">
                            <w:pPr>
                              <w:shd w:val="pct15" w:color="auto" w:fill="auto"/>
                              <w:jc w:val="center"/>
                              <w:textboxTightWrap w:val="allLines"/>
                              <w:rPr>
                                <w:b/>
                              </w:rPr>
                            </w:pPr>
                            <w:r w:rsidRPr="002A3101">
                              <w:rPr>
                                <w:b/>
                                <w:color w:val="000000"/>
                                <w:szCs w:val="24"/>
                              </w:rPr>
                              <w:t xml:space="preserve">Размещается в </w:t>
                            </w:r>
                            <w:r>
                              <w:rPr>
                                <w:b/>
                                <w:color w:val="000000"/>
                                <w:szCs w:val="24"/>
                              </w:rPr>
                              <w:t xml:space="preserve">папке      </w:t>
                            </w:r>
                            <w:r w:rsidRPr="002A3101">
                              <w:rPr>
                                <w:b/>
                                <w:color w:val="000000"/>
                                <w:szCs w:val="24"/>
                              </w:rPr>
                              <w:t>«</w:t>
                            </w:r>
                            <w:r>
                              <w:rPr>
                                <w:b/>
                                <w:color w:val="000000"/>
                                <w:szCs w:val="24"/>
                              </w:rPr>
                              <w:t>Общие документы</w:t>
                            </w:r>
                            <w:r w:rsidRPr="002A3101">
                              <w:rPr>
                                <w:b/>
                                <w:color w:val="000000"/>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F705C2" id="_x0000_s1035" type="#_x0000_t202" style="position:absolute;margin-left:290.85pt;margin-top:8.75pt;width:192.15pt;height:43.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">
                <v:textbox>
                  <w:txbxContent>
                    <w:p w14:paraId="5194C863" w14:textId="0628BFA1" w:rsidR="009031B1" w:rsidRPr="002A3101" w:rsidRDefault="009031B1" w:rsidP="000E06E3">
                      <w:pPr>
                        <w:shd w:val="pct15" w:color="auto" w:fill="auto"/>
                        <w:jc w:val="center"/>
                        <w:textboxTightWrap w:val="allLines"/>
                        <w:rPr>
                          <w:b/>
                        </w:rPr>
                      </w:pPr>
                      <w:r w:rsidRPr="002A3101">
                        <w:rPr>
                          <w:b/>
                          <w:color w:val="000000"/>
                          <w:szCs w:val="24"/>
                        </w:rPr>
                        <w:t xml:space="preserve">Размещается в </w:t>
                      </w:r>
                      <w:r>
                        <w:rPr>
                          <w:b/>
                          <w:color w:val="000000"/>
                          <w:szCs w:val="24"/>
                        </w:rPr>
                        <w:t xml:space="preserve">папке      </w:t>
                      </w:r>
                      <w:r w:rsidRPr="002A3101">
                        <w:rPr>
                          <w:b/>
                          <w:color w:val="000000"/>
                          <w:szCs w:val="24"/>
                        </w:rPr>
                        <w:t>«</w:t>
                      </w:r>
                      <w:r>
                        <w:rPr>
                          <w:b/>
                          <w:color w:val="000000"/>
                          <w:szCs w:val="24"/>
                        </w:rPr>
                        <w:t>Общие документы</w:t>
                      </w:r>
                      <w:r w:rsidRPr="002A3101">
                        <w:rPr>
                          <w:b/>
                          <w:color w:val="000000"/>
                          <w:szCs w:val="24"/>
                        </w:rPr>
                        <w:t>»</w:t>
                      </w:r>
                    </w:p>
                  </w:txbxContent>
                </v:textbox>
                <w10:wrap type="square"/>
              </v:shape>
            </w:pict>
          </mc:Fallback>
        </mc:AlternateContent>
      </w:r>
    </w:p>
    <w:p w14:paraId="53D8527C" w14:textId="77777777" w:rsidR="000E06E3" w:rsidRDefault="000E06E3" w:rsidP="008F743E">
      <w:pPr>
        <w:keepNext/>
        <w:spacing w:after="0" w:line="264" w:lineRule="auto"/>
        <w:rPr>
          <w:color w:val="000000"/>
          <w:szCs w:val="24"/>
        </w:rPr>
      </w:pPr>
    </w:p>
    <w:p w14:paraId="2CE134B1" w14:textId="77777777" w:rsidR="000E06E3" w:rsidRDefault="000E06E3" w:rsidP="008F743E">
      <w:pPr>
        <w:keepNext/>
        <w:spacing w:after="0" w:line="264" w:lineRule="auto"/>
        <w:rPr>
          <w:color w:val="000000"/>
          <w:szCs w:val="24"/>
        </w:rPr>
      </w:pPr>
    </w:p>
    <w:p w14:paraId="56AF3561" w14:textId="77777777" w:rsidR="000E06E3" w:rsidRDefault="000E06E3" w:rsidP="008F743E">
      <w:pPr>
        <w:keepNext/>
        <w:spacing w:after="0" w:line="264" w:lineRule="auto"/>
        <w:rPr>
          <w:color w:val="000000"/>
          <w:szCs w:val="24"/>
        </w:rPr>
      </w:pPr>
    </w:p>
    <w:p w14:paraId="796C24AD" w14:textId="77777777" w:rsidR="000E06E3" w:rsidRDefault="000E06E3" w:rsidP="008F743E">
      <w:pPr>
        <w:spacing w:after="0" w:line="264" w:lineRule="auto"/>
        <w:jc w:val="center"/>
        <w:rPr>
          <w:b/>
          <w:color w:val="000000"/>
          <w:szCs w:val="24"/>
        </w:rPr>
      </w:pPr>
    </w:p>
    <w:p w14:paraId="44C7F85C" w14:textId="77777777" w:rsidR="000E06E3" w:rsidRDefault="000E06E3" w:rsidP="008F743E">
      <w:pPr>
        <w:spacing w:after="0" w:line="264" w:lineRule="auto"/>
        <w:jc w:val="center"/>
        <w:rPr>
          <w:b/>
          <w:color w:val="000000"/>
          <w:szCs w:val="24"/>
        </w:rPr>
      </w:pPr>
      <w:r w:rsidRPr="004E7B6D">
        <w:rPr>
          <w:b/>
          <w:color w:val="000000"/>
          <w:szCs w:val="24"/>
        </w:rPr>
        <w:t xml:space="preserve">Заявление </w:t>
      </w:r>
    </w:p>
    <w:p w14:paraId="468FB079" w14:textId="77777777" w:rsidR="000E06E3" w:rsidRDefault="000E06E3" w:rsidP="008F743E">
      <w:pPr>
        <w:spacing w:after="0" w:line="264" w:lineRule="auto"/>
        <w:jc w:val="center"/>
        <w:rPr>
          <w:b/>
          <w:szCs w:val="24"/>
        </w:rPr>
      </w:pPr>
      <w:r w:rsidRPr="00AC4A2A">
        <w:rPr>
          <w:b/>
          <w:color w:val="000000"/>
          <w:szCs w:val="24"/>
        </w:rPr>
        <w:t xml:space="preserve">Участника </w:t>
      </w:r>
      <w:r>
        <w:rPr>
          <w:b/>
          <w:color w:val="000000"/>
          <w:szCs w:val="24"/>
        </w:rPr>
        <w:t>о наличии связей</w:t>
      </w:r>
      <w:r w:rsidRPr="00400BD2">
        <w:rPr>
          <w:b/>
          <w:szCs w:val="24"/>
        </w:rPr>
        <w:t>, ко</w:t>
      </w:r>
      <w:r>
        <w:rPr>
          <w:b/>
          <w:szCs w:val="24"/>
        </w:rPr>
        <w:t xml:space="preserve">торые могут иметь значение </w:t>
      </w:r>
    </w:p>
    <w:p w14:paraId="1171DDA3" w14:textId="77777777" w:rsidR="000E06E3" w:rsidRDefault="000E06E3" w:rsidP="008F743E">
      <w:pPr>
        <w:spacing w:after="0" w:line="264" w:lineRule="auto"/>
        <w:jc w:val="center"/>
        <w:rPr>
          <w:b/>
          <w:szCs w:val="24"/>
        </w:rPr>
      </w:pPr>
      <w:r>
        <w:rPr>
          <w:b/>
          <w:szCs w:val="24"/>
        </w:rPr>
        <w:t>для З</w:t>
      </w:r>
      <w:r w:rsidRPr="00400BD2">
        <w:rPr>
          <w:b/>
          <w:szCs w:val="24"/>
        </w:rPr>
        <w:t>акупочной процедуры</w:t>
      </w:r>
    </w:p>
    <w:p w14:paraId="58507B39" w14:textId="77777777" w:rsidR="000E06E3" w:rsidRPr="004E7B6D" w:rsidRDefault="000E06E3" w:rsidP="000A23BB">
      <w:pPr>
        <w:pStyle w:val="a6"/>
        <w:numPr>
          <w:ilvl w:val="0"/>
          <w:numId w:val="0"/>
        </w:numPr>
        <w:spacing w:after="0" w:line="264" w:lineRule="auto"/>
        <w:jc w:val="center"/>
      </w:pPr>
      <w:r w:rsidRPr="004E7B6D">
        <w:t>_____________________________</w:t>
      </w:r>
      <w:r>
        <w:t>__</w:t>
      </w:r>
      <w:r w:rsidRPr="004E7B6D">
        <w:t>__</w:t>
      </w:r>
      <w:r>
        <w:t>________________________</w:t>
      </w:r>
      <w:r w:rsidRPr="004E7B6D">
        <w:t>_____</w:t>
      </w:r>
      <w:r>
        <w:t>_________</w:t>
      </w:r>
    </w:p>
    <w:p w14:paraId="22941EB6" w14:textId="77777777" w:rsidR="000E06E3" w:rsidRPr="004E7B6D" w:rsidRDefault="000E06E3" w:rsidP="008F743E">
      <w:pPr>
        <w:spacing w:after="0" w:line="264" w:lineRule="auto"/>
        <w:rPr>
          <w:color w:val="000000"/>
          <w:szCs w:val="24"/>
          <w:vertAlign w:val="superscript"/>
        </w:rPr>
      </w:pPr>
      <w:r w:rsidRPr="004E7B6D">
        <w:rPr>
          <w:color w:val="000000"/>
          <w:szCs w:val="24"/>
          <w:vertAlign w:val="superscript"/>
        </w:rPr>
        <w:t xml:space="preserve">                          </w:t>
      </w:r>
      <w:r>
        <w:rPr>
          <w:color w:val="000000"/>
          <w:szCs w:val="24"/>
          <w:vertAlign w:val="superscript"/>
        </w:rPr>
        <w:t xml:space="preserve">                                                         </w:t>
      </w:r>
      <w:r w:rsidRPr="004E7B6D">
        <w:rPr>
          <w:color w:val="000000"/>
          <w:szCs w:val="24"/>
          <w:vertAlign w:val="superscript"/>
        </w:rPr>
        <w:t>(</w:t>
      </w:r>
      <w:r>
        <w:rPr>
          <w:color w:val="000000"/>
          <w:szCs w:val="24"/>
          <w:vertAlign w:val="superscript"/>
        </w:rPr>
        <w:t xml:space="preserve">указать </w:t>
      </w:r>
      <w:r w:rsidRPr="004E7B6D">
        <w:rPr>
          <w:color w:val="000000"/>
          <w:szCs w:val="24"/>
          <w:vertAlign w:val="superscript"/>
        </w:rPr>
        <w:t xml:space="preserve">наименование </w:t>
      </w:r>
      <w:r>
        <w:rPr>
          <w:color w:val="000000"/>
          <w:szCs w:val="24"/>
          <w:vertAlign w:val="superscript"/>
        </w:rPr>
        <w:t>Закупочной процедуры)</w:t>
      </w:r>
    </w:p>
    <w:p w14:paraId="276B0043" w14:textId="77777777" w:rsidR="000E06E3" w:rsidRDefault="000E06E3" w:rsidP="008F743E">
      <w:pPr>
        <w:spacing w:after="0" w:line="264" w:lineRule="auto"/>
        <w:jc w:val="center"/>
        <w:rPr>
          <w:b/>
          <w:color w:val="000000"/>
          <w:szCs w:val="24"/>
        </w:rPr>
      </w:pPr>
    </w:p>
    <w:p w14:paraId="4EF5E381" w14:textId="77777777" w:rsidR="000E06E3" w:rsidRDefault="000E06E3" w:rsidP="008F743E">
      <w:pPr>
        <w:spacing w:after="0" w:line="264" w:lineRule="auto"/>
        <w:jc w:val="center"/>
        <w:rPr>
          <w:color w:val="000000"/>
          <w:szCs w:val="24"/>
        </w:rPr>
      </w:pPr>
      <w:r w:rsidRPr="004E7B6D">
        <w:rPr>
          <w:color w:val="000000"/>
          <w:szCs w:val="24"/>
        </w:rPr>
        <w:t>Уважаемые господа!</w:t>
      </w:r>
    </w:p>
    <w:p w14:paraId="4A25AB8C" w14:textId="77777777" w:rsidR="000E06E3" w:rsidRPr="004E7B6D" w:rsidRDefault="000E06E3" w:rsidP="008F743E">
      <w:pPr>
        <w:spacing w:after="0" w:line="264" w:lineRule="auto"/>
        <w:jc w:val="center"/>
        <w:rPr>
          <w:color w:val="000000"/>
          <w:szCs w:val="24"/>
        </w:rPr>
      </w:pPr>
    </w:p>
    <w:p w14:paraId="2232F1FA" w14:textId="77777777" w:rsidR="000E06E3" w:rsidRPr="004E7B6D" w:rsidRDefault="000E06E3" w:rsidP="005775F9">
      <w:pPr>
        <w:pStyle w:val="a6"/>
        <w:numPr>
          <w:ilvl w:val="0"/>
          <w:numId w:val="34"/>
        </w:numPr>
        <w:spacing w:after="0" w:line="264" w:lineRule="auto"/>
      </w:pPr>
      <w:r w:rsidRPr="004E7B6D">
        <w:t>Настоящим заявлением ______________________________</w:t>
      </w:r>
      <w:r>
        <w:t>__</w:t>
      </w:r>
      <w:r w:rsidRPr="004E7B6D">
        <w:t>__</w:t>
      </w:r>
      <w:r>
        <w:t>__</w:t>
      </w:r>
      <w:r w:rsidRPr="004E7B6D">
        <w:t>_____</w:t>
      </w:r>
      <w:r>
        <w:t>_________</w:t>
      </w:r>
    </w:p>
    <w:p w14:paraId="1779CEAD" w14:textId="77777777" w:rsidR="000E06E3" w:rsidRPr="004E7B6D" w:rsidRDefault="000E06E3" w:rsidP="008F743E">
      <w:pPr>
        <w:spacing w:after="0" w:line="264" w:lineRule="auto"/>
        <w:rPr>
          <w:color w:val="000000"/>
          <w:szCs w:val="24"/>
          <w:vertAlign w:val="superscript"/>
        </w:rPr>
      </w:pPr>
      <w:r w:rsidRPr="004E7B6D">
        <w:rPr>
          <w:color w:val="000000"/>
          <w:szCs w:val="24"/>
          <w:vertAlign w:val="superscript"/>
        </w:rPr>
        <w:t xml:space="preserve">                                  </w:t>
      </w:r>
      <w:r>
        <w:rPr>
          <w:color w:val="000000"/>
          <w:szCs w:val="24"/>
          <w:vertAlign w:val="superscript"/>
        </w:rPr>
        <w:t xml:space="preserve">                                                </w:t>
      </w:r>
      <w:r w:rsidRPr="004E7B6D">
        <w:rPr>
          <w:color w:val="000000"/>
          <w:szCs w:val="24"/>
          <w:vertAlign w:val="superscript"/>
        </w:rPr>
        <w:t>(наименование Участника Закупочной процедуры</w:t>
      </w:r>
      <w:r w:rsidR="00806A34">
        <w:rPr>
          <w:color w:val="000000"/>
          <w:szCs w:val="24"/>
          <w:vertAlign w:val="superscript"/>
        </w:rPr>
        <w:t xml:space="preserve"> и ИНН</w:t>
      </w:r>
      <w:r w:rsidRPr="004E7B6D">
        <w:rPr>
          <w:color w:val="000000"/>
          <w:szCs w:val="24"/>
          <w:vertAlign w:val="superscript"/>
        </w:rPr>
        <w:t>)</w:t>
      </w:r>
    </w:p>
    <w:p w14:paraId="36FA87EF" w14:textId="77777777" w:rsidR="00FC3BD6" w:rsidRDefault="00FC3BD6" w:rsidP="008F743E">
      <w:pPr>
        <w:spacing w:after="0" w:line="264" w:lineRule="auto"/>
        <w:jc w:val="both"/>
        <w:rPr>
          <w:rFonts w:eastAsia="Times New Roman"/>
          <w:snapToGrid w:val="0"/>
          <w:szCs w:val="24"/>
          <w:lang w:eastAsia="ru-RU"/>
        </w:rPr>
      </w:pPr>
      <w:r w:rsidRPr="004E7B6D">
        <w:t>(далее Компания)</w:t>
      </w:r>
      <w:r>
        <w:t xml:space="preserve"> </w:t>
      </w:r>
      <w:r w:rsidRPr="00942FDC">
        <w:rPr>
          <w:rFonts w:eastAsia="Times New Roman"/>
          <w:snapToGrid w:val="0"/>
          <w:szCs w:val="24"/>
          <w:lang w:eastAsia="ru-RU"/>
        </w:rPr>
        <w:t>заявляет и гарантирует, что</w:t>
      </w:r>
      <w:r>
        <w:rPr>
          <w:rFonts w:eastAsia="Times New Roman"/>
          <w:snapToGrid w:val="0"/>
          <w:szCs w:val="24"/>
          <w:lang w:eastAsia="ru-RU"/>
        </w:rPr>
        <w:t>:</w:t>
      </w:r>
    </w:p>
    <w:p w14:paraId="443DA16F" w14:textId="77777777" w:rsidR="00FC3BD6" w:rsidRPr="00400BD2" w:rsidRDefault="00FC3BD6" w:rsidP="005775F9">
      <w:pPr>
        <w:pStyle w:val="ab"/>
        <w:numPr>
          <w:ilvl w:val="1"/>
          <w:numId w:val="34"/>
        </w:numPr>
        <w:spacing w:after="0" w:line="264" w:lineRule="auto"/>
        <w:jc w:val="both"/>
        <w:rPr>
          <w:rFonts w:eastAsia="Times New Roman"/>
          <w:snapToGrid w:val="0"/>
          <w:szCs w:val="24"/>
          <w:lang w:eastAsia="ru-RU"/>
        </w:rPr>
      </w:pPr>
      <w:r w:rsidRPr="00400BD2">
        <w:rPr>
          <w:rFonts w:eastAsia="Times New Roman"/>
          <w:snapToGrid w:val="0"/>
          <w:szCs w:val="24"/>
          <w:lang w:eastAsia="ru-RU"/>
        </w:rPr>
        <w:t>Компания, её дочерние и зависимые общества (далее ДЗО), работники Компании и ДЗО, члены органов управления Компании и (или) ДЗО, не состоящие с ними в трудовых отношениях, не участвуют в действительных или потенциальных к</w:t>
      </w:r>
      <w:r>
        <w:rPr>
          <w:rFonts w:eastAsia="Times New Roman"/>
          <w:snapToGrid w:val="0"/>
          <w:szCs w:val="24"/>
          <w:lang w:eastAsia="ru-RU"/>
        </w:rPr>
        <w:t xml:space="preserve">онфликтах интересов работников </w:t>
      </w:r>
      <w:r w:rsidRPr="00400BD2">
        <w:rPr>
          <w:rFonts w:eastAsia="Times New Roman"/>
          <w:snapToGrid w:val="0"/>
          <w:szCs w:val="24"/>
          <w:lang w:eastAsia="ru-RU"/>
        </w:rPr>
        <w:t>АО "ЧЭР" или членов органов управления АО "ЧЭР", не состоящих с ним в трудовых отношениях</w:t>
      </w:r>
      <w:r>
        <w:rPr>
          <w:rFonts w:eastAsia="Times New Roman"/>
          <w:snapToGrid w:val="0"/>
          <w:szCs w:val="24"/>
          <w:lang w:eastAsia="ru-RU"/>
        </w:rPr>
        <w:t>;</w:t>
      </w:r>
    </w:p>
    <w:p w14:paraId="0B66EF5A" w14:textId="77777777" w:rsidR="00FC3BD6" w:rsidRDefault="00FC3BD6" w:rsidP="005775F9">
      <w:pPr>
        <w:pStyle w:val="ab"/>
        <w:numPr>
          <w:ilvl w:val="1"/>
          <w:numId w:val="34"/>
        </w:numPr>
        <w:spacing w:after="0" w:line="264" w:lineRule="auto"/>
        <w:jc w:val="both"/>
        <w:rPr>
          <w:rFonts w:eastAsia="Times New Roman"/>
          <w:snapToGrid w:val="0"/>
          <w:szCs w:val="24"/>
          <w:lang w:eastAsia="ru-RU"/>
        </w:rPr>
      </w:pPr>
      <w:r w:rsidRPr="00F33C08">
        <w:rPr>
          <w:rFonts w:eastAsia="Times New Roman"/>
          <w:snapToGrid w:val="0"/>
          <w:szCs w:val="24"/>
          <w:lang w:eastAsia="ru-RU"/>
        </w:rPr>
        <w:t xml:space="preserve">Компания, её дочерние и зависимые общества (далее ДЗО), работники Компании и ДЗО, члены органов управления Компании и (или) ДЗО, не состоящие с ними в трудовых отношениях, не </w:t>
      </w:r>
      <w:r>
        <w:rPr>
          <w:rFonts w:eastAsia="Times New Roman"/>
          <w:snapToGrid w:val="0"/>
          <w:szCs w:val="24"/>
          <w:lang w:eastAsia="ru-RU"/>
        </w:rPr>
        <w:t xml:space="preserve">взаимодействуют с конкурентами </w:t>
      </w:r>
      <w:r w:rsidRPr="00400BD2">
        <w:rPr>
          <w:rFonts w:eastAsia="Times New Roman"/>
          <w:snapToGrid w:val="0"/>
          <w:szCs w:val="24"/>
          <w:lang w:eastAsia="ru-RU"/>
        </w:rPr>
        <w:t>АО "ЧЭР"</w:t>
      </w:r>
      <w:r>
        <w:rPr>
          <w:rFonts w:eastAsia="Times New Roman"/>
          <w:snapToGrid w:val="0"/>
          <w:szCs w:val="24"/>
          <w:lang w:eastAsia="ru-RU"/>
        </w:rPr>
        <w:t xml:space="preserve"> на условиях, позволяющих конкурентам </w:t>
      </w:r>
      <w:r w:rsidRPr="00400BD2">
        <w:rPr>
          <w:rFonts w:eastAsia="Times New Roman"/>
          <w:snapToGrid w:val="0"/>
          <w:szCs w:val="24"/>
          <w:lang w:eastAsia="ru-RU"/>
        </w:rPr>
        <w:t>АО "ЧЭР"</w:t>
      </w:r>
      <w:r>
        <w:rPr>
          <w:rFonts w:eastAsia="Times New Roman"/>
          <w:snapToGrid w:val="0"/>
          <w:szCs w:val="24"/>
          <w:lang w:eastAsia="ru-RU"/>
        </w:rPr>
        <w:t xml:space="preserve"> понуждать Компанию</w:t>
      </w:r>
      <w:r w:rsidRPr="00F33C08">
        <w:rPr>
          <w:rFonts w:eastAsia="Times New Roman"/>
          <w:snapToGrid w:val="0"/>
          <w:szCs w:val="24"/>
          <w:lang w:eastAsia="ru-RU"/>
        </w:rPr>
        <w:t xml:space="preserve">, её дочерние и зависимые </w:t>
      </w:r>
      <w:r>
        <w:rPr>
          <w:rFonts w:eastAsia="Times New Roman"/>
          <w:snapToGrid w:val="0"/>
          <w:szCs w:val="24"/>
          <w:lang w:eastAsia="ru-RU"/>
        </w:rPr>
        <w:t>общества (далее ДЗО), работников Компании и ДЗО, членов</w:t>
      </w:r>
      <w:r w:rsidRPr="00F33C08">
        <w:rPr>
          <w:rFonts w:eastAsia="Times New Roman"/>
          <w:snapToGrid w:val="0"/>
          <w:szCs w:val="24"/>
          <w:lang w:eastAsia="ru-RU"/>
        </w:rPr>
        <w:t xml:space="preserve"> органов управления Ко</w:t>
      </w:r>
      <w:r>
        <w:rPr>
          <w:rFonts w:eastAsia="Times New Roman"/>
          <w:snapToGrid w:val="0"/>
          <w:szCs w:val="24"/>
          <w:lang w:eastAsia="ru-RU"/>
        </w:rPr>
        <w:t>мпании и (или) ДЗО, не состоящих</w:t>
      </w:r>
      <w:r w:rsidRPr="00F33C08">
        <w:rPr>
          <w:rFonts w:eastAsia="Times New Roman"/>
          <w:snapToGrid w:val="0"/>
          <w:szCs w:val="24"/>
          <w:lang w:eastAsia="ru-RU"/>
        </w:rPr>
        <w:t xml:space="preserve"> с ними в трудовых отношениях</w:t>
      </w:r>
      <w:r>
        <w:rPr>
          <w:rFonts w:eastAsia="Times New Roman"/>
          <w:snapToGrid w:val="0"/>
          <w:szCs w:val="24"/>
          <w:lang w:eastAsia="ru-RU"/>
        </w:rPr>
        <w:t xml:space="preserve">, к неисполнению (ненадлежащему исполнению) обязательств перед </w:t>
      </w:r>
      <w:r w:rsidRPr="00400BD2">
        <w:rPr>
          <w:rFonts w:eastAsia="Times New Roman"/>
          <w:snapToGrid w:val="0"/>
          <w:szCs w:val="24"/>
          <w:lang w:eastAsia="ru-RU"/>
        </w:rPr>
        <w:t>АО "ЧЭР"</w:t>
      </w:r>
      <w:r>
        <w:rPr>
          <w:rFonts w:eastAsia="Times New Roman"/>
          <w:snapToGrid w:val="0"/>
          <w:szCs w:val="24"/>
          <w:lang w:eastAsia="ru-RU"/>
        </w:rPr>
        <w:t>;</w:t>
      </w:r>
    </w:p>
    <w:p w14:paraId="06F902E0" w14:textId="77777777" w:rsidR="00FC3BD6" w:rsidRPr="00400BD2" w:rsidRDefault="00FC3BD6" w:rsidP="005775F9">
      <w:pPr>
        <w:pStyle w:val="ab"/>
        <w:numPr>
          <w:ilvl w:val="1"/>
          <w:numId w:val="34"/>
        </w:numPr>
        <w:spacing w:after="0" w:line="264" w:lineRule="auto"/>
        <w:jc w:val="both"/>
        <w:rPr>
          <w:rFonts w:eastAsia="Times New Roman"/>
          <w:snapToGrid w:val="0"/>
          <w:szCs w:val="24"/>
          <w:lang w:eastAsia="ru-RU"/>
        </w:rPr>
      </w:pPr>
      <w:r w:rsidRPr="000D4383">
        <w:rPr>
          <w:rFonts w:eastAsia="Times New Roman"/>
          <w:snapToGrid w:val="0"/>
          <w:szCs w:val="24"/>
          <w:lang w:eastAsia="ru-RU"/>
        </w:rPr>
        <w:t xml:space="preserve">Компания </w:t>
      </w:r>
      <w:r>
        <w:rPr>
          <w:rFonts w:eastAsia="Times New Roman"/>
          <w:snapToGrid w:val="0"/>
          <w:szCs w:val="24"/>
          <w:lang w:eastAsia="ru-RU"/>
        </w:rPr>
        <w:t xml:space="preserve">на законных основаниях </w:t>
      </w:r>
      <w:r w:rsidRPr="000D4383">
        <w:rPr>
          <w:rFonts w:eastAsia="Times New Roman"/>
          <w:snapToGrid w:val="0"/>
          <w:szCs w:val="24"/>
          <w:lang w:eastAsia="ru-RU"/>
        </w:rPr>
        <w:t xml:space="preserve">обладает полной достоверной информацией о своих бенефициарных </w:t>
      </w:r>
      <w:r>
        <w:rPr>
          <w:rStyle w:val="aff"/>
          <w:rFonts w:eastAsia="Times New Roman"/>
          <w:snapToGrid w:val="0"/>
          <w:szCs w:val="24"/>
          <w:lang w:eastAsia="ru-RU"/>
        </w:rPr>
        <w:footnoteReference w:id="2"/>
      </w:r>
      <w:r>
        <w:rPr>
          <w:rFonts w:eastAsia="Times New Roman"/>
          <w:snapToGrid w:val="0"/>
          <w:szCs w:val="24"/>
          <w:lang w:eastAsia="ru-RU"/>
        </w:rPr>
        <w:t xml:space="preserve"> </w:t>
      </w:r>
      <w:r w:rsidRPr="000D4383">
        <w:rPr>
          <w:rFonts w:eastAsia="Times New Roman"/>
          <w:snapToGrid w:val="0"/>
          <w:szCs w:val="24"/>
          <w:lang w:eastAsia="ru-RU"/>
        </w:rPr>
        <w:t>владельцах, то есть о физическ</w:t>
      </w:r>
      <w:r>
        <w:rPr>
          <w:rFonts w:eastAsia="Times New Roman"/>
          <w:snapToGrid w:val="0"/>
          <w:szCs w:val="24"/>
          <w:lang w:eastAsia="ru-RU"/>
        </w:rPr>
        <w:t>их лицах, которые</w:t>
      </w:r>
      <w:r w:rsidRPr="000D4383">
        <w:rPr>
          <w:rFonts w:eastAsia="Times New Roman"/>
          <w:snapToGrid w:val="0"/>
          <w:szCs w:val="24"/>
          <w:lang w:eastAsia="ru-RU"/>
        </w:rPr>
        <w:t xml:space="preserve"> в конечном счете прямо или кос</w:t>
      </w:r>
      <w:r>
        <w:rPr>
          <w:rFonts w:eastAsia="Times New Roman"/>
          <w:snapToGrid w:val="0"/>
          <w:szCs w:val="24"/>
          <w:lang w:eastAsia="ru-RU"/>
        </w:rPr>
        <w:t>венно (через третьих лиц) владеют (имею</w:t>
      </w:r>
      <w:r w:rsidRPr="000D4383">
        <w:rPr>
          <w:rFonts w:eastAsia="Times New Roman"/>
          <w:snapToGrid w:val="0"/>
          <w:szCs w:val="24"/>
          <w:lang w:eastAsia="ru-RU"/>
        </w:rPr>
        <w:t xml:space="preserve">т преобладающее участие более 25 процентов в капитале) </w:t>
      </w:r>
      <w:r>
        <w:rPr>
          <w:rFonts w:eastAsia="Times New Roman"/>
          <w:snapToGrid w:val="0"/>
          <w:szCs w:val="24"/>
          <w:lang w:eastAsia="ru-RU"/>
        </w:rPr>
        <w:t>Компанией либо имею</w:t>
      </w:r>
      <w:r w:rsidRPr="000D4383">
        <w:rPr>
          <w:rFonts w:eastAsia="Times New Roman"/>
          <w:snapToGrid w:val="0"/>
          <w:szCs w:val="24"/>
          <w:lang w:eastAsia="ru-RU"/>
        </w:rPr>
        <w:t xml:space="preserve">т возможность контролировать действия </w:t>
      </w:r>
      <w:r>
        <w:rPr>
          <w:rFonts w:eastAsia="Times New Roman"/>
          <w:snapToGrid w:val="0"/>
          <w:szCs w:val="24"/>
          <w:lang w:eastAsia="ru-RU"/>
        </w:rPr>
        <w:t xml:space="preserve">Компании, и правомерно сообщает указанную информацию </w:t>
      </w:r>
      <w:r w:rsidRPr="00400BD2">
        <w:rPr>
          <w:rFonts w:eastAsia="Times New Roman"/>
          <w:snapToGrid w:val="0"/>
          <w:szCs w:val="24"/>
          <w:lang w:eastAsia="ru-RU"/>
        </w:rPr>
        <w:t>АО "ЧЭР"</w:t>
      </w:r>
      <w:r>
        <w:rPr>
          <w:rFonts w:eastAsia="Times New Roman"/>
          <w:snapToGrid w:val="0"/>
          <w:szCs w:val="24"/>
          <w:lang w:eastAsia="ru-RU"/>
        </w:rPr>
        <w:t xml:space="preserve"> ниже в настоящем заявлении</w:t>
      </w:r>
      <w:r w:rsidRPr="000D4383">
        <w:rPr>
          <w:rFonts w:eastAsia="Times New Roman"/>
          <w:snapToGrid w:val="0"/>
          <w:szCs w:val="24"/>
          <w:lang w:eastAsia="ru-RU"/>
        </w:rPr>
        <w:t>.</w:t>
      </w:r>
    </w:p>
    <w:p w14:paraId="23976AA7" w14:textId="77777777" w:rsidR="00FC3BD6" w:rsidRPr="00F81D1C" w:rsidRDefault="00FC3BD6" w:rsidP="005775F9">
      <w:pPr>
        <w:numPr>
          <w:ilvl w:val="0"/>
          <w:numId w:val="34"/>
        </w:numPr>
        <w:spacing w:after="0" w:line="264" w:lineRule="auto"/>
        <w:ind w:left="0" w:firstLine="709"/>
        <w:jc w:val="both"/>
        <w:rPr>
          <w:rFonts w:eastAsia="Times New Roman"/>
          <w:snapToGrid w:val="0"/>
          <w:szCs w:val="24"/>
          <w:lang w:eastAsia="ru-RU"/>
        </w:rPr>
      </w:pPr>
      <w:r w:rsidRPr="00F81D1C">
        <w:rPr>
          <w:rFonts w:eastAsia="Times New Roman"/>
          <w:snapToGrid w:val="0"/>
          <w:szCs w:val="24"/>
          <w:lang w:eastAsia="ru-RU"/>
        </w:rPr>
        <w:t xml:space="preserve">Для целей настоящего заявления конфликтом интересов (далее также КИ) </w:t>
      </w:r>
      <w:r w:rsidRPr="00F81D1C">
        <w:t xml:space="preserve">признаются любые обстоятельства или ситуации, при которых личная либо материальная заинтересованность работника </w:t>
      </w:r>
      <w:r w:rsidRPr="00400BD2">
        <w:rPr>
          <w:rFonts w:eastAsia="Times New Roman"/>
          <w:snapToGrid w:val="0"/>
          <w:szCs w:val="24"/>
          <w:lang w:eastAsia="ru-RU"/>
        </w:rPr>
        <w:t>АО "ЧЭР"</w:t>
      </w:r>
      <w:r w:rsidRPr="00F81D1C">
        <w:t xml:space="preserve"> влияет (может повлиять) на объективное исполнение им должностных обязанностей и возникает (может возникнуть) противоречие </w:t>
      </w:r>
      <w:r w:rsidRPr="00F81D1C">
        <w:lastRenderedPageBreak/>
        <w:t xml:space="preserve">между заинтересованностью работника </w:t>
      </w:r>
      <w:r w:rsidRPr="00400BD2">
        <w:rPr>
          <w:rFonts w:eastAsia="Times New Roman"/>
          <w:snapToGrid w:val="0"/>
          <w:szCs w:val="24"/>
          <w:lang w:eastAsia="ru-RU"/>
        </w:rPr>
        <w:t>АО "ЧЭР"</w:t>
      </w:r>
      <w:r w:rsidRPr="00F81D1C">
        <w:t xml:space="preserve"> и правами (законными интересами) </w:t>
      </w:r>
      <w:r w:rsidRPr="00400BD2">
        <w:rPr>
          <w:rFonts w:eastAsia="Times New Roman"/>
          <w:snapToGrid w:val="0"/>
          <w:szCs w:val="24"/>
          <w:lang w:eastAsia="ru-RU"/>
        </w:rPr>
        <w:t>АО "ЧЭР"</w:t>
      </w:r>
      <w:r w:rsidRPr="00F81D1C">
        <w:t>, способное привести к причинению вреда этим правам (законным интересам).</w:t>
      </w:r>
    </w:p>
    <w:p w14:paraId="02E33C26" w14:textId="77777777" w:rsidR="00FC3BD6" w:rsidRPr="00942FDC" w:rsidRDefault="00FC3BD6" w:rsidP="005775F9">
      <w:pPr>
        <w:numPr>
          <w:ilvl w:val="0"/>
          <w:numId w:val="34"/>
        </w:numPr>
        <w:spacing w:after="0" w:line="264" w:lineRule="auto"/>
        <w:ind w:left="0" w:firstLine="709"/>
        <w:jc w:val="both"/>
        <w:rPr>
          <w:rFonts w:eastAsia="Times New Roman"/>
          <w:snapToGrid w:val="0"/>
          <w:szCs w:val="24"/>
          <w:lang w:eastAsia="ru-RU"/>
        </w:rPr>
      </w:pPr>
      <w:r w:rsidRPr="00942FDC">
        <w:rPr>
          <w:rFonts w:eastAsia="Times New Roman"/>
          <w:snapToGrid w:val="0"/>
          <w:szCs w:val="24"/>
          <w:lang w:eastAsia="ru-RU"/>
        </w:rPr>
        <w:t>Компания обязуется:</w:t>
      </w:r>
    </w:p>
    <w:p w14:paraId="6287291D" w14:textId="77777777" w:rsidR="00FC3BD6" w:rsidRPr="00B6616A" w:rsidRDefault="00FC3BD6" w:rsidP="005775F9">
      <w:pPr>
        <w:pStyle w:val="ab"/>
        <w:numPr>
          <w:ilvl w:val="1"/>
          <w:numId w:val="21"/>
        </w:numPr>
        <w:spacing w:after="0" w:line="264" w:lineRule="auto"/>
        <w:jc w:val="both"/>
        <w:rPr>
          <w:rFonts w:eastAsia="Times New Roman"/>
          <w:snapToGrid w:val="0"/>
          <w:szCs w:val="24"/>
          <w:lang w:eastAsia="ru-RU"/>
        </w:rPr>
      </w:pPr>
      <w:r w:rsidRPr="00B6616A">
        <w:rPr>
          <w:rFonts w:eastAsia="Times New Roman"/>
          <w:snapToGrid w:val="0"/>
          <w:szCs w:val="24"/>
          <w:lang w:eastAsia="ru-RU"/>
        </w:rPr>
        <w:t>осуществлять контроль за действительностью заявлений и гарантий, указанных в п.1 настоящего заявления (включая подпункты 1.1 – 1.3) в течение всего периода сотрудничества с АО "ЧЭР";</w:t>
      </w:r>
    </w:p>
    <w:p w14:paraId="764116ED" w14:textId="77777777" w:rsidR="00FC3BD6" w:rsidRDefault="00FC3BD6" w:rsidP="005775F9">
      <w:pPr>
        <w:pStyle w:val="ab"/>
        <w:numPr>
          <w:ilvl w:val="1"/>
          <w:numId w:val="21"/>
        </w:numPr>
        <w:spacing w:after="0" w:line="264" w:lineRule="auto"/>
        <w:ind w:left="1287" w:hanging="578"/>
        <w:jc w:val="both"/>
        <w:rPr>
          <w:rFonts w:eastAsia="Times New Roman"/>
          <w:snapToGrid w:val="0"/>
          <w:szCs w:val="24"/>
          <w:lang w:eastAsia="ru-RU"/>
        </w:rPr>
      </w:pPr>
      <w:r>
        <w:rPr>
          <w:rFonts w:eastAsia="Times New Roman"/>
          <w:snapToGrid w:val="0"/>
          <w:szCs w:val="24"/>
          <w:lang w:eastAsia="ru-RU"/>
        </w:rPr>
        <w:t xml:space="preserve">незамедлительно </w:t>
      </w:r>
      <w:r w:rsidRPr="00942FDC">
        <w:rPr>
          <w:rFonts w:eastAsia="Times New Roman"/>
          <w:snapToGrid w:val="0"/>
          <w:szCs w:val="24"/>
          <w:lang w:eastAsia="ru-RU"/>
        </w:rPr>
        <w:t xml:space="preserve">уведомлять </w:t>
      </w:r>
      <w:r w:rsidRPr="00400BD2">
        <w:rPr>
          <w:rFonts w:eastAsia="Times New Roman"/>
          <w:snapToGrid w:val="0"/>
          <w:szCs w:val="24"/>
          <w:lang w:eastAsia="ru-RU"/>
        </w:rPr>
        <w:t>АО "ЧЭР"</w:t>
      </w:r>
      <w:r>
        <w:rPr>
          <w:rFonts w:eastAsia="Times New Roman"/>
          <w:snapToGrid w:val="0"/>
          <w:szCs w:val="24"/>
          <w:lang w:eastAsia="ru-RU"/>
        </w:rPr>
        <w:t xml:space="preserve"> </w:t>
      </w:r>
      <w:r w:rsidRPr="00942FDC">
        <w:rPr>
          <w:rFonts w:eastAsia="Times New Roman"/>
          <w:snapToGrid w:val="0"/>
          <w:szCs w:val="24"/>
          <w:lang w:eastAsia="ru-RU"/>
        </w:rPr>
        <w:t xml:space="preserve">о </w:t>
      </w:r>
      <w:r>
        <w:rPr>
          <w:rFonts w:eastAsia="Times New Roman"/>
          <w:snapToGrid w:val="0"/>
          <w:szCs w:val="24"/>
          <w:lang w:eastAsia="ru-RU"/>
        </w:rPr>
        <w:t>ставших известными Компании изменениях заявлений и гарантий,</w:t>
      </w:r>
      <w:r w:rsidRPr="000D4383">
        <w:rPr>
          <w:rFonts w:eastAsia="Times New Roman"/>
          <w:snapToGrid w:val="0"/>
          <w:szCs w:val="24"/>
          <w:lang w:eastAsia="ru-RU"/>
        </w:rPr>
        <w:t xml:space="preserve"> </w:t>
      </w:r>
      <w:r>
        <w:rPr>
          <w:rFonts w:eastAsia="Times New Roman"/>
          <w:snapToGrid w:val="0"/>
          <w:szCs w:val="24"/>
          <w:lang w:eastAsia="ru-RU"/>
        </w:rPr>
        <w:t xml:space="preserve">указанных </w:t>
      </w:r>
      <w:r w:rsidRPr="00942FDC">
        <w:rPr>
          <w:rFonts w:eastAsia="Times New Roman"/>
          <w:snapToGrid w:val="0"/>
          <w:szCs w:val="24"/>
          <w:lang w:eastAsia="ru-RU"/>
        </w:rPr>
        <w:t xml:space="preserve">в п.1 настоящего заявления </w:t>
      </w:r>
      <w:r>
        <w:rPr>
          <w:rFonts w:eastAsia="Times New Roman"/>
          <w:snapToGrid w:val="0"/>
          <w:szCs w:val="24"/>
          <w:lang w:eastAsia="ru-RU"/>
        </w:rPr>
        <w:t>(включая подпункты 1.1 – 1.3)</w:t>
      </w:r>
      <w:r w:rsidRPr="00942FDC">
        <w:rPr>
          <w:rFonts w:eastAsia="Times New Roman"/>
          <w:snapToGrid w:val="0"/>
          <w:szCs w:val="24"/>
          <w:lang w:eastAsia="ru-RU"/>
        </w:rPr>
        <w:t>;</w:t>
      </w:r>
    </w:p>
    <w:p w14:paraId="3A196754" w14:textId="77777777" w:rsidR="00FC3BD6" w:rsidRPr="00942FDC" w:rsidRDefault="00FC3BD6" w:rsidP="005775F9">
      <w:pPr>
        <w:pStyle w:val="ab"/>
        <w:numPr>
          <w:ilvl w:val="1"/>
          <w:numId w:val="21"/>
        </w:numPr>
        <w:spacing w:after="0" w:line="264" w:lineRule="auto"/>
        <w:ind w:left="1287" w:hanging="578"/>
        <w:jc w:val="both"/>
        <w:rPr>
          <w:rFonts w:eastAsia="Times New Roman"/>
          <w:snapToGrid w:val="0"/>
          <w:szCs w:val="24"/>
          <w:lang w:eastAsia="ru-RU"/>
        </w:rPr>
      </w:pPr>
      <w:r>
        <w:rPr>
          <w:rFonts w:eastAsia="Times New Roman"/>
          <w:snapToGrid w:val="0"/>
          <w:szCs w:val="24"/>
          <w:lang w:eastAsia="ru-RU"/>
        </w:rPr>
        <w:t xml:space="preserve">незамедлительно сообщать </w:t>
      </w:r>
      <w:r w:rsidRPr="00400BD2">
        <w:rPr>
          <w:rFonts w:eastAsia="Times New Roman"/>
          <w:snapToGrid w:val="0"/>
          <w:szCs w:val="24"/>
          <w:lang w:eastAsia="ru-RU"/>
        </w:rPr>
        <w:t>АО "ЧЭР"</w:t>
      </w:r>
      <w:r>
        <w:rPr>
          <w:rFonts w:eastAsia="Times New Roman"/>
          <w:snapToGrid w:val="0"/>
          <w:szCs w:val="24"/>
          <w:lang w:eastAsia="ru-RU"/>
        </w:rPr>
        <w:t xml:space="preserve"> об изменениях в составе бенефициарных владельцев Компании;</w:t>
      </w:r>
    </w:p>
    <w:p w14:paraId="7B9DC446" w14:textId="77777777" w:rsidR="00FC3BD6" w:rsidRPr="00942FDC" w:rsidRDefault="00FC3BD6" w:rsidP="005775F9">
      <w:pPr>
        <w:pStyle w:val="ab"/>
        <w:numPr>
          <w:ilvl w:val="1"/>
          <w:numId w:val="21"/>
        </w:numPr>
        <w:spacing w:after="0" w:line="264" w:lineRule="auto"/>
        <w:ind w:left="1287" w:hanging="578"/>
        <w:jc w:val="both"/>
        <w:rPr>
          <w:rFonts w:eastAsia="Times New Roman"/>
          <w:snapToGrid w:val="0"/>
          <w:szCs w:val="24"/>
          <w:lang w:eastAsia="ru-RU"/>
        </w:rPr>
      </w:pPr>
      <w:r w:rsidRPr="00942FDC">
        <w:rPr>
          <w:rFonts w:eastAsia="Times New Roman"/>
          <w:snapToGrid w:val="0"/>
          <w:szCs w:val="24"/>
          <w:lang w:eastAsia="ru-RU"/>
        </w:rPr>
        <w:t xml:space="preserve">содействовать устранению возможных КИ (как прямых, так и косвенных, как финансовых, так и личных) во взаимодействии с </w:t>
      </w:r>
      <w:r w:rsidRPr="00400BD2">
        <w:rPr>
          <w:rFonts w:eastAsia="Times New Roman"/>
          <w:snapToGrid w:val="0"/>
          <w:szCs w:val="24"/>
          <w:lang w:eastAsia="ru-RU"/>
        </w:rPr>
        <w:t>АО "ЧЭР"</w:t>
      </w:r>
      <w:r w:rsidRPr="00942FDC">
        <w:rPr>
          <w:rFonts w:eastAsia="Times New Roman"/>
          <w:snapToGrid w:val="0"/>
          <w:szCs w:val="24"/>
          <w:lang w:eastAsia="ru-RU"/>
        </w:rPr>
        <w:t>.</w:t>
      </w:r>
    </w:p>
    <w:p w14:paraId="6E7FAB8F" w14:textId="77777777" w:rsidR="00FC3BD6" w:rsidRDefault="00FC3BD6" w:rsidP="005775F9">
      <w:pPr>
        <w:numPr>
          <w:ilvl w:val="0"/>
          <w:numId w:val="34"/>
        </w:numPr>
        <w:spacing w:after="0" w:line="264" w:lineRule="auto"/>
        <w:ind w:left="0" w:firstLine="709"/>
        <w:jc w:val="both"/>
        <w:rPr>
          <w:rFonts w:eastAsia="Times New Roman"/>
          <w:snapToGrid w:val="0"/>
          <w:szCs w:val="24"/>
          <w:lang w:eastAsia="ru-RU"/>
        </w:rPr>
      </w:pPr>
      <w:r w:rsidRPr="00942FDC">
        <w:rPr>
          <w:rFonts w:eastAsia="Times New Roman"/>
          <w:snapToGrid w:val="0"/>
          <w:szCs w:val="24"/>
          <w:lang w:eastAsia="ru-RU"/>
        </w:rPr>
        <w:t xml:space="preserve">Компания признает, что в случае, если </w:t>
      </w:r>
      <w:r>
        <w:rPr>
          <w:rFonts w:eastAsia="Times New Roman"/>
          <w:snapToGrid w:val="0"/>
          <w:szCs w:val="24"/>
          <w:lang w:eastAsia="ru-RU"/>
        </w:rPr>
        <w:t>заявления и гарантии</w:t>
      </w:r>
      <w:r w:rsidRPr="00942FDC">
        <w:rPr>
          <w:rFonts w:eastAsia="Times New Roman"/>
          <w:snapToGrid w:val="0"/>
          <w:szCs w:val="24"/>
          <w:lang w:eastAsia="ru-RU"/>
        </w:rPr>
        <w:t xml:space="preserve">, </w:t>
      </w:r>
      <w:r>
        <w:rPr>
          <w:rFonts w:eastAsia="Times New Roman"/>
          <w:snapToGrid w:val="0"/>
          <w:szCs w:val="24"/>
          <w:lang w:eastAsia="ru-RU"/>
        </w:rPr>
        <w:t xml:space="preserve">указанные </w:t>
      </w:r>
      <w:r w:rsidRPr="00942FDC">
        <w:rPr>
          <w:rFonts w:eastAsia="Times New Roman"/>
          <w:snapToGrid w:val="0"/>
          <w:szCs w:val="24"/>
          <w:lang w:eastAsia="ru-RU"/>
        </w:rPr>
        <w:t>в п.1 настоящего заявления, окаж</w:t>
      </w:r>
      <w:r>
        <w:rPr>
          <w:rFonts w:eastAsia="Times New Roman"/>
          <w:snapToGrid w:val="0"/>
          <w:szCs w:val="24"/>
          <w:lang w:eastAsia="ru-RU"/>
        </w:rPr>
        <w:t>у</w:t>
      </w:r>
      <w:r w:rsidRPr="00942FDC">
        <w:rPr>
          <w:rFonts w:eastAsia="Times New Roman"/>
          <w:snapToGrid w:val="0"/>
          <w:szCs w:val="24"/>
          <w:lang w:eastAsia="ru-RU"/>
        </w:rPr>
        <w:t>тся недостоверным</w:t>
      </w:r>
      <w:r>
        <w:rPr>
          <w:rFonts w:eastAsia="Times New Roman"/>
          <w:snapToGrid w:val="0"/>
          <w:szCs w:val="24"/>
          <w:lang w:eastAsia="ru-RU"/>
        </w:rPr>
        <w:t>и</w:t>
      </w:r>
      <w:r w:rsidRPr="00942FDC">
        <w:rPr>
          <w:rFonts w:eastAsia="Times New Roman"/>
          <w:snapToGrid w:val="0"/>
          <w:szCs w:val="24"/>
          <w:lang w:eastAsia="ru-RU"/>
        </w:rPr>
        <w:t>, неполным</w:t>
      </w:r>
      <w:r>
        <w:rPr>
          <w:rFonts w:eastAsia="Times New Roman"/>
          <w:snapToGrid w:val="0"/>
          <w:szCs w:val="24"/>
          <w:lang w:eastAsia="ru-RU"/>
        </w:rPr>
        <w:t>и</w:t>
      </w:r>
      <w:r w:rsidRPr="00942FDC">
        <w:rPr>
          <w:rFonts w:eastAsia="Times New Roman"/>
          <w:snapToGrid w:val="0"/>
          <w:szCs w:val="24"/>
          <w:lang w:eastAsia="ru-RU"/>
        </w:rPr>
        <w:t xml:space="preserve"> или неточным</w:t>
      </w:r>
      <w:r>
        <w:rPr>
          <w:rFonts w:eastAsia="Times New Roman"/>
          <w:snapToGrid w:val="0"/>
          <w:szCs w:val="24"/>
          <w:lang w:eastAsia="ru-RU"/>
        </w:rPr>
        <w:t>и</w:t>
      </w:r>
      <w:r w:rsidRPr="00942FDC">
        <w:rPr>
          <w:rFonts w:eastAsia="Times New Roman"/>
          <w:snapToGrid w:val="0"/>
          <w:szCs w:val="24"/>
          <w:lang w:eastAsia="ru-RU"/>
        </w:rPr>
        <w:t xml:space="preserve"> в какой-либо части, </w:t>
      </w:r>
      <w:r w:rsidRPr="00400BD2">
        <w:rPr>
          <w:rFonts w:eastAsia="Times New Roman"/>
          <w:snapToGrid w:val="0"/>
          <w:szCs w:val="24"/>
          <w:lang w:eastAsia="ru-RU"/>
        </w:rPr>
        <w:t>АО "ЧЭР"</w:t>
      </w:r>
      <w:r>
        <w:rPr>
          <w:rFonts w:eastAsia="Times New Roman"/>
          <w:snapToGrid w:val="0"/>
          <w:szCs w:val="24"/>
          <w:lang w:eastAsia="ru-RU"/>
        </w:rPr>
        <w:t xml:space="preserve"> </w:t>
      </w:r>
      <w:r w:rsidRPr="00942FDC">
        <w:rPr>
          <w:rFonts w:eastAsia="Times New Roman"/>
          <w:snapToGrid w:val="0"/>
          <w:szCs w:val="24"/>
          <w:lang w:eastAsia="ru-RU"/>
        </w:rPr>
        <w:t>вправе отстранить Компанию от участия в Закупочных процедурах или досрочно расторгнуть (прекратить) в одностороннем внесудебном порядке Договор, который может быть заключен по итогам Закупочных процедур. Компания принимает на себя риск наступления любых неблагоприятных для Компании последствий в случае сообщения в настоящем заявлении недостоверной, неполной или неточной информации, а также несоблюдения обязательств, принятых Компанией по настоящему заявлению.</w:t>
      </w:r>
    </w:p>
    <w:p w14:paraId="32E59026" w14:textId="7E8FC69B" w:rsidR="00FC3BD6" w:rsidRPr="00F81D1C" w:rsidRDefault="00FC5FD7" w:rsidP="005775F9">
      <w:pPr>
        <w:numPr>
          <w:ilvl w:val="0"/>
          <w:numId w:val="34"/>
        </w:numPr>
        <w:spacing w:after="0" w:line="264" w:lineRule="auto"/>
        <w:ind w:left="0" w:firstLine="709"/>
        <w:jc w:val="both"/>
        <w:rPr>
          <w:color w:val="000000"/>
          <w:szCs w:val="24"/>
        </w:rPr>
      </w:pPr>
      <w:r w:rsidRPr="000C72AE">
        <w:rPr>
          <w:szCs w:val="24"/>
        </w:rPr>
        <w:t xml:space="preserve">Компания просит учесть следующие </w:t>
      </w:r>
      <w:r w:rsidRPr="000C72AE">
        <w:rPr>
          <w:color w:val="000000"/>
          <w:szCs w:val="24"/>
        </w:rPr>
        <w:t>сведения о лицах, входящих в одну группу с участником закупки в соответствии со ст. 9 ФЗ от 26.07.2006 г. № 135-ФЗ «О защите конкуренции»</w:t>
      </w:r>
      <w:r>
        <w:rPr>
          <w:color w:val="000000"/>
          <w:szCs w:val="24"/>
        </w:rPr>
        <w:t>:</w:t>
      </w:r>
      <w:r w:rsidR="00FC3BD6" w:rsidRPr="00F81D1C">
        <w:rPr>
          <w:color w:val="000000"/>
          <w:szCs w:val="24"/>
        </w:rPr>
        <w:t>__</w:t>
      </w:r>
      <w:r w:rsidR="00FC3BD6">
        <w:rPr>
          <w:color w:val="000000"/>
          <w:szCs w:val="24"/>
        </w:rPr>
        <w:t>_</w:t>
      </w:r>
      <w:r w:rsidR="00FC3BD6" w:rsidRPr="00F81D1C">
        <w:rPr>
          <w:color w:val="000000"/>
          <w:szCs w:val="24"/>
        </w:rPr>
        <w:t>____________________________</w:t>
      </w:r>
      <w:r w:rsidR="00FC3BD6">
        <w:rPr>
          <w:color w:val="000000"/>
          <w:szCs w:val="24"/>
        </w:rPr>
        <w:t>__________________________</w:t>
      </w:r>
      <w:r w:rsidR="00FC3BD6" w:rsidRPr="00F81D1C">
        <w:rPr>
          <w:color w:val="000000"/>
          <w:szCs w:val="24"/>
        </w:rPr>
        <w:t xml:space="preserve">___ </w:t>
      </w:r>
    </w:p>
    <w:p w14:paraId="2BD7DDBE" w14:textId="77777777" w:rsidR="00FC3BD6" w:rsidRPr="004E7B6D" w:rsidRDefault="00FC3BD6" w:rsidP="008F743E">
      <w:pPr>
        <w:spacing w:after="0" w:line="264" w:lineRule="auto"/>
        <w:jc w:val="center"/>
        <w:rPr>
          <w:color w:val="000000"/>
          <w:szCs w:val="24"/>
          <w:vertAlign w:val="superscript"/>
        </w:rPr>
      </w:pPr>
      <w:r w:rsidRPr="004E7B6D">
        <w:rPr>
          <w:color w:val="000000"/>
          <w:szCs w:val="24"/>
        </w:rPr>
        <w:tab/>
      </w:r>
      <w:r w:rsidRPr="004E7B6D">
        <w:rPr>
          <w:color w:val="000000"/>
          <w:szCs w:val="24"/>
        </w:rPr>
        <w:tab/>
      </w:r>
      <w:r>
        <w:rPr>
          <w:color w:val="000000"/>
          <w:szCs w:val="24"/>
        </w:rPr>
        <w:t xml:space="preserve">               </w:t>
      </w:r>
      <w:r w:rsidRPr="004E7B6D">
        <w:rPr>
          <w:color w:val="000000"/>
          <w:szCs w:val="24"/>
          <w:vertAlign w:val="superscript"/>
        </w:rPr>
        <w:t>(указать кем являются эти лица; пример: учредители, сотрудники, и т.д.)</w:t>
      </w:r>
    </w:p>
    <w:p w14:paraId="136296FF" w14:textId="77777777" w:rsidR="00FC3BD6" w:rsidRPr="004E7B6D" w:rsidRDefault="00FC3BD6" w:rsidP="008F743E">
      <w:pPr>
        <w:spacing w:line="264" w:lineRule="auto"/>
        <w:jc w:val="both"/>
        <w:rPr>
          <w:color w:val="000000"/>
          <w:szCs w:val="24"/>
        </w:rPr>
      </w:pPr>
      <w:r>
        <w:rPr>
          <w:color w:val="000000"/>
          <w:szCs w:val="24"/>
        </w:rPr>
        <w:t xml:space="preserve">ПАО «Фортум» и </w:t>
      </w:r>
      <w:r w:rsidRPr="004E7B6D">
        <w:rPr>
          <w:color w:val="000000"/>
          <w:szCs w:val="24"/>
        </w:rPr>
        <w:t>АО «ЧЭР», подготовившего проектную документацию, спецификацию и другие документы непосредственно связанные с проведением данной Закупочной процедуры, а именно:</w:t>
      </w:r>
    </w:p>
    <w:p w14:paraId="4847675D" w14:textId="77777777" w:rsidR="00FC3BD6" w:rsidRPr="004E7B6D" w:rsidRDefault="00FC3BD6" w:rsidP="008F743E">
      <w:pPr>
        <w:tabs>
          <w:tab w:val="num" w:pos="360"/>
        </w:tabs>
        <w:spacing w:line="264" w:lineRule="auto"/>
        <w:ind w:left="360" w:hanging="360"/>
        <w:jc w:val="both"/>
        <w:rPr>
          <w:b/>
          <w:i/>
          <w:color w:val="000000"/>
          <w:szCs w:val="24"/>
        </w:rPr>
      </w:pPr>
      <w:r w:rsidRPr="004E7B6D">
        <w:rPr>
          <w:b/>
          <w:i/>
          <w:color w:val="000000"/>
          <w:szCs w:val="24"/>
        </w:rPr>
        <w:t xml:space="preserve">{указать ФИО лица, его место работы, должность; кратко описать почему связи </w:t>
      </w:r>
      <w:r>
        <w:rPr>
          <w:b/>
          <w:i/>
          <w:color w:val="000000"/>
          <w:szCs w:val="24"/>
        </w:rPr>
        <w:t>м</w:t>
      </w:r>
      <w:r w:rsidRPr="004E7B6D">
        <w:rPr>
          <w:b/>
          <w:i/>
          <w:color w:val="000000"/>
          <w:szCs w:val="24"/>
        </w:rPr>
        <w:t xml:space="preserve">ежду данным лицом и Участником могут быть расценены как </w:t>
      </w:r>
      <w:r>
        <w:rPr>
          <w:b/>
          <w:i/>
          <w:color w:val="000000"/>
          <w:szCs w:val="24"/>
        </w:rPr>
        <w:t xml:space="preserve"> а</w:t>
      </w:r>
      <w:r w:rsidRPr="004E7B6D">
        <w:rPr>
          <w:b/>
          <w:i/>
          <w:color w:val="000000"/>
          <w:szCs w:val="24"/>
        </w:rPr>
        <w:t>ффилированность};</w:t>
      </w:r>
    </w:p>
    <w:p w14:paraId="7655337F" w14:textId="77777777" w:rsidR="00FC3BD6" w:rsidRPr="004E7B6D" w:rsidRDefault="00FC3BD6" w:rsidP="008F743E">
      <w:pPr>
        <w:tabs>
          <w:tab w:val="num" w:pos="360"/>
        </w:tabs>
        <w:spacing w:line="264" w:lineRule="auto"/>
        <w:ind w:left="360" w:hanging="360"/>
        <w:rPr>
          <w:b/>
          <w:i/>
          <w:color w:val="000000"/>
          <w:szCs w:val="24"/>
        </w:rPr>
      </w:pPr>
      <w:r w:rsidRPr="004E7B6D">
        <w:rPr>
          <w:b/>
          <w:i/>
          <w:color w:val="000000"/>
          <w:szCs w:val="24"/>
        </w:rPr>
        <w:t>{указать ФИО лица, его должность, кратко описать почему связи между данным лицом и Участником могут быть расценены как аффилированность};</w:t>
      </w:r>
    </w:p>
    <w:p w14:paraId="3DA591BD" w14:textId="77777777" w:rsidR="00FC3BD6" w:rsidRPr="00942FDC" w:rsidRDefault="00FC3BD6" w:rsidP="008F743E">
      <w:pPr>
        <w:spacing w:after="0" w:line="264" w:lineRule="auto"/>
        <w:ind w:firstLine="567"/>
        <w:jc w:val="both"/>
        <w:rPr>
          <w:rFonts w:eastAsia="Times New Roman"/>
          <w:snapToGrid w:val="0"/>
          <w:szCs w:val="24"/>
          <w:lang w:eastAsia="ru-RU"/>
        </w:rPr>
      </w:pPr>
      <w:r w:rsidRPr="00942FDC">
        <w:rPr>
          <w:rFonts w:eastAsia="Times New Roman"/>
          <w:snapToGrid w:val="0"/>
          <w:szCs w:val="24"/>
          <w:lang w:eastAsia="ru-RU"/>
        </w:rPr>
        <w:t>____________________________________</w:t>
      </w:r>
    </w:p>
    <w:p w14:paraId="26F191BD" w14:textId="77777777" w:rsidR="00FC3BD6" w:rsidRPr="004E7B6D" w:rsidRDefault="00FC3BD6" w:rsidP="008F743E">
      <w:pPr>
        <w:pBdr>
          <w:bottom w:val="single" w:sz="4" w:space="1" w:color="auto"/>
        </w:pBdr>
        <w:shd w:val="clear" w:color="auto" w:fill="E0E0E0"/>
        <w:tabs>
          <w:tab w:val="left" w:pos="2269"/>
          <w:tab w:val="center" w:pos="5092"/>
        </w:tabs>
        <w:spacing w:line="264" w:lineRule="auto"/>
        <w:ind w:right="21"/>
        <w:rPr>
          <w:b/>
          <w:color w:val="000000"/>
          <w:spacing w:val="36"/>
          <w:szCs w:val="24"/>
        </w:rPr>
      </w:pPr>
      <w:r>
        <w:rPr>
          <w:b/>
          <w:color w:val="000000"/>
          <w:spacing w:val="36"/>
          <w:szCs w:val="24"/>
        </w:rPr>
        <w:tab/>
      </w:r>
      <w:r>
        <w:rPr>
          <w:b/>
          <w:color w:val="000000"/>
          <w:spacing w:val="36"/>
          <w:szCs w:val="24"/>
        </w:rPr>
        <w:tab/>
      </w:r>
      <w:r w:rsidRPr="004E7B6D">
        <w:rPr>
          <w:b/>
          <w:color w:val="000000"/>
          <w:spacing w:val="36"/>
          <w:szCs w:val="24"/>
        </w:rPr>
        <w:t>конец формы</w:t>
      </w:r>
    </w:p>
    <w:p w14:paraId="1906B898" w14:textId="154C62E5" w:rsidR="000E06E3" w:rsidRPr="00F04162" w:rsidRDefault="000E06E3"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186" w:name="_Toc64027957"/>
      <w:r w:rsidRPr="000C1D74">
        <w:rPr>
          <w:b/>
          <w:szCs w:val="24"/>
        </w:rPr>
        <w:t>Инструкция по заполнению</w:t>
      </w:r>
      <w:bookmarkEnd w:id="186"/>
    </w:p>
    <w:p w14:paraId="23899732" w14:textId="77777777" w:rsidR="000E06E3" w:rsidRPr="004E7B6D" w:rsidRDefault="000E06E3" w:rsidP="005775F9">
      <w:pPr>
        <w:pStyle w:val="a6"/>
        <w:numPr>
          <w:ilvl w:val="3"/>
          <w:numId w:val="45"/>
        </w:numPr>
        <w:tabs>
          <w:tab w:val="left" w:pos="1701"/>
        </w:tabs>
        <w:spacing w:after="0" w:line="264" w:lineRule="auto"/>
        <w:ind w:left="0" w:firstLine="567"/>
        <w:outlineLvl w:val="9"/>
        <w:rPr>
          <w:color w:val="000000"/>
        </w:rPr>
      </w:pPr>
      <w:r w:rsidRPr="004E7B6D">
        <w:rPr>
          <w:color w:val="000000"/>
        </w:rPr>
        <w:t xml:space="preserve">Участник указывает свое фирменное наименование (в т.ч. </w:t>
      </w:r>
      <w:r w:rsidR="00806A34">
        <w:rPr>
          <w:color w:val="000000"/>
        </w:rPr>
        <w:t>организационно-правовую форму) и ИНН.</w:t>
      </w:r>
    </w:p>
    <w:p w14:paraId="707A1315" w14:textId="721CB712" w:rsidR="000E06E3" w:rsidRDefault="000E06E3" w:rsidP="005775F9">
      <w:pPr>
        <w:pStyle w:val="a6"/>
        <w:numPr>
          <w:ilvl w:val="3"/>
          <w:numId w:val="45"/>
        </w:numPr>
        <w:tabs>
          <w:tab w:val="left" w:pos="1701"/>
        </w:tabs>
        <w:spacing w:after="0" w:line="264" w:lineRule="auto"/>
        <w:ind w:left="0" w:firstLine="567"/>
        <w:outlineLvl w:val="9"/>
        <w:rPr>
          <w:color w:val="000000"/>
        </w:rPr>
      </w:pPr>
      <w:r w:rsidRPr="004E7B6D">
        <w:rPr>
          <w:color w:val="000000"/>
        </w:rPr>
        <w:t>Участники</w:t>
      </w:r>
      <w:r w:rsidR="00C84DDD">
        <w:rPr>
          <w:color w:val="000000"/>
        </w:rPr>
        <w:t xml:space="preserve"> </w:t>
      </w:r>
      <w:r w:rsidR="00C84DDD" w:rsidRPr="00C84DDD">
        <w:rPr>
          <w:i/>
          <w:color w:val="000000"/>
        </w:rPr>
        <w:t>(являющиеся</w:t>
      </w:r>
      <w:r w:rsidR="00C84DDD" w:rsidRPr="00C84DDD">
        <w:rPr>
          <w:i/>
          <w:szCs w:val="22"/>
        </w:rPr>
        <w:t xml:space="preserve"> юридическими лицами</w:t>
      </w:r>
      <w:r w:rsidR="00233018">
        <w:rPr>
          <w:i/>
          <w:szCs w:val="22"/>
        </w:rPr>
        <w:t>,</w:t>
      </w:r>
      <w:r w:rsidR="00C84DDD" w:rsidRPr="00C84DDD">
        <w:rPr>
          <w:i/>
          <w:szCs w:val="22"/>
        </w:rPr>
        <w:t xml:space="preserve"> зарегистрированными в форме акционерных обществ)</w:t>
      </w:r>
      <w:r w:rsidR="00C84DDD" w:rsidRPr="004E7B6D">
        <w:rPr>
          <w:color w:val="000000"/>
        </w:rPr>
        <w:t xml:space="preserve"> </w:t>
      </w:r>
      <w:r w:rsidRPr="004E7B6D">
        <w:rPr>
          <w:color w:val="000000"/>
        </w:rPr>
        <w:t>должны запол</w:t>
      </w:r>
      <w:r>
        <w:rPr>
          <w:color w:val="000000"/>
        </w:rPr>
        <w:t xml:space="preserve">нить приведенное выше Заявление, </w:t>
      </w:r>
      <w:r w:rsidRPr="004E7B6D">
        <w:rPr>
          <w:color w:val="000000"/>
        </w:rPr>
        <w:t>указав всех лиц которые, по его мнению, могут быть признаны аффилированными с ним. В случае если, по мнению Участника Закупочной процедуры таких лиц нет, то в письме пишется фраза «При рассмотрении нашей Заявки п</w:t>
      </w:r>
      <w:r>
        <w:rPr>
          <w:color w:val="000000"/>
        </w:rPr>
        <w:t xml:space="preserve">росим учесть, что у </w:t>
      </w:r>
      <w:r w:rsidR="00EB0667">
        <w:rPr>
          <w:color w:val="000000"/>
        </w:rPr>
        <w:t xml:space="preserve">Компании </w:t>
      </w:r>
      <w:r w:rsidRPr="004E7B6D">
        <w:rPr>
          <w:color w:val="000000"/>
        </w:rPr>
        <w:t>НЕТ</w:t>
      </w:r>
      <w:r w:rsidRPr="004E7B6D">
        <w:rPr>
          <w:i/>
          <w:color w:val="000000"/>
        </w:rPr>
        <w:t xml:space="preserve"> </w:t>
      </w:r>
      <w:r w:rsidRPr="004E7B6D">
        <w:rPr>
          <w:color w:val="000000"/>
        </w:rPr>
        <w:t>связей, которые могут быть признаны носящими характер аффилированности с лицами так или иначе связанными с Заказчиком, Организатором</w:t>
      </w:r>
      <w:r w:rsidRPr="004E7B6D">
        <w:rPr>
          <w:b/>
        </w:rPr>
        <w:t xml:space="preserve"> </w:t>
      </w:r>
      <w:r w:rsidRPr="004E7B6D">
        <w:t>закупки</w:t>
      </w:r>
      <w:r w:rsidRPr="004E7B6D">
        <w:rPr>
          <w:color w:val="000000"/>
        </w:rPr>
        <w:t>, подготовившим спецификацию и другие документы непосредственно связанные с проведением данной Закупочной процедуры</w:t>
      </w:r>
      <w:r w:rsidR="00EB0667">
        <w:rPr>
          <w:color w:val="000000"/>
        </w:rPr>
        <w:t>»</w:t>
      </w:r>
      <w:r>
        <w:rPr>
          <w:color w:val="000000"/>
        </w:rPr>
        <w:t>.</w:t>
      </w:r>
      <w:r w:rsidR="00233018" w:rsidRPr="00233018">
        <w:rPr>
          <w:color w:val="000000"/>
        </w:rPr>
        <w:t xml:space="preserve"> </w:t>
      </w:r>
      <w:r w:rsidR="00233018" w:rsidRPr="004E7B6D">
        <w:rPr>
          <w:color w:val="000000"/>
        </w:rPr>
        <w:t>В случае если,</w:t>
      </w:r>
      <w:r w:rsidR="00233018" w:rsidRPr="00233018">
        <w:rPr>
          <w:color w:val="000000"/>
        </w:rPr>
        <w:t xml:space="preserve"> </w:t>
      </w:r>
      <w:r w:rsidR="00233018" w:rsidRPr="00233018">
        <w:rPr>
          <w:color w:val="000000"/>
        </w:rPr>
        <w:lastRenderedPageBreak/>
        <w:t>Участник не является юридическим лицом, зарегистрированным в форме акционерных обществ – данный пункт не заполняется.</w:t>
      </w:r>
    </w:p>
    <w:p w14:paraId="163AF621" w14:textId="77777777" w:rsidR="000E06E3" w:rsidRPr="004E7B6D" w:rsidRDefault="000E06E3" w:rsidP="005775F9">
      <w:pPr>
        <w:pStyle w:val="a6"/>
        <w:numPr>
          <w:ilvl w:val="3"/>
          <w:numId w:val="45"/>
        </w:numPr>
        <w:tabs>
          <w:tab w:val="left" w:pos="1701"/>
        </w:tabs>
        <w:spacing w:after="0" w:line="264" w:lineRule="auto"/>
        <w:ind w:left="0" w:firstLine="567"/>
        <w:outlineLvl w:val="9"/>
        <w:rPr>
          <w:color w:val="000000"/>
        </w:rPr>
      </w:pPr>
      <w:r w:rsidRPr="004E7B6D">
        <w:rPr>
          <w:color w:val="000000"/>
        </w:rPr>
        <w:t xml:space="preserve">При составлении данного </w:t>
      </w:r>
      <w:r>
        <w:rPr>
          <w:color w:val="000000"/>
        </w:rPr>
        <w:t>Заявления</w:t>
      </w:r>
      <w:r w:rsidRPr="004E7B6D">
        <w:rPr>
          <w:color w:val="000000"/>
        </w:rPr>
        <w:t xml:space="preserve">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w:t>
      </w:r>
      <w:r w:rsidRPr="00F81D1C">
        <w:rPr>
          <w:color w:val="000000"/>
        </w:rPr>
        <w:t xml:space="preserve">закупки </w:t>
      </w:r>
      <w:r w:rsidRPr="004E7B6D">
        <w:rPr>
          <w:color w:val="000000"/>
        </w:rPr>
        <w:t>подготовившими проектную документацию, спецификацию и другие документы непосредственно связанные с проведением данной Закупочной процедуры может быть признано Центральным закупочным комитетом существенным нарушением условий данной Закупочной процедуры, и повлечь отклонение Заявки</w:t>
      </w:r>
      <w:r>
        <w:rPr>
          <w:color w:val="000000"/>
        </w:rPr>
        <w:t xml:space="preserve"> такого Участника.</w:t>
      </w:r>
    </w:p>
    <w:p w14:paraId="41F69603" w14:textId="77777777" w:rsidR="00615EBF" w:rsidRPr="002A5606" w:rsidRDefault="00615EBF" w:rsidP="005775F9">
      <w:pPr>
        <w:pStyle w:val="a6"/>
        <w:numPr>
          <w:ilvl w:val="3"/>
          <w:numId w:val="45"/>
        </w:numPr>
        <w:tabs>
          <w:tab w:val="left" w:pos="1701"/>
        </w:tabs>
        <w:spacing w:after="0" w:line="264" w:lineRule="auto"/>
        <w:ind w:left="0" w:firstLine="567"/>
        <w:outlineLvl w:val="9"/>
        <w:rPr>
          <w:color w:val="000000"/>
        </w:rPr>
      </w:pPr>
      <w:r w:rsidRPr="002A5606">
        <w:rPr>
          <w:color w:val="000000"/>
        </w:rPr>
        <w:t xml:space="preserve">Заявление должно быть оформлено в соответствии с требованиями п. </w:t>
      </w:r>
      <w:r w:rsidRPr="002A5606">
        <w:rPr>
          <w:color w:val="000000"/>
        </w:rPr>
        <w:fldChar w:fldCharType="begin"/>
      </w:r>
      <w:r w:rsidRPr="002A5606">
        <w:rPr>
          <w:color w:val="000000"/>
        </w:rPr>
        <w:instrText xml:space="preserve"> REF _Ref529118344 \r \h  \* MERGEFORMAT </w:instrText>
      </w:r>
      <w:r w:rsidRPr="002A5606">
        <w:rPr>
          <w:color w:val="000000"/>
        </w:rPr>
      </w:r>
      <w:r w:rsidRPr="002A5606">
        <w:rPr>
          <w:color w:val="000000"/>
        </w:rPr>
        <w:fldChar w:fldCharType="separate"/>
      </w:r>
      <w:r w:rsidRPr="002A5606">
        <w:rPr>
          <w:color w:val="000000"/>
        </w:rPr>
        <w:t>3.2</w:t>
      </w:r>
      <w:r w:rsidRPr="002A5606">
        <w:rPr>
          <w:color w:val="000000"/>
        </w:rPr>
        <w:fldChar w:fldCharType="end"/>
      </w:r>
      <w:r w:rsidRPr="002A5606">
        <w:rPr>
          <w:color w:val="000000"/>
        </w:rPr>
        <w:t>.</w:t>
      </w:r>
    </w:p>
    <w:p w14:paraId="2BE5B667" w14:textId="77777777" w:rsidR="00615EBF" w:rsidRPr="002A5606" w:rsidRDefault="00615EBF" w:rsidP="005775F9">
      <w:pPr>
        <w:pStyle w:val="a6"/>
        <w:numPr>
          <w:ilvl w:val="3"/>
          <w:numId w:val="45"/>
        </w:numPr>
        <w:tabs>
          <w:tab w:val="left" w:pos="1701"/>
        </w:tabs>
        <w:spacing w:after="0" w:line="264" w:lineRule="auto"/>
        <w:ind w:left="0" w:firstLine="567"/>
        <w:outlineLvl w:val="9"/>
        <w:rPr>
          <w:color w:val="000000"/>
        </w:rPr>
      </w:pPr>
      <w:r w:rsidRPr="002A5606">
        <w:rPr>
          <w:color w:val="000000"/>
        </w:rPr>
        <w:t>На ЭТП Письмо должно быть размещено в папке «Общие документы».</w:t>
      </w:r>
    </w:p>
    <w:p w14:paraId="0F96F67A" w14:textId="77777777" w:rsidR="000E06E3" w:rsidRDefault="000E06E3" w:rsidP="008F743E">
      <w:pPr>
        <w:tabs>
          <w:tab w:val="left" w:pos="1985"/>
        </w:tabs>
        <w:spacing w:after="0" w:line="264" w:lineRule="auto"/>
        <w:ind w:firstLine="993"/>
        <w:jc w:val="both"/>
      </w:pPr>
    </w:p>
    <w:p w14:paraId="2D7A5288" w14:textId="77777777" w:rsidR="001D3672" w:rsidRDefault="001D3672" w:rsidP="008F743E">
      <w:pPr>
        <w:tabs>
          <w:tab w:val="left" w:pos="1985"/>
        </w:tabs>
        <w:spacing w:after="0" w:line="264" w:lineRule="auto"/>
        <w:ind w:firstLine="993"/>
        <w:jc w:val="both"/>
      </w:pPr>
    </w:p>
    <w:p w14:paraId="48BCE553" w14:textId="77777777" w:rsidR="00942FDC" w:rsidRDefault="00942FDC" w:rsidP="008F743E">
      <w:pPr>
        <w:tabs>
          <w:tab w:val="left" w:pos="1985"/>
        </w:tabs>
        <w:spacing w:after="0" w:line="264" w:lineRule="auto"/>
        <w:ind w:firstLine="993"/>
        <w:jc w:val="both"/>
      </w:pPr>
    </w:p>
    <w:p w14:paraId="11B68AA8" w14:textId="77777777" w:rsidR="00116E83" w:rsidRDefault="00116E83" w:rsidP="008F743E">
      <w:pPr>
        <w:spacing w:after="0" w:line="264" w:lineRule="auto"/>
        <w:jc w:val="both"/>
        <w:rPr>
          <w:b/>
          <w:szCs w:val="24"/>
        </w:rPr>
      </w:pPr>
    </w:p>
    <w:p w14:paraId="22F1F8EB" w14:textId="77777777" w:rsidR="006A7AD9" w:rsidRDefault="006A7AD9" w:rsidP="008F743E">
      <w:pPr>
        <w:spacing w:after="0" w:line="264" w:lineRule="auto"/>
        <w:jc w:val="both"/>
        <w:rPr>
          <w:b/>
          <w:szCs w:val="24"/>
        </w:rPr>
      </w:pPr>
    </w:p>
    <w:p w14:paraId="37E71774" w14:textId="77777777" w:rsidR="006A7AD9" w:rsidRDefault="006A7AD9" w:rsidP="008F743E">
      <w:pPr>
        <w:spacing w:after="0" w:line="264" w:lineRule="auto"/>
        <w:jc w:val="both"/>
        <w:rPr>
          <w:b/>
          <w:szCs w:val="24"/>
        </w:rPr>
      </w:pPr>
    </w:p>
    <w:p w14:paraId="377B8CF1" w14:textId="77777777" w:rsidR="006A7AD9" w:rsidRDefault="006A7AD9" w:rsidP="008F743E">
      <w:pPr>
        <w:spacing w:after="0" w:line="264" w:lineRule="auto"/>
        <w:jc w:val="both"/>
        <w:rPr>
          <w:b/>
          <w:szCs w:val="24"/>
        </w:rPr>
      </w:pPr>
    </w:p>
    <w:p w14:paraId="19DABE30" w14:textId="77777777" w:rsidR="006A7AD9" w:rsidRDefault="006A7AD9" w:rsidP="008F743E">
      <w:pPr>
        <w:spacing w:after="0" w:line="264" w:lineRule="auto"/>
        <w:jc w:val="both"/>
        <w:rPr>
          <w:b/>
          <w:szCs w:val="24"/>
        </w:rPr>
      </w:pPr>
    </w:p>
    <w:p w14:paraId="77BEF999" w14:textId="77777777" w:rsidR="006A7AD9" w:rsidRDefault="006A7AD9" w:rsidP="008F743E">
      <w:pPr>
        <w:spacing w:after="0" w:line="264" w:lineRule="auto"/>
        <w:jc w:val="both"/>
        <w:rPr>
          <w:b/>
          <w:szCs w:val="24"/>
        </w:rPr>
      </w:pPr>
    </w:p>
    <w:p w14:paraId="747A4B54" w14:textId="77777777" w:rsidR="006A7AD9" w:rsidRDefault="006A7AD9" w:rsidP="008F743E">
      <w:pPr>
        <w:spacing w:after="0" w:line="264" w:lineRule="auto"/>
        <w:jc w:val="both"/>
        <w:rPr>
          <w:b/>
          <w:szCs w:val="24"/>
        </w:rPr>
      </w:pPr>
    </w:p>
    <w:p w14:paraId="12A8D353" w14:textId="77777777" w:rsidR="006A7AD9" w:rsidRDefault="006A7AD9" w:rsidP="008F743E">
      <w:pPr>
        <w:spacing w:after="0" w:line="264" w:lineRule="auto"/>
        <w:jc w:val="both"/>
        <w:rPr>
          <w:b/>
          <w:szCs w:val="24"/>
        </w:rPr>
      </w:pPr>
    </w:p>
    <w:p w14:paraId="71BFC9BA" w14:textId="77777777" w:rsidR="006A7AD9" w:rsidRDefault="006A7AD9" w:rsidP="008F743E">
      <w:pPr>
        <w:spacing w:after="0" w:line="264" w:lineRule="auto"/>
        <w:jc w:val="both"/>
        <w:rPr>
          <w:b/>
          <w:szCs w:val="24"/>
        </w:rPr>
      </w:pPr>
    </w:p>
    <w:p w14:paraId="65AAD5B6" w14:textId="481C9B2F" w:rsidR="006A7AD9" w:rsidRDefault="006A7AD9" w:rsidP="008F743E">
      <w:pPr>
        <w:spacing w:after="0" w:line="264" w:lineRule="auto"/>
        <w:jc w:val="both"/>
        <w:rPr>
          <w:b/>
          <w:szCs w:val="24"/>
        </w:rPr>
      </w:pPr>
    </w:p>
    <w:p w14:paraId="0C7A2EAC" w14:textId="465D32BB" w:rsidR="00243A9B" w:rsidRDefault="00243A9B" w:rsidP="008F743E">
      <w:pPr>
        <w:spacing w:after="0" w:line="264" w:lineRule="auto"/>
        <w:jc w:val="both"/>
        <w:rPr>
          <w:b/>
          <w:szCs w:val="24"/>
        </w:rPr>
      </w:pPr>
    </w:p>
    <w:p w14:paraId="00701D42" w14:textId="681F20FA" w:rsidR="00243A9B" w:rsidRDefault="00243A9B" w:rsidP="008F743E">
      <w:pPr>
        <w:spacing w:after="0" w:line="264" w:lineRule="auto"/>
        <w:jc w:val="both"/>
        <w:rPr>
          <w:b/>
          <w:szCs w:val="24"/>
        </w:rPr>
      </w:pPr>
    </w:p>
    <w:p w14:paraId="0D40F2E9" w14:textId="0FB39CA7" w:rsidR="00243A9B" w:rsidRDefault="00243A9B" w:rsidP="008F743E">
      <w:pPr>
        <w:spacing w:after="0" w:line="264" w:lineRule="auto"/>
        <w:jc w:val="both"/>
        <w:rPr>
          <w:b/>
          <w:szCs w:val="24"/>
        </w:rPr>
      </w:pPr>
    </w:p>
    <w:p w14:paraId="788D7B7F" w14:textId="66C7A641" w:rsidR="00243A9B" w:rsidRDefault="00243A9B" w:rsidP="008F743E">
      <w:pPr>
        <w:spacing w:after="0" w:line="264" w:lineRule="auto"/>
        <w:jc w:val="both"/>
        <w:rPr>
          <w:b/>
          <w:szCs w:val="24"/>
        </w:rPr>
      </w:pPr>
    </w:p>
    <w:p w14:paraId="1441F3D7" w14:textId="41344BFB" w:rsidR="00243A9B" w:rsidRDefault="00243A9B" w:rsidP="008F743E">
      <w:pPr>
        <w:spacing w:after="0" w:line="264" w:lineRule="auto"/>
        <w:jc w:val="both"/>
        <w:rPr>
          <w:b/>
          <w:szCs w:val="24"/>
        </w:rPr>
      </w:pPr>
    </w:p>
    <w:p w14:paraId="0E53C3F6" w14:textId="3E917DCC" w:rsidR="00243A9B" w:rsidRDefault="00243A9B" w:rsidP="008F743E">
      <w:pPr>
        <w:spacing w:after="0" w:line="264" w:lineRule="auto"/>
        <w:jc w:val="both"/>
        <w:rPr>
          <w:b/>
          <w:szCs w:val="24"/>
        </w:rPr>
      </w:pPr>
    </w:p>
    <w:p w14:paraId="6E93D53F" w14:textId="3868BF6F" w:rsidR="00243A9B" w:rsidRDefault="00243A9B" w:rsidP="008F743E">
      <w:pPr>
        <w:spacing w:after="0" w:line="264" w:lineRule="auto"/>
        <w:jc w:val="both"/>
        <w:rPr>
          <w:b/>
          <w:szCs w:val="24"/>
        </w:rPr>
      </w:pPr>
    </w:p>
    <w:p w14:paraId="2584CE62" w14:textId="72EE3CE5" w:rsidR="00243A9B" w:rsidRDefault="00243A9B" w:rsidP="008F743E">
      <w:pPr>
        <w:spacing w:after="0" w:line="264" w:lineRule="auto"/>
        <w:jc w:val="both"/>
        <w:rPr>
          <w:b/>
          <w:szCs w:val="24"/>
        </w:rPr>
      </w:pPr>
    </w:p>
    <w:p w14:paraId="38A31F58" w14:textId="64F63A13" w:rsidR="00243A9B" w:rsidRDefault="00243A9B" w:rsidP="008F743E">
      <w:pPr>
        <w:spacing w:after="0" w:line="264" w:lineRule="auto"/>
        <w:jc w:val="both"/>
        <w:rPr>
          <w:b/>
          <w:szCs w:val="24"/>
        </w:rPr>
      </w:pPr>
    </w:p>
    <w:p w14:paraId="551ED334" w14:textId="1A9945BD" w:rsidR="00243A9B" w:rsidRDefault="00243A9B" w:rsidP="008F743E">
      <w:pPr>
        <w:spacing w:after="0" w:line="264" w:lineRule="auto"/>
        <w:jc w:val="both"/>
        <w:rPr>
          <w:b/>
          <w:szCs w:val="24"/>
        </w:rPr>
      </w:pPr>
    </w:p>
    <w:p w14:paraId="051520F5" w14:textId="77777777" w:rsidR="00243A9B" w:rsidRDefault="00243A9B" w:rsidP="008F743E">
      <w:pPr>
        <w:spacing w:after="0" w:line="264" w:lineRule="auto"/>
        <w:jc w:val="both"/>
        <w:rPr>
          <w:b/>
          <w:szCs w:val="24"/>
        </w:rPr>
      </w:pPr>
    </w:p>
    <w:p w14:paraId="65D58BBE" w14:textId="5921471F" w:rsidR="006A7AD9" w:rsidRDefault="006A7AD9" w:rsidP="008F743E">
      <w:pPr>
        <w:spacing w:after="0" w:line="264" w:lineRule="auto"/>
        <w:jc w:val="both"/>
        <w:rPr>
          <w:b/>
          <w:szCs w:val="24"/>
        </w:rPr>
      </w:pPr>
    </w:p>
    <w:p w14:paraId="6CB26838" w14:textId="77777777" w:rsidR="00615EBF" w:rsidRDefault="00615EBF" w:rsidP="008F743E">
      <w:pPr>
        <w:spacing w:after="0" w:line="264" w:lineRule="auto"/>
        <w:jc w:val="both"/>
        <w:rPr>
          <w:b/>
          <w:szCs w:val="24"/>
        </w:rPr>
      </w:pPr>
    </w:p>
    <w:p w14:paraId="4C5EF60D" w14:textId="77777777" w:rsidR="006A7AD9" w:rsidRDefault="006A7AD9" w:rsidP="008F743E">
      <w:pPr>
        <w:spacing w:after="0" w:line="264" w:lineRule="auto"/>
        <w:jc w:val="both"/>
        <w:rPr>
          <w:b/>
          <w:szCs w:val="24"/>
        </w:rPr>
      </w:pPr>
    </w:p>
    <w:p w14:paraId="72123E7D" w14:textId="77777777" w:rsidR="006A7AD9" w:rsidRDefault="006A7AD9" w:rsidP="008F743E">
      <w:pPr>
        <w:spacing w:after="0" w:line="264" w:lineRule="auto"/>
        <w:jc w:val="both"/>
        <w:rPr>
          <w:b/>
          <w:szCs w:val="24"/>
        </w:rPr>
      </w:pPr>
    </w:p>
    <w:p w14:paraId="40F44595" w14:textId="4D544D3F" w:rsidR="006A7AD9" w:rsidRDefault="006A7AD9" w:rsidP="008F743E">
      <w:pPr>
        <w:spacing w:after="0" w:line="264" w:lineRule="auto"/>
        <w:jc w:val="both"/>
        <w:rPr>
          <w:b/>
          <w:szCs w:val="24"/>
        </w:rPr>
      </w:pPr>
    </w:p>
    <w:p w14:paraId="36244287" w14:textId="279FC6CC" w:rsidR="00C93C9B" w:rsidRDefault="00C93C9B" w:rsidP="008F743E">
      <w:pPr>
        <w:spacing w:after="0" w:line="264" w:lineRule="auto"/>
        <w:jc w:val="both"/>
        <w:rPr>
          <w:b/>
          <w:szCs w:val="24"/>
        </w:rPr>
      </w:pPr>
    </w:p>
    <w:p w14:paraId="379A4CFD" w14:textId="35884753" w:rsidR="006B4704" w:rsidRDefault="006B4704" w:rsidP="008F743E">
      <w:pPr>
        <w:spacing w:after="0" w:line="264" w:lineRule="auto"/>
        <w:jc w:val="both"/>
        <w:rPr>
          <w:b/>
          <w:szCs w:val="24"/>
        </w:rPr>
      </w:pPr>
    </w:p>
    <w:p w14:paraId="48250495" w14:textId="77777777" w:rsidR="006B4704" w:rsidRDefault="006B4704" w:rsidP="008F743E">
      <w:pPr>
        <w:spacing w:after="0" w:line="264" w:lineRule="auto"/>
        <w:jc w:val="both"/>
        <w:rPr>
          <w:b/>
          <w:szCs w:val="24"/>
        </w:rPr>
      </w:pPr>
    </w:p>
    <w:p w14:paraId="761E4EDA" w14:textId="77777777" w:rsidR="006A7AD9" w:rsidRDefault="006A7AD9" w:rsidP="008F743E">
      <w:pPr>
        <w:spacing w:after="0" w:line="264" w:lineRule="auto"/>
        <w:jc w:val="both"/>
        <w:rPr>
          <w:b/>
          <w:szCs w:val="24"/>
        </w:rPr>
      </w:pPr>
    </w:p>
    <w:p w14:paraId="03C3E65A" w14:textId="77777777" w:rsidR="006A7AD9" w:rsidRPr="004F08D0" w:rsidRDefault="006A7AD9" w:rsidP="005775F9">
      <w:pPr>
        <w:pStyle w:val="22"/>
        <w:numPr>
          <w:ilvl w:val="1"/>
          <w:numId w:val="45"/>
        </w:numPr>
        <w:spacing w:line="264" w:lineRule="auto"/>
        <w:ind w:left="0" w:firstLine="426"/>
        <w:jc w:val="both"/>
        <w:rPr>
          <w:szCs w:val="24"/>
        </w:rPr>
      </w:pPr>
      <w:bookmarkStart w:id="187" w:name="_Toc64027958"/>
      <w:r w:rsidRPr="004F08D0">
        <w:rPr>
          <w:szCs w:val="24"/>
        </w:rPr>
        <w:lastRenderedPageBreak/>
        <w:t xml:space="preserve">Квалификационная анкета </w:t>
      </w:r>
      <w:r w:rsidR="00980DCC" w:rsidRPr="00980DCC">
        <w:rPr>
          <w:szCs w:val="24"/>
        </w:rPr>
        <w:t>Участника</w:t>
      </w:r>
      <w:r w:rsidRPr="004F08D0">
        <w:rPr>
          <w:szCs w:val="24"/>
        </w:rPr>
        <w:t xml:space="preserve"> на соответствие требованиям промышленной безопасности, охраны труда и окружающей среды (форма 1</w:t>
      </w:r>
      <w:r w:rsidR="00854B3B">
        <w:rPr>
          <w:szCs w:val="24"/>
        </w:rPr>
        <w:t>1</w:t>
      </w:r>
      <w:r w:rsidRPr="004F08D0">
        <w:rPr>
          <w:szCs w:val="24"/>
        </w:rPr>
        <w:t>)</w:t>
      </w:r>
      <w:bookmarkEnd w:id="187"/>
    </w:p>
    <w:p w14:paraId="0D68C691" w14:textId="52A8305D" w:rsidR="006A7AD9" w:rsidRDefault="006A7AD9" w:rsidP="005775F9">
      <w:pPr>
        <w:pStyle w:val="ab"/>
        <w:numPr>
          <w:ilvl w:val="2"/>
          <w:numId w:val="45"/>
        </w:numPr>
        <w:tabs>
          <w:tab w:val="left" w:pos="0"/>
          <w:tab w:val="left" w:pos="993"/>
        </w:tabs>
        <w:spacing w:after="0" w:line="264" w:lineRule="auto"/>
        <w:ind w:left="0" w:firstLine="567"/>
        <w:contextualSpacing w:val="0"/>
        <w:jc w:val="both"/>
        <w:outlineLvl w:val="2"/>
        <w:rPr>
          <w:b/>
          <w:szCs w:val="24"/>
        </w:rPr>
      </w:pPr>
      <w:bookmarkStart w:id="188" w:name="_Toc64027959"/>
      <w:bookmarkStart w:id="189" w:name="_Hlk47433008"/>
      <w:r w:rsidRPr="00942FDC">
        <w:rPr>
          <w:b/>
          <w:szCs w:val="24"/>
        </w:rPr>
        <w:t xml:space="preserve">Форма Квалификационной анкеты </w:t>
      </w:r>
      <w:r w:rsidR="00980DCC" w:rsidRPr="00980DCC">
        <w:rPr>
          <w:b/>
          <w:szCs w:val="24"/>
        </w:rPr>
        <w:t>Участника</w:t>
      </w:r>
      <w:r w:rsidR="00980DCC">
        <w:rPr>
          <w:color w:val="000000"/>
          <w:szCs w:val="24"/>
        </w:rPr>
        <w:t xml:space="preserve"> </w:t>
      </w:r>
      <w:r w:rsidRPr="00942FDC">
        <w:rPr>
          <w:b/>
          <w:szCs w:val="24"/>
        </w:rPr>
        <w:t>на соответствие требованиям промышленной безопасности, охраны труда и окружающей среды</w:t>
      </w:r>
      <w:bookmarkEnd w:id="188"/>
    </w:p>
    <w:p w14:paraId="19543F52" w14:textId="75100B08" w:rsidR="00551BB7" w:rsidRPr="00551BB7" w:rsidRDefault="00551BB7" w:rsidP="00551BB7">
      <w:pPr>
        <w:pStyle w:val="ab"/>
        <w:tabs>
          <w:tab w:val="left" w:pos="0"/>
          <w:tab w:val="left" w:pos="993"/>
        </w:tabs>
        <w:spacing w:after="0" w:line="264" w:lineRule="auto"/>
        <w:ind w:left="567"/>
        <w:contextualSpacing w:val="0"/>
        <w:jc w:val="both"/>
        <w:outlineLvl w:val="2"/>
        <w:rPr>
          <w:bCs/>
          <w:i/>
          <w:iCs/>
          <w:color w:val="FF0000"/>
          <w:szCs w:val="24"/>
        </w:rPr>
      </w:pPr>
      <w:bookmarkStart w:id="190" w:name="_Toc64027960"/>
      <w:r w:rsidRPr="00551BB7">
        <w:rPr>
          <w:bCs/>
          <w:i/>
          <w:iCs/>
          <w:color w:val="FF0000"/>
          <w:szCs w:val="24"/>
        </w:rPr>
        <w:t>(Данная форма подлежит заполнению Участниками, в случае если указанная в форме  информация влияет на отбор или оценку)</w:t>
      </w:r>
      <w:bookmarkEnd w:id="190"/>
    </w:p>
    <w:bookmarkEnd w:id="189"/>
    <w:p w14:paraId="0796612D" w14:textId="77777777" w:rsidR="006A7AD9" w:rsidRPr="004E7B6D" w:rsidRDefault="006A7AD9" w:rsidP="008F743E">
      <w:pPr>
        <w:keepNext/>
        <w:pBdr>
          <w:top w:val="single" w:sz="4" w:space="1" w:color="auto"/>
        </w:pBdr>
        <w:shd w:val="clear" w:color="auto" w:fill="E0E0E0"/>
        <w:spacing w:line="264" w:lineRule="auto"/>
        <w:ind w:left="480" w:right="21"/>
        <w:jc w:val="center"/>
        <w:rPr>
          <w:b/>
          <w:color w:val="000000"/>
          <w:spacing w:val="36"/>
          <w:szCs w:val="24"/>
        </w:rPr>
      </w:pPr>
      <w:r w:rsidRPr="004E7B6D">
        <w:rPr>
          <w:b/>
          <w:color w:val="000000"/>
          <w:spacing w:val="36"/>
          <w:szCs w:val="24"/>
        </w:rPr>
        <w:t>начало формы</w:t>
      </w:r>
    </w:p>
    <w:p w14:paraId="2F1AAD2D" w14:textId="77777777" w:rsidR="00BA1798" w:rsidRDefault="00AF257C" w:rsidP="008F743E">
      <w:pPr>
        <w:spacing w:line="264" w:lineRule="auto"/>
        <w:rPr>
          <w:b/>
          <w:color w:val="000000"/>
          <w:szCs w:val="24"/>
        </w:rPr>
      </w:pPr>
      <w:bookmarkStart w:id="191" w:name="_Toc428283516"/>
      <w:bookmarkStart w:id="192" w:name="_Toc428343440"/>
      <w:bookmarkStart w:id="193" w:name="_Toc460933594"/>
      <w:bookmarkStart w:id="194" w:name="_Toc461097971"/>
      <w:r>
        <w:rPr>
          <w:b/>
          <w:noProof/>
          <w:color w:val="000000"/>
          <w:szCs w:val="24"/>
          <w:lang w:eastAsia="ru-RU"/>
        </w:rPr>
        <mc:AlternateContent>
          <mc:Choice Requires="wps">
            <w:drawing>
              <wp:anchor distT="45720" distB="45720" distL="114300" distR="114300" simplePos="0" relativeHeight="251669504" behindDoc="0" locked="0" layoutInCell="1" allowOverlap="1" wp14:anchorId="76879191" wp14:editId="50C1D27C">
                <wp:simplePos x="0" y="0"/>
                <wp:positionH relativeFrom="column">
                  <wp:posOffset>3693795</wp:posOffset>
                </wp:positionH>
                <wp:positionV relativeFrom="paragraph">
                  <wp:posOffset>69215</wp:posOffset>
                </wp:positionV>
                <wp:extent cx="2440305" cy="523240"/>
                <wp:effectExtent l="0" t="0" r="17145" b="1016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523240"/>
                        </a:xfrm>
                        <a:prstGeom prst="rect">
                          <a:avLst/>
                        </a:prstGeom>
                        <a:solidFill>
                          <a:srgbClr val="FFFFFF"/>
                        </a:solidFill>
                        <a:ln w="9525">
                          <a:solidFill>
                            <a:srgbClr val="000000"/>
                          </a:solidFill>
                          <a:miter lim="800000"/>
                          <a:headEnd/>
                          <a:tailEnd/>
                        </a:ln>
                      </wps:spPr>
                      <wps:txbx>
                        <w:txbxContent>
                          <w:p w14:paraId="4DA19943" w14:textId="644C286D" w:rsidR="009031B1" w:rsidRPr="002A3101" w:rsidRDefault="009031B1" w:rsidP="00BA1798">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879191" id="_x0000_s1036" type="#_x0000_t202" style="position:absolute;margin-left:290.85pt;margin-top:5.45pt;width:192.15pt;height:41.2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">
                <v:textbox>
                  <w:txbxContent>
                    <w:p w14:paraId="4DA19943" w14:textId="644C286D" w:rsidR="009031B1" w:rsidRPr="002A3101" w:rsidRDefault="009031B1" w:rsidP="00BA1798">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v:textbox>
                <w10:wrap type="square"/>
              </v:shape>
            </w:pict>
          </mc:Fallback>
        </mc:AlternateContent>
      </w:r>
    </w:p>
    <w:p w14:paraId="4B816BD7" w14:textId="77777777" w:rsidR="00BA1798" w:rsidRDefault="00BA1798" w:rsidP="008F743E">
      <w:pPr>
        <w:spacing w:line="264" w:lineRule="auto"/>
        <w:rPr>
          <w:b/>
          <w:color w:val="000000"/>
          <w:szCs w:val="24"/>
        </w:rPr>
      </w:pPr>
    </w:p>
    <w:p w14:paraId="5C545D34" w14:textId="77777777" w:rsidR="00243A9B" w:rsidRDefault="00243A9B" w:rsidP="008F743E">
      <w:pPr>
        <w:spacing w:line="264" w:lineRule="auto"/>
        <w:jc w:val="center"/>
        <w:rPr>
          <w:b/>
          <w:color w:val="000000"/>
          <w:szCs w:val="24"/>
        </w:rPr>
      </w:pPr>
    </w:p>
    <w:p w14:paraId="3F130267" w14:textId="3FE26330" w:rsidR="006A7AD9" w:rsidRDefault="006A7AD9" w:rsidP="008F743E">
      <w:pPr>
        <w:spacing w:line="264" w:lineRule="auto"/>
        <w:jc w:val="center"/>
        <w:rPr>
          <w:b/>
          <w:color w:val="000000"/>
          <w:szCs w:val="24"/>
        </w:rPr>
      </w:pPr>
      <w:r w:rsidRPr="004E7B6D">
        <w:rPr>
          <w:b/>
          <w:color w:val="000000"/>
          <w:szCs w:val="24"/>
        </w:rPr>
        <w:t xml:space="preserve">Квалификационная анкета </w:t>
      </w:r>
      <w:r w:rsidR="00980DCC" w:rsidRPr="00980DCC">
        <w:rPr>
          <w:b/>
          <w:color w:val="000000"/>
          <w:szCs w:val="24"/>
        </w:rPr>
        <w:t>Участника</w:t>
      </w:r>
      <w:r w:rsidRPr="004E7B6D">
        <w:rPr>
          <w:b/>
          <w:color w:val="000000"/>
          <w:szCs w:val="24"/>
        </w:rPr>
        <w:t xml:space="preserve"> на соответствие требованиям промышленной безопасности, охраны труда и окружающей среды</w:t>
      </w:r>
      <w:bookmarkEnd w:id="191"/>
      <w:bookmarkEnd w:id="192"/>
      <w:bookmarkEnd w:id="193"/>
      <w:bookmarkEnd w:id="194"/>
    </w:p>
    <w:p w14:paraId="0CBFBB51" w14:textId="77777777" w:rsidR="00054F6E" w:rsidRDefault="00054F6E" w:rsidP="00054F6E">
      <w:pPr>
        <w:spacing w:after="0" w:line="264" w:lineRule="auto"/>
        <w:jc w:val="both"/>
        <w:rPr>
          <w:color w:val="000000"/>
          <w:szCs w:val="24"/>
        </w:rPr>
      </w:pPr>
      <w:r w:rsidRPr="004E7B6D">
        <w:rPr>
          <w:color w:val="000000"/>
          <w:szCs w:val="24"/>
        </w:rPr>
        <w:t>Наименование</w:t>
      </w:r>
      <w:r>
        <w:rPr>
          <w:color w:val="000000"/>
          <w:szCs w:val="24"/>
        </w:rPr>
        <w:t xml:space="preserve"> и ИНН</w:t>
      </w:r>
      <w:r w:rsidRPr="004E7B6D">
        <w:rPr>
          <w:color w:val="000000"/>
          <w:szCs w:val="24"/>
        </w:rPr>
        <w:t xml:space="preserve"> Участника </w:t>
      </w:r>
      <w:r>
        <w:rPr>
          <w:color w:val="000000"/>
          <w:szCs w:val="24"/>
        </w:rPr>
        <w:t>Закупочной процедуры:</w:t>
      </w:r>
    </w:p>
    <w:p w14:paraId="3281C17C" w14:textId="77777777" w:rsidR="00054F6E" w:rsidRDefault="00054F6E" w:rsidP="00054F6E">
      <w:pPr>
        <w:keepNext/>
        <w:spacing w:line="264" w:lineRule="auto"/>
        <w:jc w:val="both"/>
        <w:rPr>
          <w:color w:val="000000"/>
          <w:szCs w:val="24"/>
        </w:rPr>
      </w:pPr>
      <w:r w:rsidRPr="004E7B6D">
        <w:rPr>
          <w:color w:val="000000"/>
          <w:szCs w:val="24"/>
        </w:rPr>
        <w:t>__________</w:t>
      </w:r>
      <w:r>
        <w:rPr>
          <w:color w:val="000000"/>
          <w:szCs w:val="24"/>
        </w:rPr>
        <w:t>______________________________________________________________</w:t>
      </w:r>
      <w:r w:rsidRPr="004E7B6D">
        <w:rPr>
          <w:color w:val="000000"/>
          <w:szCs w:val="24"/>
        </w:rPr>
        <w:t>_______</w:t>
      </w:r>
    </w:p>
    <w:p w14:paraId="36E873B9" w14:textId="77777777" w:rsidR="00054F6E" w:rsidRPr="004E7B6D" w:rsidRDefault="00054F6E" w:rsidP="00054F6E">
      <w:pPr>
        <w:spacing w:line="264" w:lineRule="auto"/>
        <w:jc w:val="both"/>
        <w:rPr>
          <w:b/>
          <w:color w:val="000000"/>
          <w:szCs w:val="24"/>
        </w:rPr>
      </w:pPr>
      <w:r w:rsidRPr="004E7B6D">
        <w:rPr>
          <w:b/>
          <w:color w:val="000000"/>
          <w:szCs w:val="24"/>
        </w:rPr>
        <w:t>Таблица-1</w:t>
      </w:r>
      <w:r w:rsidRPr="00095717">
        <w:rPr>
          <w:b/>
          <w:color w:val="000000"/>
          <w:szCs w:val="24"/>
        </w:rPr>
        <w:t>0</w:t>
      </w:r>
      <w:r w:rsidRPr="004E7B6D">
        <w:rPr>
          <w:b/>
          <w:color w:val="000000"/>
          <w:szCs w:val="24"/>
        </w:rPr>
        <w:t xml:space="preserve">. Квалификационная анкета </w:t>
      </w:r>
      <w:r w:rsidRPr="00980DCC">
        <w:rPr>
          <w:b/>
          <w:color w:val="000000"/>
          <w:szCs w:val="24"/>
        </w:rPr>
        <w:t>Участника</w:t>
      </w:r>
      <w:r w:rsidRPr="004E7B6D">
        <w:rPr>
          <w:b/>
          <w:color w:val="000000"/>
          <w:szCs w:val="24"/>
        </w:rPr>
        <w:t xml:space="preserve"> на соответствие требованиям промышленной безопасности, охраны труда и окружающей среды</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253"/>
        <w:gridCol w:w="992"/>
        <w:gridCol w:w="3714"/>
      </w:tblGrid>
      <w:tr w:rsidR="00054F6E" w:rsidRPr="004E7B6D" w14:paraId="3A30B8BB" w14:textId="77777777" w:rsidTr="000B75BA">
        <w:trPr>
          <w:tblHeader/>
        </w:trPr>
        <w:tc>
          <w:tcPr>
            <w:tcW w:w="675" w:type="dxa"/>
            <w:shd w:val="clear" w:color="auto" w:fill="auto"/>
          </w:tcPr>
          <w:p w14:paraId="0EAC4ED9" w14:textId="77777777" w:rsidR="00054F6E" w:rsidRPr="004E7B6D" w:rsidRDefault="00054F6E" w:rsidP="000B75BA">
            <w:pPr>
              <w:spacing w:line="264" w:lineRule="auto"/>
              <w:jc w:val="center"/>
              <w:rPr>
                <w:b/>
                <w:noProof/>
                <w:szCs w:val="24"/>
                <w:lang w:val="en-US"/>
              </w:rPr>
            </w:pPr>
            <w:r w:rsidRPr="004E7B6D">
              <w:rPr>
                <w:b/>
                <w:noProof/>
                <w:szCs w:val="24"/>
                <w:lang w:val="en-US"/>
              </w:rPr>
              <w:t>№</w:t>
            </w:r>
            <w:r>
              <w:rPr>
                <w:b/>
                <w:noProof/>
                <w:szCs w:val="24"/>
                <w:lang w:val="en-US"/>
              </w:rPr>
              <w:t xml:space="preserve"> </w:t>
            </w:r>
            <w:r w:rsidRPr="004E7B6D">
              <w:rPr>
                <w:b/>
                <w:noProof/>
                <w:szCs w:val="24"/>
                <w:lang w:val="en-US"/>
              </w:rPr>
              <w:t>п/п</w:t>
            </w:r>
          </w:p>
        </w:tc>
        <w:tc>
          <w:tcPr>
            <w:tcW w:w="4253" w:type="dxa"/>
            <w:shd w:val="clear" w:color="auto" w:fill="auto"/>
          </w:tcPr>
          <w:p w14:paraId="03599355" w14:textId="77777777" w:rsidR="00054F6E" w:rsidRPr="004E7B6D" w:rsidRDefault="00054F6E" w:rsidP="000B75BA">
            <w:pPr>
              <w:spacing w:line="264" w:lineRule="auto"/>
              <w:jc w:val="center"/>
              <w:rPr>
                <w:b/>
                <w:noProof/>
                <w:szCs w:val="24"/>
                <w:lang w:val="en-US"/>
              </w:rPr>
            </w:pPr>
            <w:r w:rsidRPr="004E7B6D">
              <w:rPr>
                <w:b/>
                <w:noProof/>
                <w:szCs w:val="24"/>
                <w:lang w:val="en-US"/>
              </w:rPr>
              <w:t>Критерий</w:t>
            </w:r>
          </w:p>
        </w:tc>
        <w:tc>
          <w:tcPr>
            <w:tcW w:w="992" w:type="dxa"/>
            <w:shd w:val="clear" w:color="auto" w:fill="auto"/>
          </w:tcPr>
          <w:p w14:paraId="1E75D5B5" w14:textId="77777777" w:rsidR="00054F6E" w:rsidRPr="004E7B6D" w:rsidRDefault="00054F6E" w:rsidP="000B75BA">
            <w:pPr>
              <w:spacing w:line="264" w:lineRule="auto"/>
              <w:jc w:val="center"/>
              <w:rPr>
                <w:b/>
                <w:noProof/>
                <w:szCs w:val="24"/>
                <w:lang w:val="en-US"/>
              </w:rPr>
            </w:pPr>
            <w:r w:rsidRPr="004E7B6D">
              <w:rPr>
                <w:b/>
                <w:noProof/>
                <w:szCs w:val="24"/>
                <w:lang w:val="en-US"/>
              </w:rPr>
              <w:t>Ответ</w:t>
            </w:r>
          </w:p>
        </w:tc>
        <w:tc>
          <w:tcPr>
            <w:tcW w:w="3714" w:type="dxa"/>
            <w:shd w:val="clear" w:color="auto" w:fill="auto"/>
          </w:tcPr>
          <w:p w14:paraId="29945294" w14:textId="77777777" w:rsidR="00054F6E" w:rsidRPr="004E7B6D" w:rsidRDefault="00054F6E" w:rsidP="000B75BA">
            <w:pPr>
              <w:spacing w:line="264" w:lineRule="auto"/>
              <w:jc w:val="center"/>
              <w:rPr>
                <w:b/>
                <w:noProof/>
                <w:szCs w:val="24"/>
                <w:lang w:val="en-US"/>
              </w:rPr>
            </w:pPr>
            <w:r w:rsidRPr="004E7B6D">
              <w:rPr>
                <w:b/>
                <w:noProof/>
                <w:szCs w:val="24"/>
                <w:lang w:val="en-US"/>
              </w:rPr>
              <w:t>Примечание</w:t>
            </w:r>
          </w:p>
        </w:tc>
      </w:tr>
      <w:tr w:rsidR="00054F6E" w:rsidRPr="004E7B6D" w14:paraId="72805A52" w14:textId="77777777" w:rsidTr="000B75BA">
        <w:tc>
          <w:tcPr>
            <w:tcW w:w="675" w:type="dxa"/>
            <w:shd w:val="clear" w:color="auto" w:fill="auto"/>
          </w:tcPr>
          <w:p w14:paraId="7A2BA3EA" w14:textId="77777777" w:rsidR="00054F6E" w:rsidRPr="004E7B6D" w:rsidRDefault="00054F6E" w:rsidP="000B75BA">
            <w:pPr>
              <w:spacing w:line="264" w:lineRule="auto"/>
              <w:rPr>
                <w:noProof/>
                <w:szCs w:val="24"/>
              </w:rPr>
            </w:pPr>
            <w:r w:rsidRPr="004E7B6D">
              <w:rPr>
                <w:noProof/>
                <w:szCs w:val="24"/>
              </w:rPr>
              <w:t>1.</w:t>
            </w:r>
          </w:p>
        </w:tc>
        <w:tc>
          <w:tcPr>
            <w:tcW w:w="4253" w:type="dxa"/>
            <w:shd w:val="clear" w:color="auto" w:fill="auto"/>
          </w:tcPr>
          <w:p w14:paraId="773C3ADF" w14:textId="77777777" w:rsidR="00054F6E" w:rsidRPr="004E7B6D" w:rsidRDefault="00054F6E" w:rsidP="000B75BA">
            <w:pPr>
              <w:spacing w:line="264" w:lineRule="auto"/>
              <w:rPr>
                <w:noProof/>
                <w:szCs w:val="24"/>
              </w:rPr>
            </w:pPr>
            <w:r w:rsidRPr="004E7B6D">
              <w:rPr>
                <w:noProof/>
                <w:szCs w:val="24"/>
              </w:rPr>
              <w:t>Наличие несчастных случаев за последние пять лет</w:t>
            </w:r>
          </w:p>
        </w:tc>
        <w:tc>
          <w:tcPr>
            <w:tcW w:w="992" w:type="dxa"/>
            <w:shd w:val="clear" w:color="auto" w:fill="auto"/>
          </w:tcPr>
          <w:p w14:paraId="5CAB6862" w14:textId="77777777" w:rsidR="00054F6E" w:rsidRPr="004E7B6D" w:rsidRDefault="00054F6E" w:rsidP="000B75BA">
            <w:pPr>
              <w:spacing w:line="264" w:lineRule="auto"/>
              <w:ind w:left="-108"/>
              <w:jc w:val="center"/>
              <w:rPr>
                <w:noProof/>
                <w:szCs w:val="24"/>
                <w:lang w:val="en-US"/>
              </w:rPr>
            </w:pPr>
            <w:r w:rsidRPr="004E7B6D">
              <w:rPr>
                <w:noProof/>
                <w:szCs w:val="24"/>
                <w:lang w:val="en-US"/>
              </w:rPr>
              <w:t>Да/Нет</w:t>
            </w:r>
          </w:p>
        </w:tc>
        <w:tc>
          <w:tcPr>
            <w:tcW w:w="3714" w:type="dxa"/>
            <w:shd w:val="clear" w:color="auto" w:fill="auto"/>
          </w:tcPr>
          <w:p w14:paraId="36D05CAE" w14:textId="77777777" w:rsidR="00054F6E" w:rsidRPr="004E7B6D" w:rsidRDefault="00054F6E" w:rsidP="000B75BA">
            <w:pPr>
              <w:spacing w:line="264" w:lineRule="auto"/>
              <w:rPr>
                <w:noProof/>
                <w:szCs w:val="24"/>
              </w:rPr>
            </w:pPr>
            <w:r w:rsidRPr="004E7B6D">
              <w:rPr>
                <w:noProof/>
                <w:szCs w:val="24"/>
              </w:rPr>
              <w:t>Если «Да» - укажите количество несчастных случаев за каждый год за последние пять лет</w:t>
            </w:r>
          </w:p>
        </w:tc>
      </w:tr>
      <w:tr w:rsidR="00054F6E" w:rsidRPr="004E7B6D" w14:paraId="4580CAA8" w14:textId="77777777" w:rsidTr="000B75BA">
        <w:tc>
          <w:tcPr>
            <w:tcW w:w="675" w:type="dxa"/>
            <w:shd w:val="clear" w:color="auto" w:fill="auto"/>
          </w:tcPr>
          <w:p w14:paraId="4115F732" w14:textId="77777777" w:rsidR="00054F6E" w:rsidRPr="004E7B6D" w:rsidRDefault="00054F6E" w:rsidP="000B75BA">
            <w:pPr>
              <w:spacing w:line="264" w:lineRule="auto"/>
              <w:rPr>
                <w:noProof/>
                <w:szCs w:val="24"/>
                <w:lang w:val="en-US"/>
              </w:rPr>
            </w:pPr>
            <w:r w:rsidRPr="004E7B6D">
              <w:rPr>
                <w:noProof/>
                <w:szCs w:val="24"/>
                <w:lang w:val="en-US"/>
              </w:rPr>
              <w:t>2.</w:t>
            </w:r>
          </w:p>
        </w:tc>
        <w:tc>
          <w:tcPr>
            <w:tcW w:w="4253" w:type="dxa"/>
            <w:shd w:val="clear" w:color="auto" w:fill="auto"/>
          </w:tcPr>
          <w:p w14:paraId="02B9194D" w14:textId="77777777" w:rsidR="00054F6E" w:rsidRPr="004E7B6D" w:rsidRDefault="00054F6E" w:rsidP="000B75BA">
            <w:pPr>
              <w:spacing w:line="264" w:lineRule="auto"/>
              <w:rPr>
                <w:noProof/>
                <w:szCs w:val="24"/>
              </w:rPr>
            </w:pPr>
            <w:r w:rsidRPr="004E7B6D">
              <w:rPr>
                <w:noProof/>
                <w:szCs w:val="24"/>
              </w:rPr>
              <w:t>Наличие несчастных случаев со смертельным исходом/групповых несчастных случаев за последние пять лет</w:t>
            </w:r>
          </w:p>
        </w:tc>
        <w:tc>
          <w:tcPr>
            <w:tcW w:w="992" w:type="dxa"/>
            <w:shd w:val="clear" w:color="auto" w:fill="auto"/>
          </w:tcPr>
          <w:p w14:paraId="120C542D" w14:textId="77777777" w:rsidR="00054F6E" w:rsidRPr="004E7B6D" w:rsidRDefault="00054F6E" w:rsidP="000B75BA">
            <w:pPr>
              <w:spacing w:line="264" w:lineRule="auto"/>
              <w:ind w:left="-108"/>
              <w:jc w:val="center"/>
              <w:rPr>
                <w:noProof/>
                <w:szCs w:val="24"/>
                <w:lang w:val="en-US"/>
              </w:rPr>
            </w:pPr>
            <w:r w:rsidRPr="004E7B6D">
              <w:rPr>
                <w:noProof/>
                <w:szCs w:val="24"/>
                <w:lang w:val="en-US"/>
              </w:rPr>
              <w:t>Да/Нет</w:t>
            </w:r>
          </w:p>
        </w:tc>
        <w:tc>
          <w:tcPr>
            <w:tcW w:w="3714" w:type="dxa"/>
            <w:shd w:val="clear" w:color="auto" w:fill="auto"/>
          </w:tcPr>
          <w:p w14:paraId="7E05F479" w14:textId="77777777" w:rsidR="00054F6E" w:rsidRPr="004E7B6D" w:rsidRDefault="00054F6E" w:rsidP="000B75BA">
            <w:pPr>
              <w:spacing w:line="264" w:lineRule="auto"/>
              <w:rPr>
                <w:noProof/>
                <w:szCs w:val="24"/>
              </w:rPr>
            </w:pPr>
            <w:r w:rsidRPr="004E7B6D">
              <w:rPr>
                <w:noProof/>
                <w:szCs w:val="24"/>
              </w:rPr>
              <w:t>Если «Да» - укажите количество за каждый год за последние пять лет</w:t>
            </w:r>
          </w:p>
        </w:tc>
      </w:tr>
      <w:tr w:rsidR="00054F6E" w:rsidRPr="004E7B6D" w14:paraId="3B1FBE5F" w14:textId="77777777" w:rsidTr="000B75BA">
        <w:tc>
          <w:tcPr>
            <w:tcW w:w="675" w:type="dxa"/>
            <w:shd w:val="clear" w:color="auto" w:fill="auto"/>
          </w:tcPr>
          <w:p w14:paraId="78EB5CE1" w14:textId="77777777" w:rsidR="00054F6E" w:rsidRPr="004E7B6D" w:rsidRDefault="00054F6E" w:rsidP="000B75BA">
            <w:pPr>
              <w:spacing w:line="264" w:lineRule="auto"/>
              <w:rPr>
                <w:noProof/>
                <w:szCs w:val="24"/>
                <w:lang w:val="en-US"/>
              </w:rPr>
            </w:pPr>
            <w:r w:rsidRPr="004E7B6D">
              <w:rPr>
                <w:noProof/>
                <w:szCs w:val="24"/>
                <w:lang w:val="en-US"/>
              </w:rPr>
              <w:t>3.</w:t>
            </w:r>
          </w:p>
        </w:tc>
        <w:tc>
          <w:tcPr>
            <w:tcW w:w="4253" w:type="dxa"/>
            <w:shd w:val="clear" w:color="auto" w:fill="auto"/>
          </w:tcPr>
          <w:p w14:paraId="7857195F" w14:textId="77777777" w:rsidR="00054F6E" w:rsidRPr="004E7B6D" w:rsidRDefault="00054F6E" w:rsidP="000B75BA">
            <w:pPr>
              <w:spacing w:line="264" w:lineRule="auto"/>
              <w:rPr>
                <w:noProof/>
                <w:szCs w:val="24"/>
              </w:rPr>
            </w:pPr>
            <w:r w:rsidRPr="004E7B6D">
              <w:rPr>
                <w:noProof/>
                <w:szCs w:val="24"/>
              </w:rPr>
              <w:t>Наличие аварий и инцидентов происшедших по вине Претендента, за последние пять лет</w:t>
            </w:r>
          </w:p>
        </w:tc>
        <w:tc>
          <w:tcPr>
            <w:tcW w:w="992" w:type="dxa"/>
            <w:shd w:val="clear" w:color="auto" w:fill="auto"/>
          </w:tcPr>
          <w:p w14:paraId="4075589C" w14:textId="77777777" w:rsidR="00054F6E" w:rsidRPr="004E7B6D" w:rsidRDefault="00054F6E" w:rsidP="000B75BA">
            <w:pPr>
              <w:spacing w:line="264" w:lineRule="auto"/>
              <w:ind w:left="-108"/>
              <w:jc w:val="center"/>
              <w:rPr>
                <w:szCs w:val="24"/>
              </w:rPr>
            </w:pPr>
            <w:r w:rsidRPr="004E7B6D">
              <w:rPr>
                <w:noProof/>
                <w:szCs w:val="24"/>
                <w:lang w:val="en-US"/>
              </w:rPr>
              <w:t>Да/Нет</w:t>
            </w:r>
          </w:p>
        </w:tc>
        <w:tc>
          <w:tcPr>
            <w:tcW w:w="3714" w:type="dxa"/>
            <w:shd w:val="clear" w:color="auto" w:fill="auto"/>
          </w:tcPr>
          <w:p w14:paraId="70D51F54" w14:textId="77777777" w:rsidR="00054F6E" w:rsidRPr="004E7B6D" w:rsidRDefault="00054F6E" w:rsidP="000B75BA">
            <w:pPr>
              <w:spacing w:line="264" w:lineRule="auto"/>
              <w:rPr>
                <w:noProof/>
                <w:szCs w:val="24"/>
              </w:rPr>
            </w:pPr>
            <w:r w:rsidRPr="004E7B6D">
              <w:rPr>
                <w:noProof/>
                <w:szCs w:val="24"/>
              </w:rPr>
              <w:t>Если «Да» - укажите раздельно количество аварий и/или инцидентов за каждый год за последние пять лет</w:t>
            </w:r>
          </w:p>
        </w:tc>
      </w:tr>
      <w:tr w:rsidR="00054F6E" w:rsidRPr="004E7B6D" w14:paraId="043FEE3D" w14:textId="77777777" w:rsidTr="000B75BA">
        <w:tc>
          <w:tcPr>
            <w:tcW w:w="675" w:type="dxa"/>
            <w:shd w:val="clear" w:color="auto" w:fill="auto"/>
          </w:tcPr>
          <w:p w14:paraId="4BD708DE" w14:textId="77777777" w:rsidR="00054F6E" w:rsidRPr="004E7B6D" w:rsidRDefault="00054F6E" w:rsidP="000B75BA">
            <w:pPr>
              <w:spacing w:line="264" w:lineRule="auto"/>
              <w:rPr>
                <w:noProof/>
                <w:szCs w:val="24"/>
                <w:lang w:val="en-US"/>
              </w:rPr>
            </w:pPr>
            <w:r w:rsidRPr="004E7B6D">
              <w:rPr>
                <w:noProof/>
                <w:szCs w:val="24"/>
                <w:lang w:val="en-US"/>
              </w:rPr>
              <w:t>4.</w:t>
            </w:r>
          </w:p>
        </w:tc>
        <w:tc>
          <w:tcPr>
            <w:tcW w:w="4253" w:type="dxa"/>
            <w:shd w:val="clear" w:color="auto" w:fill="auto"/>
          </w:tcPr>
          <w:p w14:paraId="137C1BFF" w14:textId="77777777" w:rsidR="00054F6E" w:rsidRPr="004E7B6D" w:rsidRDefault="00054F6E" w:rsidP="000B75BA">
            <w:pPr>
              <w:spacing w:line="264" w:lineRule="auto"/>
              <w:rPr>
                <w:noProof/>
                <w:szCs w:val="24"/>
              </w:rPr>
            </w:pPr>
            <w:r w:rsidRPr="004E7B6D">
              <w:rPr>
                <w:noProof/>
                <w:szCs w:val="24"/>
              </w:rPr>
              <w:t>Наличие в структуре организации отдельного подразделения/службы промышленной безопасности, охраны труда и окружающей среды или специально назначенных работников</w:t>
            </w:r>
          </w:p>
        </w:tc>
        <w:tc>
          <w:tcPr>
            <w:tcW w:w="992" w:type="dxa"/>
            <w:shd w:val="clear" w:color="auto" w:fill="auto"/>
          </w:tcPr>
          <w:p w14:paraId="1B4AB5F8" w14:textId="77777777" w:rsidR="00054F6E" w:rsidRPr="004E7B6D" w:rsidRDefault="00054F6E" w:rsidP="000B75BA">
            <w:pPr>
              <w:spacing w:line="264" w:lineRule="auto"/>
              <w:ind w:left="-108"/>
              <w:jc w:val="center"/>
              <w:rPr>
                <w:noProof/>
                <w:szCs w:val="24"/>
              </w:rPr>
            </w:pPr>
            <w:r w:rsidRPr="004E7B6D">
              <w:rPr>
                <w:noProof/>
                <w:szCs w:val="24"/>
                <w:lang w:val="en-US"/>
              </w:rPr>
              <w:t>Да/Нет</w:t>
            </w:r>
          </w:p>
        </w:tc>
        <w:tc>
          <w:tcPr>
            <w:tcW w:w="3714" w:type="dxa"/>
            <w:shd w:val="clear" w:color="auto" w:fill="auto"/>
          </w:tcPr>
          <w:p w14:paraId="1C33A4A4" w14:textId="77777777" w:rsidR="00054F6E" w:rsidRPr="004E7B6D" w:rsidRDefault="00054F6E" w:rsidP="000B75BA">
            <w:pPr>
              <w:spacing w:line="264" w:lineRule="auto"/>
              <w:rPr>
                <w:noProof/>
                <w:szCs w:val="24"/>
              </w:rPr>
            </w:pPr>
            <w:r w:rsidRPr="004E7B6D">
              <w:rPr>
                <w:noProof/>
                <w:szCs w:val="24"/>
              </w:rPr>
              <w:t>Если «Да» - приложите копию положения о службе, приказов о назначении работников</w:t>
            </w:r>
          </w:p>
        </w:tc>
      </w:tr>
      <w:tr w:rsidR="00054F6E" w:rsidRPr="004E7B6D" w14:paraId="091EF105" w14:textId="77777777" w:rsidTr="000B75BA">
        <w:trPr>
          <w:trHeight w:val="1122"/>
        </w:trPr>
        <w:tc>
          <w:tcPr>
            <w:tcW w:w="675" w:type="dxa"/>
            <w:shd w:val="clear" w:color="auto" w:fill="auto"/>
          </w:tcPr>
          <w:p w14:paraId="23A358A7" w14:textId="77777777" w:rsidR="00054F6E" w:rsidRPr="004E7B6D" w:rsidRDefault="00054F6E" w:rsidP="000B75BA">
            <w:pPr>
              <w:spacing w:line="264" w:lineRule="auto"/>
              <w:rPr>
                <w:noProof/>
                <w:szCs w:val="24"/>
                <w:lang w:val="en-US"/>
              </w:rPr>
            </w:pPr>
            <w:r w:rsidRPr="004E7B6D">
              <w:rPr>
                <w:noProof/>
                <w:szCs w:val="24"/>
                <w:lang w:val="en-US"/>
              </w:rPr>
              <w:t>5.</w:t>
            </w:r>
          </w:p>
        </w:tc>
        <w:tc>
          <w:tcPr>
            <w:tcW w:w="4253" w:type="dxa"/>
            <w:shd w:val="clear" w:color="auto" w:fill="auto"/>
          </w:tcPr>
          <w:p w14:paraId="4C8CC4E0" w14:textId="77777777" w:rsidR="00054F6E" w:rsidRPr="004E7B6D" w:rsidRDefault="00054F6E" w:rsidP="000B75BA">
            <w:pPr>
              <w:spacing w:line="264" w:lineRule="auto"/>
              <w:rPr>
                <w:noProof/>
                <w:szCs w:val="24"/>
                <w:lang w:val="en-US"/>
              </w:rPr>
            </w:pPr>
            <w:r w:rsidRPr="004E7B6D">
              <w:rPr>
                <w:noProof/>
                <w:szCs w:val="24"/>
              </w:rPr>
              <w:t xml:space="preserve">Осуществление в организации производственного контроля за соблюдением промышленной безопасности. </w:t>
            </w:r>
            <w:r w:rsidRPr="004E7B6D">
              <w:rPr>
                <w:noProof/>
                <w:szCs w:val="24"/>
                <w:lang w:val="en-US"/>
              </w:rPr>
              <w:t>Охраны труда и окружающей среды</w:t>
            </w:r>
          </w:p>
        </w:tc>
        <w:tc>
          <w:tcPr>
            <w:tcW w:w="992" w:type="dxa"/>
            <w:shd w:val="clear" w:color="auto" w:fill="auto"/>
          </w:tcPr>
          <w:p w14:paraId="4F69A6C8" w14:textId="77777777" w:rsidR="00054F6E" w:rsidRPr="004E7B6D" w:rsidRDefault="00054F6E" w:rsidP="000B75BA">
            <w:pPr>
              <w:spacing w:line="264" w:lineRule="auto"/>
              <w:ind w:left="-108"/>
              <w:jc w:val="center"/>
              <w:rPr>
                <w:szCs w:val="24"/>
              </w:rPr>
            </w:pPr>
            <w:r w:rsidRPr="004E7B6D">
              <w:rPr>
                <w:noProof/>
                <w:szCs w:val="24"/>
                <w:lang w:val="en-US"/>
              </w:rPr>
              <w:t>Да/Нет</w:t>
            </w:r>
          </w:p>
        </w:tc>
        <w:tc>
          <w:tcPr>
            <w:tcW w:w="3714" w:type="dxa"/>
            <w:shd w:val="clear" w:color="auto" w:fill="auto"/>
          </w:tcPr>
          <w:p w14:paraId="23302598" w14:textId="77777777" w:rsidR="00054F6E" w:rsidRPr="004E7B6D" w:rsidRDefault="00054F6E" w:rsidP="000B75BA">
            <w:pPr>
              <w:spacing w:line="264" w:lineRule="auto"/>
              <w:rPr>
                <w:noProof/>
                <w:szCs w:val="24"/>
              </w:rPr>
            </w:pPr>
            <w:r w:rsidRPr="004E7B6D">
              <w:rPr>
                <w:noProof/>
                <w:szCs w:val="24"/>
              </w:rPr>
              <w:t xml:space="preserve">Если «Да» - приложите копии приказов о назначении лиц, ответственных за организацию и осуществление производственного контроля, </w:t>
            </w:r>
            <w:r w:rsidRPr="004E7B6D">
              <w:rPr>
                <w:noProof/>
                <w:szCs w:val="24"/>
              </w:rPr>
              <w:lastRenderedPageBreak/>
              <w:t>титульного листа Положения о производственном контроле</w:t>
            </w:r>
          </w:p>
        </w:tc>
      </w:tr>
      <w:tr w:rsidR="00054F6E" w:rsidRPr="004E7B6D" w14:paraId="00DDE774" w14:textId="77777777" w:rsidTr="000B75BA">
        <w:tc>
          <w:tcPr>
            <w:tcW w:w="675" w:type="dxa"/>
            <w:shd w:val="clear" w:color="auto" w:fill="auto"/>
          </w:tcPr>
          <w:p w14:paraId="0310F428" w14:textId="77777777" w:rsidR="00054F6E" w:rsidRPr="004E7B6D" w:rsidRDefault="00054F6E" w:rsidP="000B75BA">
            <w:pPr>
              <w:spacing w:line="264" w:lineRule="auto"/>
              <w:rPr>
                <w:noProof/>
                <w:szCs w:val="24"/>
                <w:lang w:val="en-US"/>
              </w:rPr>
            </w:pPr>
            <w:r w:rsidRPr="004E7B6D">
              <w:rPr>
                <w:noProof/>
                <w:szCs w:val="24"/>
                <w:lang w:val="en-US"/>
              </w:rPr>
              <w:lastRenderedPageBreak/>
              <w:t>6.</w:t>
            </w:r>
          </w:p>
        </w:tc>
        <w:tc>
          <w:tcPr>
            <w:tcW w:w="4253" w:type="dxa"/>
            <w:shd w:val="clear" w:color="auto" w:fill="auto"/>
          </w:tcPr>
          <w:p w14:paraId="3C7363DF" w14:textId="77777777" w:rsidR="00054F6E" w:rsidRPr="004E7B6D" w:rsidRDefault="00054F6E" w:rsidP="000B75BA">
            <w:pPr>
              <w:spacing w:line="264" w:lineRule="auto"/>
              <w:rPr>
                <w:noProof/>
                <w:szCs w:val="24"/>
              </w:rPr>
            </w:pPr>
            <w:r w:rsidRPr="004E7B6D">
              <w:rPr>
                <w:noProof/>
                <w:szCs w:val="24"/>
              </w:rPr>
              <w:t>Наличие разработанного и утверждённого в организации нормативного документа, регламентирующего процесс управления отходами производства и потребления</w:t>
            </w:r>
          </w:p>
        </w:tc>
        <w:tc>
          <w:tcPr>
            <w:tcW w:w="992" w:type="dxa"/>
            <w:shd w:val="clear" w:color="auto" w:fill="auto"/>
          </w:tcPr>
          <w:p w14:paraId="31CB247A" w14:textId="77777777" w:rsidR="00054F6E" w:rsidRPr="004E7B6D" w:rsidRDefault="00054F6E" w:rsidP="000B75BA">
            <w:pPr>
              <w:spacing w:line="264" w:lineRule="auto"/>
              <w:ind w:left="-108"/>
              <w:jc w:val="center"/>
              <w:rPr>
                <w:noProof/>
                <w:szCs w:val="24"/>
              </w:rPr>
            </w:pPr>
            <w:r w:rsidRPr="004E7B6D">
              <w:rPr>
                <w:noProof/>
                <w:szCs w:val="24"/>
                <w:lang w:val="en-US"/>
              </w:rPr>
              <w:t>Да/Нет</w:t>
            </w:r>
          </w:p>
        </w:tc>
        <w:tc>
          <w:tcPr>
            <w:tcW w:w="3714" w:type="dxa"/>
            <w:shd w:val="clear" w:color="auto" w:fill="auto"/>
          </w:tcPr>
          <w:p w14:paraId="59432B38" w14:textId="77777777" w:rsidR="00054F6E" w:rsidRPr="004E7B6D" w:rsidRDefault="00054F6E" w:rsidP="000B75BA">
            <w:pPr>
              <w:spacing w:line="264" w:lineRule="auto"/>
              <w:rPr>
                <w:noProof/>
                <w:szCs w:val="24"/>
              </w:rPr>
            </w:pPr>
            <w:r w:rsidRPr="004E7B6D">
              <w:rPr>
                <w:noProof/>
                <w:szCs w:val="24"/>
              </w:rPr>
              <w:t>Если «Да» - приложите копию утверждённого нормативного документа</w:t>
            </w:r>
          </w:p>
        </w:tc>
      </w:tr>
      <w:tr w:rsidR="00054F6E" w:rsidRPr="007B3567" w14:paraId="04F1550D" w14:textId="77777777" w:rsidTr="000B75BA">
        <w:tc>
          <w:tcPr>
            <w:tcW w:w="675" w:type="dxa"/>
            <w:shd w:val="clear" w:color="auto" w:fill="auto"/>
          </w:tcPr>
          <w:p w14:paraId="5C04F407" w14:textId="77777777" w:rsidR="00054F6E" w:rsidRPr="004E7B6D" w:rsidRDefault="00054F6E" w:rsidP="000B75BA">
            <w:pPr>
              <w:spacing w:line="264" w:lineRule="auto"/>
              <w:rPr>
                <w:noProof/>
                <w:szCs w:val="24"/>
                <w:lang w:val="en-US"/>
              </w:rPr>
            </w:pPr>
            <w:r w:rsidRPr="004E7B6D">
              <w:rPr>
                <w:noProof/>
                <w:szCs w:val="24"/>
                <w:lang w:val="en-US"/>
              </w:rPr>
              <w:t>7</w:t>
            </w:r>
          </w:p>
        </w:tc>
        <w:tc>
          <w:tcPr>
            <w:tcW w:w="4253" w:type="dxa"/>
            <w:shd w:val="clear" w:color="auto" w:fill="auto"/>
          </w:tcPr>
          <w:p w14:paraId="451294CC" w14:textId="16E408A2" w:rsidR="00054F6E" w:rsidRPr="007B3567" w:rsidRDefault="00054F6E" w:rsidP="000B75BA">
            <w:pPr>
              <w:spacing w:line="264" w:lineRule="auto"/>
              <w:rPr>
                <w:noProof/>
                <w:szCs w:val="24"/>
              </w:rPr>
            </w:pPr>
            <w:r w:rsidRPr="007B3567">
              <w:rPr>
                <w:noProof/>
                <w:szCs w:val="24"/>
              </w:rPr>
              <w:t xml:space="preserve">Наличие в организации сертификатов соответствия </w:t>
            </w:r>
            <w:r w:rsidRPr="00054F6E">
              <w:rPr>
                <w:noProof/>
                <w:szCs w:val="24"/>
                <w:lang w:val="en-US"/>
              </w:rPr>
              <w:t>ISO</w:t>
            </w:r>
            <w:r w:rsidRPr="00054F6E">
              <w:rPr>
                <w:noProof/>
                <w:szCs w:val="24"/>
              </w:rPr>
              <w:t xml:space="preserve"> 45001</w:t>
            </w:r>
            <w:r w:rsidRPr="007B3567">
              <w:rPr>
                <w:noProof/>
                <w:szCs w:val="24"/>
              </w:rPr>
              <w:t xml:space="preserve"> и </w:t>
            </w:r>
            <w:r w:rsidRPr="004E7B6D">
              <w:rPr>
                <w:noProof/>
                <w:szCs w:val="24"/>
                <w:lang w:val="en-US"/>
              </w:rPr>
              <w:t>ISO</w:t>
            </w:r>
            <w:r w:rsidRPr="007B3567">
              <w:rPr>
                <w:noProof/>
                <w:szCs w:val="24"/>
              </w:rPr>
              <w:t xml:space="preserve"> 14001</w:t>
            </w:r>
          </w:p>
        </w:tc>
        <w:tc>
          <w:tcPr>
            <w:tcW w:w="992" w:type="dxa"/>
            <w:shd w:val="clear" w:color="auto" w:fill="auto"/>
          </w:tcPr>
          <w:p w14:paraId="74E33CC2" w14:textId="77777777" w:rsidR="00054F6E" w:rsidRPr="002E34C4" w:rsidRDefault="00054F6E" w:rsidP="000B75BA">
            <w:pPr>
              <w:spacing w:line="264" w:lineRule="auto"/>
              <w:rPr>
                <w:noProof/>
                <w:szCs w:val="24"/>
                <w:lang w:val="en-US"/>
              </w:rPr>
            </w:pPr>
            <w:r w:rsidRPr="004E7B6D">
              <w:rPr>
                <w:noProof/>
                <w:szCs w:val="24"/>
                <w:lang w:val="en-US"/>
              </w:rPr>
              <w:t>Да/Нет</w:t>
            </w:r>
          </w:p>
        </w:tc>
        <w:tc>
          <w:tcPr>
            <w:tcW w:w="3714" w:type="dxa"/>
            <w:shd w:val="clear" w:color="auto" w:fill="auto"/>
          </w:tcPr>
          <w:p w14:paraId="4C9ED8D6" w14:textId="77777777" w:rsidR="00054F6E" w:rsidRPr="007B3567" w:rsidRDefault="00054F6E" w:rsidP="000B75BA">
            <w:pPr>
              <w:spacing w:line="264" w:lineRule="auto"/>
              <w:rPr>
                <w:noProof/>
                <w:szCs w:val="24"/>
              </w:rPr>
            </w:pPr>
            <w:r w:rsidRPr="007B3567">
              <w:rPr>
                <w:noProof/>
                <w:szCs w:val="24"/>
              </w:rPr>
              <w:t>Если «Да» - приложите копию сертификата соответствия</w:t>
            </w:r>
          </w:p>
        </w:tc>
      </w:tr>
      <w:tr w:rsidR="007D0112" w:rsidRPr="007B3567" w14:paraId="4DB0D1A8" w14:textId="77777777" w:rsidTr="00810B8B">
        <w:tc>
          <w:tcPr>
            <w:tcW w:w="675" w:type="dxa"/>
            <w:shd w:val="clear" w:color="auto" w:fill="auto"/>
          </w:tcPr>
          <w:p w14:paraId="63229FAD" w14:textId="77777777" w:rsidR="007D0112" w:rsidRPr="004E7B6D" w:rsidRDefault="007D0112" w:rsidP="00810B8B">
            <w:pPr>
              <w:spacing w:line="264" w:lineRule="auto"/>
              <w:rPr>
                <w:noProof/>
                <w:szCs w:val="24"/>
                <w:lang w:val="en-US"/>
              </w:rPr>
            </w:pPr>
            <w:r>
              <w:rPr>
                <w:noProof/>
                <w:lang w:val="en-US"/>
              </w:rPr>
              <w:t>8</w:t>
            </w:r>
          </w:p>
        </w:tc>
        <w:tc>
          <w:tcPr>
            <w:tcW w:w="4253" w:type="dxa"/>
            <w:shd w:val="clear" w:color="auto" w:fill="auto"/>
          </w:tcPr>
          <w:p w14:paraId="42549F44" w14:textId="77777777" w:rsidR="007D0112" w:rsidRPr="00116812" w:rsidRDefault="007D0112" w:rsidP="00810B8B">
            <w:pPr>
              <w:rPr>
                <w:noProof/>
              </w:rPr>
            </w:pPr>
            <w:r w:rsidRPr="00116812">
              <w:rPr>
                <w:noProof/>
              </w:rPr>
              <w:t xml:space="preserve">Наличие в структуре организации отдельного подразделения/ службы качества или специально назначенных работников </w:t>
            </w:r>
          </w:p>
          <w:p w14:paraId="436ED15D" w14:textId="77777777" w:rsidR="007D0112" w:rsidRPr="007B3567" w:rsidRDefault="007D0112" w:rsidP="00810B8B">
            <w:pPr>
              <w:spacing w:line="264" w:lineRule="auto"/>
              <w:rPr>
                <w:noProof/>
                <w:szCs w:val="24"/>
              </w:rPr>
            </w:pPr>
          </w:p>
        </w:tc>
        <w:tc>
          <w:tcPr>
            <w:tcW w:w="992" w:type="dxa"/>
            <w:shd w:val="clear" w:color="auto" w:fill="auto"/>
          </w:tcPr>
          <w:p w14:paraId="0D62B893" w14:textId="77777777" w:rsidR="007D0112" w:rsidRPr="004E7B6D" w:rsidRDefault="007D0112" w:rsidP="00810B8B">
            <w:pPr>
              <w:spacing w:line="264" w:lineRule="auto"/>
              <w:rPr>
                <w:noProof/>
                <w:szCs w:val="24"/>
                <w:lang w:val="en-US"/>
              </w:rPr>
            </w:pPr>
            <w:r w:rsidRPr="001A2B9D">
              <w:rPr>
                <w:noProof/>
                <w:lang w:val="en-US"/>
              </w:rPr>
              <w:t>Да/Нет</w:t>
            </w:r>
          </w:p>
        </w:tc>
        <w:tc>
          <w:tcPr>
            <w:tcW w:w="3714" w:type="dxa"/>
            <w:shd w:val="clear" w:color="auto" w:fill="auto"/>
          </w:tcPr>
          <w:p w14:paraId="1F4FA670" w14:textId="77777777" w:rsidR="007D0112" w:rsidRPr="007B3567" w:rsidRDefault="007D0112" w:rsidP="00810B8B">
            <w:pPr>
              <w:spacing w:line="264" w:lineRule="auto"/>
              <w:rPr>
                <w:noProof/>
                <w:szCs w:val="24"/>
              </w:rPr>
            </w:pPr>
            <w:r w:rsidRPr="001A2B9D">
              <w:rPr>
                <w:noProof/>
              </w:rPr>
              <w:t xml:space="preserve">Если «Да» - приложите копию </w:t>
            </w:r>
            <w:r>
              <w:rPr>
                <w:noProof/>
              </w:rPr>
              <w:t>приказа по предприятию об организации подразделения отвечающего за качество/приказы о назначении работников</w:t>
            </w:r>
          </w:p>
        </w:tc>
      </w:tr>
    </w:tbl>
    <w:p w14:paraId="395875E4" w14:textId="77777777" w:rsidR="00054F6E" w:rsidRPr="00942FDC" w:rsidRDefault="00054F6E" w:rsidP="00054F6E">
      <w:pPr>
        <w:spacing w:after="0" w:line="264" w:lineRule="auto"/>
        <w:ind w:firstLine="567"/>
        <w:jc w:val="both"/>
        <w:rPr>
          <w:rFonts w:eastAsia="Times New Roman"/>
          <w:snapToGrid w:val="0"/>
          <w:szCs w:val="24"/>
          <w:lang w:eastAsia="ru-RU"/>
        </w:rPr>
      </w:pPr>
      <w:r w:rsidRPr="00942FDC">
        <w:rPr>
          <w:rFonts w:eastAsia="Times New Roman"/>
          <w:snapToGrid w:val="0"/>
          <w:szCs w:val="24"/>
          <w:lang w:eastAsia="ru-RU"/>
        </w:rPr>
        <w:t>____________________________________</w:t>
      </w:r>
    </w:p>
    <w:p w14:paraId="11AF7F14" w14:textId="77777777" w:rsidR="00054F6E" w:rsidRPr="004E7B6D" w:rsidRDefault="00054F6E" w:rsidP="00054F6E">
      <w:pPr>
        <w:keepNext/>
        <w:pBdr>
          <w:bottom w:val="single" w:sz="4" w:space="1" w:color="auto"/>
        </w:pBdr>
        <w:shd w:val="clear" w:color="auto" w:fill="E0E0E0"/>
        <w:spacing w:line="264" w:lineRule="auto"/>
        <w:ind w:right="21"/>
        <w:jc w:val="center"/>
        <w:rPr>
          <w:b/>
          <w:color w:val="000000"/>
          <w:spacing w:val="36"/>
          <w:szCs w:val="24"/>
        </w:rPr>
      </w:pPr>
      <w:r w:rsidRPr="004E7B6D">
        <w:rPr>
          <w:b/>
          <w:color w:val="000000"/>
          <w:spacing w:val="36"/>
          <w:szCs w:val="24"/>
        </w:rPr>
        <w:t>конец формы</w:t>
      </w:r>
    </w:p>
    <w:p w14:paraId="69D0DA8A" w14:textId="2BC95EDD" w:rsidR="00054F6E" w:rsidRPr="008F725F" w:rsidRDefault="00054F6E" w:rsidP="008F725F">
      <w:pPr>
        <w:pStyle w:val="ab"/>
        <w:numPr>
          <w:ilvl w:val="2"/>
          <w:numId w:val="45"/>
        </w:numPr>
        <w:spacing w:line="264" w:lineRule="auto"/>
        <w:ind w:hanging="863"/>
        <w:rPr>
          <w:b/>
          <w:szCs w:val="24"/>
        </w:rPr>
      </w:pPr>
      <w:bookmarkStart w:id="195" w:name="_Toc515642227"/>
      <w:r w:rsidRPr="008F725F">
        <w:rPr>
          <w:b/>
          <w:szCs w:val="24"/>
        </w:rPr>
        <w:t>Инструкция по заполнению</w:t>
      </w:r>
      <w:bookmarkEnd w:id="195"/>
    </w:p>
    <w:p w14:paraId="38EEA79D" w14:textId="77777777" w:rsidR="00054F6E" w:rsidRPr="002A5606" w:rsidRDefault="00054F6E" w:rsidP="00054F6E">
      <w:pPr>
        <w:numPr>
          <w:ilvl w:val="3"/>
          <w:numId w:val="45"/>
        </w:numPr>
        <w:tabs>
          <w:tab w:val="left" w:pos="1701"/>
        </w:tabs>
        <w:spacing w:after="0" w:line="264" w:lineRule="auto"/>
        <w:ind w:left="0" w:firstLine="567"/>
        <w:jc w:val="both"/>
        <w:rPr>
          <w:color w:val="000000"/>
        </w:rPr>
      </w:pPr>
      <w:r w:rsidRPr="002A5606">
        <w:rPr>
          <w:color w:val="000000"/>
        </w:rPr>
        <w:t>Участник Закупки указывает свое фирменное наименование (в т.ч. организационно-правовую форму) и ИНН.</w:t>
      </w:r>
    </w:p>
    <w:p w14:paraId="36A11085" w14:textId="77777777" w:rsidR="00054F6E" w:rsidRPr="002A5606" w:rsidRDefault="00054F6E" w:rsidP="00054F6E">
      <w:pPr>
        <w:numPr>
          <w:ilvl w:val="3"/>
          <w:numId w:val="45"/>
        </w:numPr>
        <w:tabs>
          <w:tab w:val="left" w:pos="1701"/>
        </w:tabs>
        <w:spacing w:after="0" w:line="264" w:lineRule="auto"/>
        <w:ind w:left="0" w:firstLine="567"/>
        <w:jc w:val="both"/>
        <w:rPr>
          <w:color w:val="000000"/>
        </w:rPr>
      </w:pPr>
      <w:r w:rsidRPr="002A5606">
        <w:rPr>
          <w:color w:val="000000"/>
        </w:rPr>
        <w:t>Участники Закупки должны заполнить приведенную выше Квалификационную анкету, указав в графе «Ответы» - «Да» или «Нет», а также в графе «Примечание» - указать более полную информацию, либо приложить запрашиваемые документы.</w:t>
      </w:r>
    </w:p>
    <w:p w14:paraId="5C039A07" w14:textId="77777777" w:rsidR="00054F6E" w:rsidRPr="002A5606" w:rsidRDefault="00054F6E" w:rsidP="00054F6E">
      <w:pPr>
        <w:numPr>
          <w:ilvl w:val="3"/>
          <w:numId w:val="45"/>
        </w:numPr>
        <w:tabs>
          <w:tab w:val="left" w:pos="1701"/>
        </w:tabs>
        <w:spacing w:after="0" w:line="264" w:lineRule="auto"/>
        <w:ind w:left="0" w:firstLine="567"/>
        <w:jc w:val="both"/>
        <w:rPr>
          <w:color w:val="000000"/>
        </w:rPr>
      </w:pPr>
      <w:r w:rsidRPr="002A5606">
        <w:rPr>
          <w:color w:val="000000"/>
        </w:rPr>
        <w:t>В случае невозможности предоставления какой-либо информации необходимо указать причину (например, отсутствие информации, наличие обязательств по защите конфиденциальности запрашиваемой информации и пр.).</w:t>
      </w:r>
    </w:p>
    <w:p w14:paraId="1138E4F9" w14:textId="77777777" w:rsidR="00054F6E" w:rsidRPr="002A5606" w:rsidRDefault="00054F6E" w:rsidP="00054F6E">
      <w:pPr>
        <w:numPr>
          <w:ilvl w:val="3"/>
          <w:numId w:val="45"/>
        </w:numPr>
        <w:tabs>
          <w:tab w:val="left" w:pos="1701"/>
        </w:tabs>
        <w:spacing w:after="0" w:line="264" w:lineRule="auto"/>
        <w:ind w:left="0" w:firstLine="567"/>
        <w:jc w:val="both"/>
        <w:rPr>
          <w:color w:val="000000"/>
        </w:rPr>
      </w:pPr>
      <w:r w:rsidRPr="002A5606">
        <w:t>Анкета</w:t>
      </w:r>
      <w:r w:rsidRPr="002A5606">
        <w:rPr>
          <w:color w:val="000000"/>
        </w:rPr>
        <w:t xml:space="preserve"> должна быть оформлена в соответствии с требованиями п. </w:t>
      </w:r>
      <w:r w:rsidRPr="002A5606">
        <w:rPr>
          <w:color w:val="000000"/>
        </w:rPr>
        <w:fldChar w:fldCharType="begin"/>
      </w:r>
      <w:r w:rsidRPr="002A5606">
        <w:rPr>
          <w:color w:val="000000"/>
        </w:rPr>
        <w:instrText xml:space="preserve"> REF _Ref529118344 \r \h  \* MERGEFORMAT </w:instrText>
      </w:r>
      <w:r w:rsidRPr="002A5606">
        <w:rPr>
          <w:color w:val="000000"/>
        </w:rPr>
      </w:r>
      <w:r w:rsidRPr="002A5606">
        <w:rPr>
          <w:color w:val="000000"/>
        </w:rPr>
        <w:fldChar w:fldCharType="separate"/>
      </w:r>
      <w:r w:rsidRPr="002A5606">
        <w:rPr>
          <w:color w:val="000000"/>
        </w:rPr>
        <w:t>3.2</w:t>
      </w:r>
      <w:r w:rsidRPr="002A5606">
        <w:rPr>
          <w:color w:val="000000"/>
        </w:rPr>
        <w:fldChar w:fldCharType="end"/>
      </w:r>
      <w:r w:rsidRPr="002A5606">
        <w:rPr>
          <w:color w:val="000000"/>
        </w:rPr>
        <w:t>.</w:t>
      </w:r>
    </w:p>
    <w:p w14:paraId="4EB4E38C" w14:textId="77777777" w:rsidR="00054F6E" w:rsidRPr="002A5606" w:rsidRDefault="00054F6E" w:rsidP="00054F6E">
      <w:pPr>
        <w:pStyle w:val="a6"/>
        <w:keepNext/>
        <w:numPr>
          <w:ilvl w:val="3"/>
          <w:numId w:val="45"/>
        </w:numPr>
        <w:tabs>
          <w:tab w:val="left" w:pos="1701"/>
        </w:tabs>
        <w:spacing w:after="0" w:line="264" w:lineRule="auto"/>
        <w:ind w:left="0" w:firstLine="567"/>
        <w:outlineLvl w:val="9"/>
        <w:rPr>
          <w:color w:val="000000"/>
        </w:rPr>
      </w:pPr>
      <w:r w:rsidRPr="002A5606">
        <w:rPr>
          <w:color w:val="000000"/>
        </w:rPr>
        <w:t xml:space="preserve">На ЭТП Квалификационная анкета должна быть размещена в </w:t>
      </w:r>
      <w:r w:rsidRPr="002A5606">
        <w:t>папке «Техническая часть»</w:t>
      </w:r>
      <w:r w:rsidRPr="002A5606">
        <w:rPr>
          <w:color w:val="000000"/>
        </w:rPr>
        <w:t>.</w:t>
      </w:r>
    </w:p>
    <w:p w14:paraId="342026C4" w14:textId="77777777" w:rsidR="00054F6E" w:rsidRDefault="00054F6E" w:rsidP="008F743E">
      <w:pPr>
        <w:spacing w:line="264" w:lineRule="auto"/>
        <w:jc w:val="center"/>
        <w:rPr>
          <w:b/>
          <w:color w:val="000000"/>
          <w:szCs w:val="24"/>
        </w:rPr>
      </w:pPr>
    </w:p>
    <w:p w14:paraId="2525ABFB" w14:textId="31437BA6" w:rsidR="00054F6E" w:rsidRDefault="00054F6E" w:rsidP="008F743E">
      <w:pPr>
        <w:spacing w:line="264" w:lineRule="auto"/>
        <w:jc w:val="center"/>
        <w:rPr>
          <w:b/>
          <w:color w:val="000000"/>
          <w:szCs w:val="24"/>
        </w:rPr>
      </w:pPr>
    </w:p>
    <w:p w14:paraId="04EB6361" w14:textId="55502C12" w:rsidR="00054F6E" w:rsidRDefault="00054F6E" w:rsidP="008F743E">
      <w:pPr>
        <w:spacing w:line="264" w:lineRule="auto"/>
        <w:jc w:val="center"/>
        <w:rPr>
          <w:b/>
          <w:color w:val="000000"/>
          <w:szCs w:val="24"/>
        </w:rPr>
      </w:pPr>
    </w:p>
    <w:p w14:paraId="7FB79257" w14:textId="407611B6" w:rsidR="00054F6E" w:rsidRDefault="00054F6E" w:rsidP="008F743E">
      <w:pPr>
        <w:spacing w:line="264" w:lineRule="auto"/>
        <w:jc w:val="center"/>
        <w:rPr>
          <w:b/>
          <w:color w:val="000000"/>
          <w:szCs w:val="24"/>
        </w:rPr>
      </w:pPr>
    </w:p>
    <w:p w14:paraId="0C924192" w14:textId="61EA3855" w:rsidR="00054F6E" w:rsidRDefault="00054F6E" w:rsidP="008F743E">
      <w:pPr>
        <w:spacing w:line="264" w:lineRule="auto"/>
        <w:jc w:val="center"/>
        <w:rPr>
          <w:b/>
          <w:color w:val="000000"/>
          <w:szCs w:val="24"/>
        </w:rPr>
      </w:pPr>
    </w:p>
    <w:p w14:paraId="717FFADB" w14:textId="55C78590" w:rsidR="00054F6E" w:rsidRDefault="00054F6E" w:rsidP="008F743E">
      <w:pPr>
        <w:spacing w:line="264" w:lineRule="auto"/>
        <w:jc w:val="center"/>
        <w:rPr>
          <w:b/>
          <w:color w:val="000000"/>
          <w:szCs w:val="24"/>
        </w:rPr>
      </w:pPr>
    </w:p>
    <w:p w14:paraId="625BD5A1" w14:textId="781F660A" w:rsidR="00054F6E" w:rsidRDefault="00054F6E" w:rsidP="008F743E">
      <w:pPr>
        <w:spacing w:line="264" w:lineRule="auto"/>
        <w:jc w:val="center"/>
        <w:rPr>
          <w:b/>
          <w:color w:val="000000"/>
          <w:szCs w:val="24"/>
        </w:rPr>
      </w:pPr>
    </w:p>
    <w:p w14:paraId="679A84B1" w14:textId="2DE16C45" w:rsidR="00054F6E" w:rsidRDefault="00054F6E" w:rsidP="008F743E">
      <w:pPr>
        <w:spacing w:line="264" w:lineRule="auto"/>
        <w:jc w:val="center"/>
        <w:rPr>
          <w:b/>
          <w:color w:val="000000"/>
          <w:szCs w:val="24"/>
        </w:rPr>
      </w:pPr>
    </w:p>
    <w:p w14:paraId="3C03511C" w14:textId="664B61EE" w:rsidR="00054F6E" w:rsidRDefault="00054F6E" w:rsidP="008F743E">
      <w:pPr>
        <w:spacing w:line="264" w:lineRule="auto"/>
        <w:jc w:val="center"/>
        <w:rPr>
          <w:b/>
          <w:color w:val="000000"/>
          <w:szCs w:val="24"/>
        </w:rPr>
      </w:pPr>
    </w:p>
    <w:p w14:paraId="74F8E197" w14:textId="0AF360E9" w:rsidR="00054F6E" w:rsidRDefault="00054F6E" w:rsidP="008F743E">
      <w:pPr>
        <w:spacing w:line="264" w:lineRule="auto"/>
        <w:jc w:val="center"/>
        <w:rPr>
          <w:b/>
          <w:color w:val="000000"/>
          <w:szCs w:val="24"/>
        </w:rPr>
      </w:pPr>
    </w:p>
    <w:p w14:paraId="3565D693" w14:textId="77777777" w:rsidR="00571B3F" w:rsidRPr="005872BB" w:rsidRDefault="00571B3F" w:rsidP="005775F9">
      <w:pPr>
        <w:pStyle w:val="22"/>
        <w:numPr>
          <w:ilvl w:val="1"/>
          <w:numId w:val="45"/>
        </w:numPr>
        <w:spacing w:line="264" w:lineRule="auto"/>
        <w:ind w:left="0" w:firstLine="567"/>
        <w:jc w:val="both"/>
        <w:rPr>
          <w:szCs w:val="24"/>
        </w:rPr>
      </w:pPr>
      <w:bookmarkStart w:id="196" w:name="_Toc64027961"/>
      <w:bookmarkStart w:id="197" w:name="_Toc290643557"/>
      <w:bookmarkStart w:id="198" w:name="_Toc405976952"/>
      <w:bookmarkStart w:id="199" w:name="_Toc460933596"/>
      <w:r>
        <w:rPr>
          <w:szCs w:val="24"/>
        </w:rPr>
        <w:t xml:space="preserve">Гарантии и заверения о соблюдении </w:t>
      </w:r>
      <w:bookmarkStart w:id="200" w:name="_Hlk38024066"/>
      <w:r w:rsidR="00D10132" w:rsidRPr="00D10132">
        <w:rPr>
          <w:szCs w:val="24"/>
        </w:rPr>
        <w:t>Участником</w:t>
      </w:r>
      <w:bookmarkEnd w:id="200"/>
      <w:r w:rsidR="00D10132" w:rsidRPr="00D10132">
        <w:rPr>
          <w:szCs w:val="24"/>
        </w:rPr>
        <w:t xml:space="preserve"> </w:t>
      </w:r>
      <w:r>
        <w:rPr>
          <w:szCs w:val="24"/>
        </w:rPr>
        <w:t>законодательства о персональных данных (форма 1</w:t>
      </w:r>
      <w:r w:rsidR="00227B72">
        <w:rPr>
          <w:szCs w:val="24"/>
        </w:rPr>
        <w:t>2</w:t>
      </w:r>
      <w:r w:rsidRPr="005872BB">
        <w:rPr>
          <w:szCs w:val="24"/>
        </w:rPr>
        <w:t>)</w:t>
      </w:r>
      <w:bookmarkEnd w:id="196"/>
    </w:p>
    <w:p w14:paraId="1EE59222" w14:textId="77777777" w:rsidR="002773C5" w:rsidRDefault="00571B3F"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201" w:name="_Toc64027962"/>
      <w:r w:rsidRPr="005872BB">
        <w:rPr>
          <w:b/>
          <w:szCs w:val="24"/>
        </w:rPr>
        <w:t xml:space="preserve">Форма </w:t>
      </w:r>
      <w:r>
        <w:rPr>
          <w:b/>
          <w:szCs w:val="24"/>
        </w:rPr>
        <w:t>Гарантий и заверений о соблюдении законодательства о</w:t>
      </w:r>
      <w:r w:rsidRPr="00606C2F">
        <w:rPr>
          <w:b/>
          <w:szCs w:val="24"/>
        </w:rPr>
        <w:t xml:space="preserve"> персональных данных</w:t>
      </w:r>
      <w:bookmarkEnd w:id="201"/>
      <w:r w:rsidRPr="005872BB">
        <w:rPr>
          <w:b/>
          <w:szCs w:val="24"/>
        </w:rPr>
        <w:t xml:space="preserve"> </w:t>
      </w:r>
    </w:p>
    <w:p w14:paraId="6823D5D3" w14:textId="77777777" w:rsidR="002773C5" w:rsidRPr="005775F9" w:rsidRDefault="002773C5" w:rsidP="008F743E">
      <w:pPr>
        <w:pStyle w:val="ab"/>
        <w:tabs>
          <w:tab w:val="left" w:pos="0"/>
          <w:tab w:val="left" w:pos="993"/>
        </w:tabs>
        <w:spacing w:after="0" w:line="264" w:lineRule="auto"/>
        <w:ind w:left="426"/>
        <w:contextualSpacing w:val="0"/>
        <w:jc w:val="both"/>
        <w:rPr>
          <w:b/>
          <w:color w:val="000000" w:themeColor="text1"/>
          <w:szCs w:val="24"/>
        </w:rPr>
      </w:pPr>
      <w:r w:rsidRPr="005775F9">
        <w:rPr>
          <w:i/>
          <w:color w:val="000000" w:themeColor="text1"/>
          <w:szCs w:val="24"/>
        </w:rPr>
        <w:t>(заполняется только Участниками, являющимися юридическими лицами и индивидуальными предпринимателями)</w:t>
      </w:r>
    </w:p>
    <w:p w14:paraId="41CEF7B0" w14:textId="77777777" w:rsidR="00571B3F" w:rsidRPr="004E7B6D" w:rsidRDefault="00571B3F" w:rsidP="008F743E">
      <w:pPr>
        <w:keepNext/>
        <w:pBdr>
          <w:top w:val="single" w:sz="4" w:space="1" w:color="auto"/>
        </w:pBdr>
        <w:shd w:val="clear" w:color="auto" w:fill="E0E0E0"/>
        <w:spacing w:line="264" w:lineRule="auto"/>
        <w:ind w:left="480" w:right="21"/>
        <w:jc w:val="center"/>
        <w:rPr>
          <w:b/>
          <w:color w:val="000000"/>
          <w:spacing w:val="36"/>
          <w:szCs w:val="24"/>
        </w:rPr>
      </w:pPr>
      <w:r w:rsidRPr="004E7B6D">
        <w:rPr>
          <w:b/>
          <w:color w:val="000000"/>
          <w:spacing w:val="36"/>
          <w:szCs w:val="24"/>
        </w:rPr>
        <w:t>начало формы</w:t>
      </w:r>
    </w:p>
    <w:p w14:paraId="3C00F454" w14:textId="77777777" w:rsidR="00571B3F" w:rsidRDefault="00AF257C" w:rsidP="008F743E">
      <w:pPr>
        <w:spacing w:line="264" w:lineRule="auto"/>
        <w:rPr>
          <w:color w:val="000000"/>
          <w:szCs w:val="24"/>
        </w:rPr>
      </w:pPr>
      <w:r>
        <w:rPr>
          <w:noProof/>
          <w:color w:val="000000"/>
          <w:szCs w:val="24"/>
          <w:lang w:eastAsia="ru-RU"/>
        </w:rPr>
        <mc:AlternateContent>
          <mc:Choice Requires="wps">
            <w:drawing>
              <wp:anchor distT="45720" distB="45720" distL="114300" distR="114300" simplePos="0" relativeHeight="251665408" behindDoc="0" locked="0" layoutInCell="1" allowOverlap="1" wp14:anchorId="726A858E" wp14:editId="7B927FD5">
                <wp:simplePos x="0" y="0"/>
                <wp:positionH relativeFrom="column">
                  <wp:posOffset>3693795</wp:posOffset>
                </wp:positionH>
                <wp:positionV relativeFrom="paragraph">
                  <wp:posOffset>61595</wp:posOffset>
                </wp:positionV>
                <wp:extent cx="2440305" cy="459740"/>
                <wp:effectExtent l="13335" t="7620" r="13335" b="889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41A89A45" w14:textId="1E2CD105" w:rsidR="009031B1" w:rsidRPr="002A3101" w:rsidRDefault="009031B1" w:rsidP="00571B3F">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 xml:space="preserve">          </w:t>
                            </w:r>
                            <w:r w:rsidRPr="002A3101">
                              <w:rPr>
                                <w:b/>
                                <w:color w:val="000000"/>
                                <w:szCs w:val="24"/>
                              </w:rPr>
                              <w:t>«</w:t>
                            </w:r>
                            <w:r>
                              <w:rPr>
                                <w:b/>
                                <w:color w:val="000000"/>
                                <w:szCs w:val="24"/>
                              </w:rPr>
                              <w:t>Общие документы</w:t>
                            </w:r>
                            <w:r w:rsidRPr="002A3101">
                              <w:rPr>
                                <w:b/>
                                <w:color w:val="000000"/>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6A858E" id="_x0000_s1037" type="#_x0000_t202" style="position:absolute;margin-left:290.85pt;margin-top:4.85pt;width:192.15pt;height:36.2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">
                <v:textbox>
                  <w:txbxContent>
                    <w:p w14:paraId="41A89A45" w14:textId="1E2CD105" w:rsidR="009031B1" w:rsidRPr="002A3101" w:rsidRDefault="009031B1" w:rsidP="00571B3F">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 xml:space="preserve">          </w:t>
                      </w:r>
                      <w:r w:rsidRPr="002A3101">
                        <w:rPr>
                          <w:b/>
                          <w:color w:val="000000"/>
                          <w:szCs w:val="24"/>
                        </w:rPr>
                        <w:t>«</w:t>
                      </w:r>
                      <w:r>
                        <w:rPr>
                          <w:b/>
                          <w:color w:val="000000"/>
                          <w:szCs w:val="24"/>
                        </w:rPr>
                        <w:t>Общие документы</w:t>
                      </w:r>
                      <w:r w:rsidRPr="002A3101">
                        <w:rPr>
                          <w:b/>
                          <w:color w:val="000000"/>
                          <w:szCs w:val="24"/>
                        </w:rPr>
                        <w:t>»</w:t>
                      </w:r>
                    </w:p>
                  </w:txbxContent>
                </v:textbox>
                <w10:wrap type="square"/>
              </v:shape>
            </w:pict>
          </mc:Fallback>
        </mc:AlternateContent>
      </w:r>
    </w:p>
    <w:p w14:paraId="7C3329F2" w14:textId="77777777" w:rsidR="00571B3F" w:rsidRDefault="00571B3F" w:rsidP="008F743E">
      <w:pPr>
        <w:keepNext/>
        <w:spacing w:line="264" w:lineRule="auto"/>
        <w:ind w:left="480"/>
        <w:rPr>
          <w:color w:val="000000"/>
          <w:szCs w:val="24"/>
        </w:rPr>
      </w:pPr>
    </w:p>
    <w:p w14:paraId="51DD23CC" w14:textId="77777777" w:rsidR="00571B3F" w:rsidRDefault="00571B3F" w:rsidP="008F743E">
      <w:pPr>
        <w:pStyle w:val="2"/>
        <w:numPr>
          <w:ilvl w:val="0"/>
          <w:numId w:val="0"/>
        </w:numPr>
        <w:spacing w:before="0" w:after="0" w:line="264" w:lineRule="auto"/>
        <w:ind w:left="480"/>
        <w:outlineLvl w:val="9"/>
        <w:rPr>
          <w:color w:val="000000"/>
          <w:sz w:val="24"/>
          <w:szCs w:val="24"/>
        </w:rPr>
      </w:pPr>
    </w:p>
    <w:p w14:paraId="2BB31EC1" w14:textId="77777777" w:rsidR="00571B3F" w:rsidRDefault="00571B3F" w:rsidP="008F743E">
      <w:pPr>
        <w:widowControl w:val="0"/>
        <w:autoSpaceDE w:val="0"/>
        <w:autoSpaceDN w:val="0"/>
        <w:adjustRightInd w:val="0"/>
        <w:spacing w:after="0" w:line="264" w:lineRule="auto"/>
        <w:jc w:val="center"/>
        <w:rPr>
          <w:b/>
        </w:rPr>
      </w:pPr>
      <w:r>
        <w:rPr>
          <w:b/>
        </w:rPr>
        <w:t xml:space="preserve">Гарантии и заверения </w:t>
      </w:r>
      <w:bookmarkStart w:id="202" w:name="_Hlk38024081"/>
      <w:r w:rsidR="00D10132" w:rsidRPr="00B61168">
        <w:rPr>
          <w:b/>
        </w:rPr>
        <w:t>Участника</w:t>
      </w:r>
      <w:bookmarkEnd w:id="202"/>
      <w:r w:rsidR="00D10132">
        <w:rPr>
          <w:b/>
        </w:rPr>
        <w:t xml:space="preserve"> </w:t>
      </w:r>
      <w:r>
        <w:rPr>
          <w:b/>
        </w:rPr>
        <w:t>о соблюдении</w:t>
      </w:r>
    </w:p>
    <w:p w14:paraId="11AF9D32" w14:textId="77777777" w:rsidR="00571B3F" w:rsidRPr="001E1F81" w:rsidRDefault="00571B3F" w:rsidP="008F743E">
      <w:pPr>
        <w:widowControl w:val="0"/>
        <w:autoSpaceDE w:val="0"/>
        <w:autoSpaceDN w:val="0"/>
        <w:adjustRightInd w:val="0"/>
        <w:spacing w:after="0" w:line="264" w:lineRule="auto"/>
        <w:jc w:val="center"/>
        <w:rPr>
          <w:b/>
        </w:rPr>
      </w:pPr>
      <w:r>
        <w:rPr>
          <w:b/>
        </w:rPr>
        <w:t xml:space="preserve">законодательства о </w:t>
      </w:r>
      <w:r w:rsidRPr="001E1F81">
        <w:rPr>
          <w:b/>
        </w:rPr>
        <w:t xml:space="preserve">персональных данных </w:t>
      </w:r>
    </w:p>
    <w:p w14:paraId="192E3ACB" w14:textId="77777777" w:rsidR="00571B3F" w:rsidRPr="00040E52" w:rsidRDefault="00571B3F" w:rsidP="008F743E">
      <w:pPr>
        <w:widowControl w:val="0"/>
        <w:autoSpaceDE w:val="0"/>
        <w:autoSpaceDN w:val="0"/>
        <w:adjustRightInd w:val="0"/>
        <w:spacing w:after="0" w:line="264" w:lineRule="auto"/>
        <w:ind w:firstLine="720"/>
        <w:jc w:val="both"/>
      </w:pPr>
    </w:p>
    <w:p w14:paraId="1D9236FE" w14:textId="77777777" w:rsidR="000B56A1" w:rsidRPr="00464396" w:rsidRDefault="000B56A1" w:rsidP="008F743E">
      <w:pPr>
        <w:widowControl w:val="0"/>
        <w:autoSpaceDE w:val="0"/>
        <w:autoSpaceDN w:val="0"/>
        <w:adjustRightInd w:val="0"/>
        <w:spacing w:after="0" w:line="264" w:lineRule="auto"/>
        <w:ind w:firstLine="720"/>
        <w:jc w:val="both"/>
        <w:rPr>
          <w:szCs w:val="24"/>
        </w:rPr>
      </w:pPr>
    </w:p>
    <w:p w14:paraId="677BD901" w14:textId="1E2799BC" w:rsidR="00A023D5" w:rsidRPr="008F743E" w:rsidRDefault="00A023D5" w:rsidP="008F743E">
      <w:pPr>
        <w:widowControl w:val="0"/>
        <w:autoSpaceDE w:val="0"/>
        <w:autoSpaceDN w:val="0"/>
        <w:adjustRightInd w:val="0"/>
        <w:spacing w:after="0" w:line="264" w:lineRule="auto"/>
        <w:ind w:firstLine="720"/>
        <w:jc w:val="both"/>
        <w:rPr>
          <w:szCs w:val="24"/>
        </w:rPr>
      </w:pPr>
      <w:bookmarkStart w:id="203" w:name="_Hlk37333994"/>
      <w:r w:rsidRPr="008F743E">
        <w:rPr>
          <w:szCs w:val="24"/>
        </w:rPr>
        <w:t>Подписанием настоящих гарантий и заверений ________________ (</w:t>
      </w:r>
      <w:r w:rsidRPr="008F743E">
        <w:rPr>
          <w:i/>
          <w:iCs/>
          <w:szCs w:val="24"/>
        </w:rPr>
        <w:t>указать наименование, юридический адрес, ИНН, ОГРН участника</w:t>
      </w:r>
      <w:r w:rsidRPr="008F743E">
        <w:rPr>
          <w:szCs w:val="24"/>
        </w:rPr>
        <w:t xml:space="preserve">) (далее «Оператор») гарантирует и заверяет </w:t>
      </w:r>
      <w:r w:rsidR="005775F9" w:rsidRPr="0016053F">
        <w:rPr>
          <w:szCs w:val="24"/>
        </w:rPr>
        <w:t>АО «</w:t>
      </w:r>
      <w:r w:rsidR="005775F9">
        <w:rPr>
          <w:szCs w:val="24"/>
        </w:rPr>
        <w:t>ЧЭР</w:t>
      </w:r>
      <w:r w:rsidR="005775F9" w:rsidRPr="0016053F">
        <w:rPr>
          <w:szCs w:val="24"/>
        </w:rPr>
        <w:t xml:space="preserve">», расположенному по адресу: </w:t>
      </w:r>
      <w:r w:rsidR="005775F9" w:rsidRPr="000C785A">
        <w:t>454077, г. Челябинск, Бродокалмакский тракт, 20 «Б»</w:t>
      </w:r>
      <w:r w:rsidR="005775F9" w:rsidRPr="008F743E">
        <w:rPr>
          <w:szCs w:val="24"/>
        </w:rPr>
        <w:t xml:space="preserve"> (далее – Общество)</w:t>
      </w:r>
      <w:r w:rsidRPr="008F743E">
        <w:rPr>
          <w:szCs w:val="24"/>
        </w:rPr>
        <w:t>,   о следующих обстоятельствах в соответствии со ст.431.2 ГК РФ, что в случае направления в Общество персональных данных субъектов персональных данных:</w:t>
      </w:r>
    </w:p>
    <w:p w14:paraId="1540E158" w14:textId="77777777" w:rsidR="00A023D5" w:rsidRPr="008F743E" w:rsidRDefault="00A023D5" w:rsidP="005775F9">
      <w:pPr>
        <w:widowControl w:val="0"/>
        <w:numPr>
          <w:ilvl w:val="0"/>
          <w:numId w:val="37"/>
        </w:numPr>
        <w:autoSpaceDE w:val="0"/>
        <w:autoSpaceDN w:val="0"/>
        <w:adjustRightInd w:val="0"/>
        <w:spacing w:after="0" w:line="264" w:lineRule="auto"/>
        <w:jc w:val="both"/>
        <w:rPr>
          <w:szCs w:val="24"/>
        </w:rPr>
      </w:pPr>
      <w:r w:rsidRPr="008F743E">
        <w:rPr>
          <w:szCs w:val="24"/>
        </w:rPr>
        <w:t>Оператором соблюдены положения федерального закона от 27.07.2006 N 152-ФЗ «О персональных данных» (далее – «ФЗ №152») в отношении физических лиц, чьи данные предоставляются с заявкой на участие (далее – субъект, субъект персональных данных);</w:t>
      </w:r>
    </w:p>
    <w:p w14:paraId="7511A89C" w14:textId="77777777" w:rsidR="00A023D5" w:rsidRPr="008F743E" w:rsidRDefault="00A023D5" w:rsidP="008F743E">
      <w:pPr>
        <w:widowControl w:val="0"/>
        <w:autoSpaceDE w:val="0"/>
        <w:autoSpaceDN w:val="0"/>
        <w:adjustRightInd w:val="0"/>
        <w:spacing w:after="0" w:line="264" w:lineRule="auto"/>
        <w:ind w:firstLine="720"/>
        <w:jc w:val="both"/>
        <w:rPr>
          <w:szCs w:val="24"/>
        </w:rPr>
      </w:pPr>
      <w:r w:rsidRPr="008F743E">
        <w:rPr>
          <w:szCs w:val="24"/>
        </w:rPr>
        <w:t>Оператором получены согласия физических лиц  - субъектов на обработку и передачу Обществу персональных данных, на следующих условиях:</w:t>
      </w:r>
    </w:p>
    <w:p w14:paraId="417E58FD" w14:textId="77777777" w:rsidR="00A023D5" w:rsidRPr="008F743E" w:rsidRDefault="00A023D5" w:rsidP="008F743E">
      <w:pPr>
        <w:widowControl w:val="0"/>
        <w:autoSpaceDE w:val="0"/>
        <w:autoSpaceDN w:val="0"/>
        <w:adjustRightInd w:val="0"/>
        <w:spacing w:after="0" w:line="264" w:lineRule="auto"/>
        <w:ind w:firstLine="720"/>
        <w:jc w:val="both"/>
        <w:rPr>
          <w:szCs w:val="24"/>
        </w:rPr>
      </w:pPr>
      <w:r w:rsidRPr="008F743E">
        <w:rPr>
          <w:szCs w:val="24"/>
        </w:rPr>
        <w:t xml:space="preserve">- цели обработки: оценка заявок участников закупочных процедур в соответствии с условиями закупочной документации согласно Федеральному закону от 18.07.2011 N 223-ФЗ «О закупках товаров, работ, услуг отдельными видами юридических лиц», срок обработки 5 лет, объем персональных данных, подлежащих обработке, согласно Приложению №1 и №2   закупочной документации. </w:t>
      </w:r>
    </w:p>
    <w:p w14:paraId="2728C68A" w14:textId="77777777" w:rsidR="00A023D5" w:rsidRPr="008F743E" w:rsidRDefault="00A023D5" w:rsidP="008F743E">
      <w:pPr>
        <w:widowControl w:val="0"/>
        <w:autoSpaceDE w:val="0"/>
        <w:autoSpaceDN w:val="0"/>
        <w:adjustRightInd w:val="0"/>
        <w:spacing w:after="0" w:line="264" w:lineRule="auto"/>
        <w:ind w:firstLine="720"/>
        <w:jc w:val="both"/>
        <w:rPr>
          <w:szCs w:val="24"/>
        </w:rPr>
      </w:pPr>
      <w:r w:rsidRPr="008F743E">
        <w:rPr>
          <w:szCs w:val="24"/>
        </w:rPr>
        <w:t>- незамедлительное уведомление Общества об отзыве согласия субъекта персональных данных на обработку персональных данных, в том числе указанных в заявке на участие в закупочной процедуре;</w:t>
      </w:r>
    </w:p>
    <w:p w14:paraId="625573CC" w14:textId="77777777" w:rsidR="00A023D5" w:rsidRPr="008F743E" w:rsidRDefault="00A023D5" w:rsidP="005775F9">
      <w:pPr>
        <w:widowControl w:val="0"/>
        <w:numPr>
          <w:ilvl w:val="0"/>
          <w:numId w:val="37"/>
        </w:numPr>
        <w:autoSpaceDE w:val="0"/>
        <w:autoSpaceDN w:val="0"/>
        <w:adjustRightInd w:val="0"/>
        <w:spacing w:after="0" w:line="264" w:lineRule="auto"/>
        <w:jc w:val="both"/>
        <w:rPr>
          <w:szCs w:val="24"/>
        </w:rPr>
      </w:pPr>
      <w:r w:rsidRPr="008F743E">
        <w:rPr>
          <w:szCs w:val="24"/>
        </w:rPr>
        <w:t xml:space="preserve">При этом Участник закупки в соответствии с Федеральным законом от 27.07.2006 N 152-ФЗ "О персональных данных" понимает, что он вправе и должен скрыть в копиях представляемых документов персональные данные, предоставление которых не требуется в соответствии с закупочной документацией. А также вправе предоставить необходимые копии документов, запрашиваемых в рамках закупочной документации, </w:t>
      </w:r>
      <w:r w:rsidRPr="008F743E">
        <w:rPr>
          <w:szCs w:val="24"/>
        </w:rPr>
        <w:lastRenderedPageBreak/>
        <w:t>без передачи персональных данных субъектов.</w:t>
      </w:r>
    </w:p>
    <w:p w14:paraId="034846E2" w14:textId="77777777" w:rsidR="00A023D5" w:rsidRPr="008F743E" w:rsidRDefault="00A023D5" w:rsidP="005775F9">
      <w:pPr>
        <w:widowControl w:val="0"/>
        <w:numPr>
          <w:ilvl w:val="0"/>
          <w:numId w:val="37"/>
        </w:numPr>
        <w:autoSpaceDE w:val="0"/>
        <w:autoSpaceDN w:val="0"/>
        <w:adjustRightInd w:val="0"/>
        <w:spacing w:after="0" w:line="264" w:lineRule="auto"/>
        <w:jc w:val="both"/>
        <w:rPr>
          <w:szCs w:val="24"/>
        </w:rPr>
      </w:pPr>
      <w:r w:rsidRPr="008F743E">
        <w:rPr>
          <w:szCs w:val="24"/>
        </w:rPr>
        <w:t>Возмещение убытков Общества, возникших в случае предъявления третьими лицами требований, связанных с нарушением законных прав и интересов в области охраны персональных данных.</w:t>
      </w:r>
    </w:p>
    <w:bookmarkEnd w:id="203"/>
    <w:p w14:paraId="7713FA06" w14:textId="546BAFB0" w:rsidR="007B4913" w:rsidRDefault="007B4913" w:rsidP="008F743E">
      <w:pPr>
        <w:widowControl w:val="0"/>
        <w:autoSpaceDE w:val="0"/>
        <w:autoSpaceDN w:val="0"/>
        <w:adjustRightInd w:val="0"/>
        <w:spacing w:after="0" w:line="264" w:lineRule="auto"/>
        <w:ind w:firstLine="360"/>
        <w:jc w:val="both"/>
        <w:rPr>
          <w:sz w:val="20"/>
          <w:szCs w:val="20"/>
        </w:rPr>
      </w:pPr>
    </w:p>
    <w:p w14:paraId="423FE85A" w14:textId="77777777" w:rsidR="007B4913" w:rsidRDefault="007B4913" w:rsidP="008F743E">
      <w:pPr>
        <w:widowControl w:val="0"/>
        <w:autoSpaceDE w:val="0"/>
        <w:autoSpaceDN w:val="0"/>
        <w:adjustRightInd w:val="0"/>
        <w:spacing w:after="0" w:line="264" w:lineRule="auto"/>
        <w:ind w:firstLine="360"/>
        <w:jc w:val="both"/>
        <w:rPr>
          <w:sz w:val="20"/>
          <w:szCs w:val="20"/>
        </w:rPr>
      </w:pPr>
    </w:p>
    <w:p w14:paraId="42706F55" w14:textId="77777777" w:rsidR="000B56A1" w:rsidRPr="004E7B6D" w:rsidRDefault="000B56A1" w:rsidP="008F743E">
      <w:pPr>
        <w:spacing w:line="264" w:lineRule="auto"/>
        <w:ind w:right="3684"/>
        <w:rPr>
          <w:szCs w:val="24"/>
          <w:vertAlign w:val="superscript"/>
        </w:rPr>
      </w:pPr>
    </w:p>
    <w:p w14:paraId="6E6BD8A2" w14:textId="77777777" w:rsidR="00571B3F" w:rsidRPr="004E7B6D" w:rsidRDefault="000B56A1" w:rsidP="008F743E">
      <w:pPr>
        <w:keepNext/>
        <w:pBdr>
          <w:bottom w:val="single" w:sz="4" w:space="1" w:color="auto"/>
        </w:pBdr>
        <w:shd w:val="clear" w:color="auto" w:fill="E0E0E0"/>
        <w:spacing w:line="264" w:lineRule="auto"/>
        <w:ind w:right="21"/>
        <w:jc w:val="center"/>
        <w:rPr>
          <w:b/>
          <w:color w:val="000000"/>
          <w:spacing w:val="36"/>
          <w:szCs w:val="24"/>
        </w:rPr>
      </w:pPr>
      <w:r>
        <w:rPr>
          <w:b/>
          <w:color w:val="000000"/>
          <w:spacing w:val="36"/>
          <w:szCs w:val="24"/>
        </w:rPr>
        <w:t>конец формы</w:t>
      </w:r>
    </w:p>
    <w:p w14:paraId="3A62A701" w14:textId="77777777" w:rsidR="00571B3F" w:rsidRPr="002221DE" w:rsidRDefault="00571B3F"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204" w:name="_Toc64027963"/>
      <w:r w:rsidRPr="002221DE">
        <w:rPr>
          <w:b/>
          <w:szCs w:val="24"/>
        </w:rPr>
        <w:t>Инструкция по заполнению</w:t>
      </w:r>
      <w:bookmarkEnd w:id="204"/>
      <w:r w:rsidRPr="002221DE">
        <w:rPr>
          <w:b/>
          <w:szCs w:val="24"/>
        </w:rPr>
        <w:t xml:space="preserve"> </w:t>
      </w:r>
    </w:p>
    <w:p w14:paraId="6FB5AC96" w14:textId="77777777" w:rsidR="00D3165E" w:rsidRPr="002A5606" w:rsidRDefault="00D3165E" w:rsidP="005775F9">
      <w:pPr>
        <w:numPr>
          <w:ilvl w:val="3"/>
          <w:numId w:val="45"/>
        </w:numPr>
        <w:tabs>
          <w:tab w:val="left" w:pos="1701"/>
        </w:tabs>
        <w:spacing w:after="0" w:line="264" w:lineRule="auto"/>
        <w:ind w:left="0" w:firstLine="709"/>
        <w:jc w:val="both"/>
        <w:rPr>
          <w:color w:val="000000"/>
        </w:rPr>
      </w:pPr>
      <w:r w:rsidRPr="002A5606">
        <w:t>Данная форма заполняется только Участниками, являющимися юридическими лицами и индивидуальными предпринимателями.</w:t>
      </w:r>
    </w:p>
    <w:p w14:paraId="27AAF7E5" w14:textId="3ECA8BF6" w:rsidR="00D3165E" w:rsidRDefault="00D3165E" w:rsidP="005775F9">
      <w:pPr>
        <w:numPr>
          <w:ilvl w:val="3"/>
          <w:numId w:val="45"/>
        </w:numPr>
        <w:tabs>
          <w:tab w:val="left" w:pos="1701"/>
        </w:tabs>
        <w:spacing w:after="0" w:line="264" w:lineRule="auto"/>
        <w:ind w:left="0" w:firstLine="709"/>
        <w:jc w:val="both"/>
        <w:rPr>
          <w:color w:val="000000"/>
        </w:rPr>
      </w:pPr>
      <w:r w:rsidRPr="002A5606">
        <w:rPr>
          <w:color w:val="000000"/>
        </w:rPr>
        <w:t xml:space="preserve">Форма должна быть </w:t>
      </w:r>
      <w:r w:rsidR="00646790">
        <w:rPr>
          <w:color w:val="000000"/>
        </w:rPr>
        <w:t>подготовлена</w:t>
      </w:r>
      <w:r w:rsidRPr="002A5606">
        <w:rPr>
          <w:color w:val="000000"/>
        </w:rPr>
        <w:t xml:space="preserve"> в соответствии с требованиями п. </w:t>
      </w:r>
      <w:r w:rsidRPr="002A5606">
        <w:rPr>
          <w:color w:val="000000"/>
        </w:rPr>
        <w:fldChar w:fldCharType="begin"/>
      </w:r>
      <w:r w:rsidRPr="002A5606">
        <w:rPr>
          <w:color w:val="000000"/>
        </w:rPr>
        <w:instrText xml:space="preserve"> REF _Ref529118344 \r \h  \* MERGEFORMAT </w:instrText>
      </w:r>
      <w:r w:rsidRPr="002A5606">
        <w:rPr>
          <w:color w:val="000000"/>
        </w:rPr>
      </w:r>
      <w:r w:rsidRPr="002A5606">
        <w:rPr>
          <w:color w:val="000000"/>
        </w:rPr>
        <w:fldChar w:fldCharType="separate"/>
      </w:r>
      <w:r w:rsidRPr="002A5606">
        <w:rPr>
          <w:color w:val="000000"/>
        </w:rPr>
        <w:t>3.2</w:t>
      </w:r>
      <w:r w:rsidRPr="002A5606">
        <w:rPr>
          <w:color w:val="000000"/>
        </w:rPr>
        <w:fldChar w:fldCharType="end"/>
      </w:r>
      <w:r w:rsidRPr="002A5606">
        <w:rPr>
          <w:color w:val="000000"/>
        </w:rPr>
        <w:t>.</w:t>
      </w:r>
    </w:p>
    <w:p w14:paraId="64F4DA57" w14:textId="77777777" w:rsidR="00D3165E" w:rsidRPr="002A5606" w:rsidRDefault="00D3165E" w:rsidP="005775F9">
      <w:pPr>
        <w:numPr>
          <w:ilvl w:val="3"/>
          <w:numId w:val="45"/>
        </w:numPr>
        <w:tabs>
          <w:tab w:val="left" w:pos="1701"/>
        </w:tabs>
        <w:spacing w:after="0" w:line="264" w:lineRule="auto"/>
        <w:ind w:left="0" w:firstLine="709"/>
        <w:jc w:val="both"/>
      </w:pPr>
      <w:r w:rsidRPr="002A5606">
        <w:rPr>
          <w:color w:val="000000"/>
        </w:rPr>
        <w:t xml:space="preserve">На ЭТП </w:t>
      </w:r>
      <w:r w:rsidRPr="002A5606">
        <w:t>Гарантии и заверения о соблюдении законодательства о персональных данных должны быть размещены в папке «Общие документы».</w:t>
      </w:r>
    </w:p>
    <w:p w14:paraId="7A6769E8" w14:textId="77777777" w:rsidR="00FF5217" w:rsidRDefault="00571B3F" w:rsidP="008F743E">
      <w:pPr>
        <w:pStyle w:val="22"/>
        <w:spacing w:line="264" w:lineRule="auto"/>
        <w:ind w:left="1069"/>
        <w:jc w:val="both"/>
        <w:rPr>
          <w:szCs w:val="24"/>
        </w:rPr>
      </w:pPr>
      <w:r>
        <w:rPr>
          <w:szCs w:val="24"/>
        </w:rPr>
        <w:br w:type="page"/>
      </w:r>
    </w:p>
    <w:p w14:paraId="75813DD3" w14:textId="104C64D2" w:rsidR="005872BB" w:rsidRPr="005872BB" w:rsidRDefault="005872BB" w:rsidP="005775F9">
      <w:pPr>
        <w:pStyle w:val="22"/>
        <w:numPr>
          <w:ilvl w:val="1"/>
          <w:numId w:val="45"/>
        </w:numPr>
        <w:spacing w:line="264" w:lineRule="auto"/>
        <w:jc w:val="both"/>
        <w:rPr>
          <w:szCs w:val="24"/>
        </w:rPr>
      </w:pPr>
      <w:bookmarkStart w:id="205" w:name="_Toc64027964"/>
      <w:r w:rsidRPr="005872BB">
        <w:rPr>
          <w:szCs w:val="24"/>
        </w:rPr>
        <w:lastRenderedPageBreak/>
        <w:t xml:space="preserve">Согласие </w:t>
      </w:r>
      <w:r w:rsidR="00571B3F">
        <w:rPr>
          <w:szCs w:val="24"/>
        </w:rPr>
        <w:t>субъекта</w:t>
      </w:r>
      <w:r w:rsidR="002D3845">
        <w:rPr>
          <w:szCs w:val="24"/>
        </w:rPr>
        <w:t xml:space="preserve"> </w:t>
      </w:r>
      <w:r w:rsidR="002D3845" w:rsidRPr="002D3845">
        <w:rPr>
          <w:szCs w:val="24"/>
        </w:rPr>
        <w:t>персональных</w:t>
      </w:r>
      <w:r w:rsidR="00571B3F">
        <w:rPr>
          <w:szCs w:val="24"/>
        </w:rPr>
        <w:t xml:space="preserve"> данных на обработку</w:t>
      </w:r>
      <w:r w:rsidR="002D3845" w:rsidRPr="002D3845">
        <w:rPr>
          <w:szCs w:val="24"/>
        </w:rPr>
        <w:t xml:space="preserve"> </w:t>
      </w:r>
      <w:r w:rsidR="00571B3F">
        <w:rPr>
          <w:szCs w:val="24"/>
        </w:rPr>
        <w:t xml:space="preserve"> персональных</w:t>
      </w:r>
      <w:r w:rsidR="002D3845" w:rsidRPr="002D3845">
        <w:rPr>
          <w:szCs w:val="24"/>
        </w:rPr>
        <w:t xml:space="preserve"> </w:t>
      </w:r>
      <w:r>
        <w:rPr>
          <w:szCs w:val="24"/>
        </w:rPr>
        <w:t xml:space="preserve">данных (форма </w:t>
      </w:r>
      <w:r w:rsidR="00D449CB">
        <w:rPr>
          <w:szCs w:val="24"/>
        </w:rPr>
        <w:t>1</w:t>
      </w:r>
      <w:r w:rsidR="00227B72">
        <w:rPr>
          <w:szCs w:val="24"/>
        </w:rPr>
        <w:t>3</w:t>
      </w:r>
      <w:r w:rsidRPr="005872BB">
        <w:rPr>
          <w:szCs w:val="24"/>
        </w:rPr>
        <w:t>)</w:t>
      </w:r>
      <w:bookmarkEnd w:id="205"/>
    </w:p>
    <w:p w14:paraId="7A2DBAAA" w14:textId="77777777" w:rsidR="005872BB" w:rsidRDefault="005872BB"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206" w:name="_Toc64027965"/>
      <w:r w:rsidRPr="005872BB">
        <w:rPr>
          <w:b/>
          <w:szCs w:val="24"/>
        </w:rPr>
        <w:t xml:space="preserve">Форма Согласия </w:t>
      </w:r>
      <w:r w:rsidR="00571B3F" w:rsidRPr="00606C2F">
        <w:rPr>
          <w:b/>
          <w:szCs w:val="24"/>
        </w:rPr>
        <w:t>субъекта персональных данных на обработку персональных</w:t>
      </w:r>
      <w:r w:rsidR="002D3845" w:rsidRPr="002116D4">
        <w:rPr>
          <w:b/>
          <w:szCs w:val="24"/>
        </w:rPr>
        <w:t xml:space="preserve"> </w:t>
      </w:r>
      <w:r w:rsidRPr="005872BB">
        <w:rPr>
          <w:b/>
          <w:szCs w:val="24"/>
        </w:rPr>
        <w:t>данных</w:t>
      </w:r>
      <w:bookmarkEnd w:id="206"/>
      <w:r w:rsidRPr="005872BB">
        <w:rPr>
          <w:b/>
          <w:szCs w:val="24"/>
        </w:rPr>
        <w:t xml:space="preserve"> </w:t>
      </w:r>
    </w:p>
    <w:p w14:paraId="475F0511" w14:textId="77777777" w:rsidR="001761AC" w:rsidRPr="005775F9" w:rsidRDefault="001761AC" w:rsidP="008F743E">
      <w:pPr>
        <w:pStyle w:val="ab"/>
        <w:tabs>
          <w:tab w:val="left" w:pos="0"/>
          <w:tab w:val="left" w:pos="993"/>
        </w:tabs>
        <w:spacing w:after="0" w:line="264" w:lineRule="auto"/>
        <w:ind w:left="567"/>
        <w:contextualSpacing w:val="0"/>
        <w:jc w:val="both"/>
        <w:rPr>
          <w:b/>
          <w:i/>
          <w:color w:val="000000" w:themeColor="text1"/>
          <w:szCs w:val="24"/>
        </w:rPr>
      </w:pPr>
      <w:r w:rsidRPr="005775F9">
        <w:rPr>
          <w:i/>
          <w:color w:val="000000" w:themeColor="text1"/>
          <w:szCs w:val="28"/>
        </w:rPr>
        <w:t>(</w:t>
      </w:r>
      <w:r w:rsidR="002773C5" w:rsidRPr="005775F9">
        <w:rPr>
          <w:i/>
          <w:color w:val="000000" w:themeColor="text1"/>
          <w:szCs w:val="28"/>
        </w:rPr>
        <w:t xml:space="preserve">заполняется только </w:t>
      </w:r>
      <w:r w:rsidR="002773C5" w:rsidRPr="005775F9">
        <w:rPr>
          <w:i/>
          <w:color w:val="000000" w:themeColor="text1"/>
          <w:szCs w:val="24"/>
        </w:rPr>
        <w:t xml:space="preserve">Участниками, являющимися </w:t>
      </w:r>
      <w:r w:rsidR="002773C5" w:rsidRPr="005775F9">
        <w:rPr>
          <w:i/>
          <w:color w:val="000000" w:themeColor="text1"/>
          <w:szCs w:val="28"/>
        </w:rPr>
        <w:t>индивидуальными предпринимателями и физическими лицами, являющимися налоговыми резидентами Российской Федерации</w:t>
      </w:r>
      <w:r w:rsidRPr="005775F9">
        <w:rPr>
          <w:i/>
          <w:color w:val="000000" w:themeColor="text1"/>
          <w:szCs w:val="28"/>
        </w:rPr>
        <w:t>)</w:t>
      </w:r>
    </w:p>
    <w:p w14:paraId="23523A04" w14:textId="77777777" w:rsidR="005872BB" w:rsidRPr="004E7B6D" w:rsidRDefault="005872BB" w:rsidP="008F743E">
      <w:pPr>
        <w:keepNext/>
        <w:pBdr>
          <w:top w:val="single" w:sz="4" w:space="1" w:color="auto"/>
        </w:pBdr>
        <w:shd w:val="clear" w:color="auto" w:fill="E0E0E0"/>
        <w:spacing w:line="264" w:lineRule="auto"/>
        <w:ind w:left="480" w:right="21"/>
        <w:jc w:val="center"/>
        <w:rPr>
          <w:b/>
          <w:color w:val="000000"/>
          <w:spacing w:val="36"/>
          <w:szCs w:val="24"/>
        </w:rPr>
      </w:pPr>
      <w:r w:rsidRPr="004E7B6D">
        <w:rPr>
          <w:b/>
          <w:color w:val="000000"/>
          <w:spacing w:val="36"/>
          <w:szCs w:val="24"/>
        </w:rPr>
        <w:t>начало формы</w:t>
      </w:r>
    </w:p>
    <w:p w14:paraId="248860F4" w14:textId="77777777" w:rsidR="005872BB" w:rsidRDefault="00AF257C" w:rsidP="008F743E">
      <w:pPr>
        <w:keepNext/>
        <w:spacing w:line="264" w:lineRule="auto"/>
        <w:ind w:left="480"/>
        <w:rPr>
          <w:color w:val="000000"/>
          <w:szCs w:val="24"/>
        </w:rPr>
      </w:pPr>
      <w:r>
        <w:rPr>
          <w:noProof/>
          <w:color w:val="000000"/>
          <w:szCs w:val="24"/>
          <w:lang w:eastAsia="ru-RU"/>
        </w:rPr>
        <mc:AlternateContent>
          <mc:Choice Requires="wps">
            <w:drawing>
              <wp:anchor distT="45720" distB="45720" distL="114300" distR="114300" simplePos="0" relativeHeight="251656192" behindDoc="0" locked="0" layoutInCell="1" allowOverlap="1" wp14:anchorId="3E3F1A45" wp14:editId="15DFA7B4">
                <wp:simplePos x="0" y="0"/>
                <wp:positionH relativeFrom="column">
                  <wp:posOffset>3693795</wp:posOffset>
                </wp:positionH>
                <wp:positionV relativeFrom="paragraph">
                  <wp:posOffset>61595</wp:posOffset>
                </wp:positionV>
                <wp:extent cx="2440305" cy="459740"/>
                <wp:effectExtent l="13335" t="8890" r="13335" b="762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56377BB9" w14:textId="292759C4" w:rsidR="009031B1" w:rsidRPr="002A3101" w:rsidRDefault="009031B1" w:rsidP="005872BB">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 xml:space="preserve">          </w:t>
                            </w:r>
                            <w:r w:rsidRPr="002A3101">
                              <w:rPr>
                                <w:b/>
                                <w:color w:val="000000"/>
                                <w:szCs w:val="24"/>
                              </w:rPr>
                              <w:t>«</w:t>
                            </w:r>
                            <w:r>
                              <w:rPr>
                                <w:b/>
                                <w:color w:val="000000"/>
                                <w:szCs w:val="24"/>
                              </w:rPr>
                              <w:t>Общие документы</w:t>
                            </w:r>
                            <w:r w:rsidRPr="002A3101">
                              <w:rPr>
                                <w:b/>
                                <w:color w:val="000000"/>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3F1A45" id="_x0000_s1038" type="#_x0000_t202" style="position:absolute;left:0;text-align:left;margin-left:290.85pt;margin-top:4.85pt;width:192.15pt;height:36.2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">
                <v:textbox>
                  <w:txbxContent>
                    <w:p w14:paraId="56377BB9" w14:textId="292759C4" w:rsidR="009031B1" w:rsidRPr="002A3101" w:rsidRDefault="009031B1" w:rsidP="005872BB">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 xml:space="preserve">          </w:t>
                      </w:r>
                      <w:r w:rsidRPr="002A3101">
                        <w:rPr>
                          <w:b/>
                          <w:color w:val="000000"/>
                          <w:szCs w:val="24"/>
                        </w:rPr>
                        <w:t>«</w:t>
                      </w:r>
                      <w:r>
                        <w:rPr>
                          <w:b/>
                          <w:color w:val="000000"/>
                          <w:szCs w:val="24"/>
                        </w:rPr>
                        <w:t>Общие документы</w:t>
                      </w:r>
                      <w:r w:rsidRPr="002A3101">
                        <w:rPr>
                          <w:b/>
                          <w:color w:val="000000"/>
                          <w:szCs w:val="24"/>
                        </w:rPr>
                        <w:t>»</w:t>
                      </w:r>
                    </w:p>
                  </w:txbxContent>
                </v:textbox>
                <w10:wrap type="square"/>
              </v:shape>
            </w:pict>
          </mc:Fallback>
        </mc:AlternateContent>
      </w:r>
    </w:p>
    <w:p w14:paraId="299247F8" w14:textId="77777777" w:rsidR="005872BB" w:rsidRDefault="005872BB" w:rsidP="008F743E">
      <w:pPr>
        <w:keepNext/>
        <w:spacing w:line="264" w:lineRule="auto"/>
        <w:ind w:left="480"/>
        <w:rPr>
          <w:color w:val="000000"/>
          <w:szCs w:val="24"/>
        </w:rPr>
      </w:pPr>
    </w:p>
    <w:p w14:paraId="6BDFADD0" w14:textId="77777777" w:rsidR="005872BB" w:rsidRDefault="005872BB" w:rsidP="008F743E">
      <w:pPr>
        <w:pStyle w:val="2"/>
        <w:numPr>
          <w:ilvl w:val="0"/>
          <w:numId w:val="0"/>
        </w:numPr>
        <w:spacing w:before="0" w:after="0" w:line="264" w:lineRule="auto"/>
        <w:ind w:left="480"/>
        <w:outlineLvl w:val="9"/>
        <w:rPr>
          <w:color w:val="000000"/>
          <w:sz w:val="24"/>
          <w:szCs w:val="24"/>
        </w:rPr>
      </w:pPr>
    </w:p>
    <w:p w14:paraId="7F1BF1A8" w14:textId="77777777" w:rsidR="00571B3F" w:rsidRPr="00606C2F" w:rsidRDefault="005872BB" w:rsidP="008F743E">
      <w:pPr>
        <w:spacing w:after="0" w:line="264" w:lineRule="auto"/>
        <w:jc w:val="center"/>
        <w:rPr>
          <w:b/>
          <w:sz w:val="22"/>
        </w:rPr>
      </w:pPr>
      <w:r w:rsidRPr="008D66CD">
        <w:rPr>
          <w:b/>
          <w:szCs w:val="24"/>
        </w:rPr>
        <w:t xml:space="preserve">Согласие </w:t>
      </w:r>
    </w:p>
    <w:p w14:paraId="6E12A5DA" w14:textId="77777777" w:rsidR="00571B3F" w:rsidRDefault="00571B3F" w:rsidP="008F743E">
      <w:pPr>
        <w:spacing w:after="0" w:line="264" w:lineRule="auto"/>
        <w:jc w:val="center"/>
        <w:rPr>
          <w:b/>
          <w:sz w:val="22"/>
        </w:rPr>
      </w:pPr>
      <w:r w:rsidRPr="00606C2F">
        <w:rPr>
          <w:b/>
          <w:sz w:val="22"/>
        </w:rPr>
        <w:t xml:space="preserve">субъекта персональных данных </w:t>
      </w:r>
    </w:p>
    <w:p w14:paraId="5C7184B8" w14:textId="77777777" w:rsidR="005872BB" w:rsidRDefault="00571B3F" w:rsidP="008F743E">
      <w:pPr>
        <w:spacing w:after="0" w:line="264" w:lineRule="auto"/>
        <w:jc w:val="center"/>
        <w:rPr>
          <w:b/>
          <w:szCs w:val="24"/>
        </w:rPr>
      </w:pPr>
      <w:r w:rsidRPr="001E1F81">
        <w:rPr>
          <w:b/>
        </w:rPr>
        <w:t>на обработку персональных</w:t>
      </w:r>
      <w:r w:rsidR="002116D4" w:rsidRPr="002116D4">
        <w:rPr>
          <w:b/>
          <w:szCs w:val="24"/>
        </w:rPr>
        <w:t xml:space="preserve"> данных</w:t>
      </w:r>
    </w:p>
    <w:p w14:paraId="09FD6FAC" w14:textId="77777777" w:rsidR="002116D4" w:rsidRPr="002116D4" w:rsidRDefault="002116D4" w:rsidP="008F743E">
      <w:pPr>
        <w:spacing w:line="264" w:lineRule="auto"/>
        <w:rPr>
          <w:b/>
          <w:sz w:val="2"/>
          <w:szCs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677"/>
        <w:gridCol w:w="1441"/>
        <w:gridCol w:w="2066"/>
        <w:gridCol w:w="958"/>
        <w:gridCol w:w="3664"/>
        <w:gridCol w:w="299"/>
      </w:tblGrid>
      <w:tr w:rsidR="00571B3F" w:rsidRPr="001E1F81" w14:paraId="3D1EE85E" w14:textId="77777777" w:rsidTr="00026FB9">
        <w:tc>
          <w:tcPr>
            <w:tcW w:w="534" w:type="dxa"/>
            <w:tcBorders>
              <w:top w:val="nil"/>
              <w:left w:val="nil"/>
              <w:bottom w:val="nil"/>
              <w:right w:val="nil"/>
            </w:tcBorders>
            <w:shd w:val="clear" w:color="auto" w:fill="auto"/>
          </w:tcPr>
          <w:p w14:paraId="5AB1D161" w14:textId="77777777" w:rsidR="00571B3F" w:rsidRPr="0039449C" w:rsidRDefault="00571B3F" w:rsidP="008F743E">
            <w:pPr>
              <w:widowControl w:val="0"/>
              <w:autoSpaceDE w:val="0"/>
              <w:autoSpaceDN w:val="0"/>
              <w:adjustRightInd w:val="0"/>
              <w:spacing w:line="264" w:lineRule="auto"/>
              <w:rPr>
                <w:sz w:val="20"/>
                <w:szCs w:val="20"/>
              </w:rPr>
            </w:pPr>
            <w:bookmarkStart w:id="207" w:name="_Toc371577629"/>
            <w:bookmarkStart w:id="208" w:name="_Toc371578780"/>
            <w:r w:rsidRPr="0039449C">
              <w:rPr>
                <w:sz w:val="20"/>
                <w:szCs w:val="20"/>
              </w:rPr>
              <w:t>Я,</w:t>
            </w:r>
          </w:p>
        </w:tc>
        <w:tc>
          <w:tcPr>
            <w:tcW w:w="8806" w:type="dxa"/>
            <w:gridSpan w:val="5"/>
            <w:tcBorders>
              <w:top w:val="nil"/>
              <w:left w:val="nil"/>
              <w:bottom w:val="single" w:sz="4" w:space="0" w:color="auto"/>
              <w:right w:val="nil"/>
            </w:tcBorders>
            <w:shd w:val="clear" w:color="auto" w:fill="auto"/>
          </w:tcPr>
          <w:p w14:paraId="72BA6368" w14:textId="77777777" w:rsidR="00571B3F" w:rsidRPr="0039449C" w:rsidRDefault="00571B3F" w:rsidP="008F743E">
            <w:pPr>
              <w:widowControl w:val="0"/>
              <w:autoSpaceDE w:val="0"/>
              <w:autoSpaceDN w:val="0"/>
              <w:adjustRightInd w:val="0"/>
              <w:spacing w:line="264" w:lineRule="auto"/>
              <w:jc w:val="both"/>
              <w:rPr>
                <w:sz w:val="20"/>
                <w:szCs w:val="20"/>
              </w:rPr>
            </w:pPr>
          </w:p>
        </w:tc>
        <w:tc>
          <w:tcPr>
            <w:tcW w:w="299" w:type="dxa"/>
            <w:tcBorders>
              <w:top w:val="nil"/>
              <w:left w:val="nil"/>
              <w:bottom w:val="nil"/>
              <w:right w:val="nil"/>
            </w:tcBorders>
            <w:shd w:val="clear" w:color="auto" w:fill="auto"/>
          </w:tcPr>
          <w:p w14:paraId="73847F92" w14:textId="77777777" w:rsidR="00571B3F" w:rsidRPr="0039449C" w:rsidRDefault="00571B3F" w:rsidP="008F743E">
            <w:pPr>
              <w:widowControl w:val="0"/>
              <w:autoSpaceDE w:val="0"/>
              <w:autoSpaceDN w:val="0"/>
              <w:adjustRightInd w:val="0"/>
              <w:spacing w:line="264" w:lineRule="auto"/>
              <w:jc w:val="right"/>
              <w:rPr>
                <w:sz w:val="20"/>
                <w:szCs w:val="20"/>
              </w:rPr>
            </w:pPr>
            <w:r w:rsidRPr="0039449C">
              <w:rPr>
                <w:sz w:val="20"/>
                <w:szCs w:val="20"/>
              </w:rPr>
              <w:t>,</w:t>
            </w:r>
          </w:p>
        </w:tc>
      </w:tr>
      <w:tr w:rsidR="00571B3F" w:rsidRPr="001E1F81" w14:paraId="59AF1240" w14:textId="77777777" w:rsidTr="00026FB9">
        <w:trPr>
          <w:trHeight w:val="170"/>
        </w:trPr>
        <w:tc>
          <w:tcPr>
            <w:tcW w:w="534" w:type="dxa"/>
            <w:tcBorders>
              <w:top w:val="nil"/>
              <w:left w:val="nil"/>
              <w:bottom w:val="nil"/>
              <w:right w:val="nil"/>
            </w:tcBorders>
            <w:shd w:val="clear" w:color="auto" w:fill="auto"/>
          </w:tcPr>
          <w:p w14:paraId="65C54061" w14:textId="77777777" w:rsidR="00571B3F" w:rsidRPr="0039449C" w:rsidRDefault="00571B3F" w:rsidP="008F743E">
            <w:pPr>
              <w:widowControl w:val="0"/>
              <w:autoSpaceDE w:val="0"/>
              <w:autoSpaceDN w:val="0"/>
              <w:adjustRightInd w:val="0"/>
              <w:spacing w:line="264" w:lineRule="auto"/>
              <w:jc w:val="both"/>
              <w:rPr>
                <w:sz w:val="20"/>
                <w:szCs w:val="20"/>
              </w:rPr>
            </w:pPr>
          </w:p>
        </w:tc>
        <w:tc>
          <w:tcPr>
            <w:tcW w:w="8806" w:type="dxa"/>
            <w:gridSpan w:val="5"/>
            <w:tcBorders>
              <w:left w:val="nil"/>
              <w:bottom w:val="nil"/>
              <w:right w:val="nil"/>
            </w:tcBorders>
            <w:shd w:val="clear" w:color="auto" w:fill="auto"/>
          </w:tcPr>
          <w:p w14:paraId="5B43A819" w14:textId="77777777" w:rsidR="00571B3F" w:rsidRPr="0039449C" w:rsidRDefault="00571B3F" w:rsidP="008F743E">
            <w:pPr>
              <w:widowControl w:val="0"/>
              <w:autoSpaceDE w:val="0"/>
              <w:autoSpaceDN w:val="0"/>
              <w:adjustRightInd w:val="0"/>
              <w:spacing w:line="264" w:lineRule="auto"/>
              <w:jc w:val="center"/>
              <w:rPr>
                <w:sz w:val="20"/>
                <w:szCs w:val="20"/>
                <w:vertAlign w:val="superscript"/>
              </w:rPr>
            </w:pPr>
            <w:r w:rsidRPr="0039449C">
              <w:rPr>
                <w:sz w:val="20"/>
                <w:szCs w:val="20"/>
                <w:vertAlign w:val="superscript"/>
              </w:rPr>
              <w:t>(фамилия, имя, отчество субъекта)</w:t>
            </w:r>
          </w:p>
        </w:tc>
        <w:tc>
          <w:tcPr>
            <w:tcW w:w="299" w:type="dxa"/>
            <w:tcBorders>
              <w:top w:val="nil"/>
              <w:left w:val="nil"/>
              <w:bottom w:val="nil"/>
              <w:right w:val="nil"/>
            </w:tcBorders>
            <w:shd w:val="clear" w:color="auto" w:fill="auto"/>
          </w:tcPr>
          <w:p w14:paraId="4D949F46" w14:textId="77777777" w:rsidR="00571B3F" w:rsidRPr="0039449C" w:rsidRDefault="00571B3F" w:rsidP="008F743E">
            <w:pPr>
              <w:widowControl w:val="0"/>
              <w:autoSpaceDE w:val="0"/>
              <w:autoSpaceDN w:val="0"/>
              <w:adjustRightInd w:val="0"/>
              <w:spacing w:line="264" w:lineRule="auto"/>
              <w:jc w:val="center"/>
              <w:rPr>
                <w:sz w:val="20"/>
                <w:szCs w:val="20"/>
                <w:vertAlign w:val="superscript"/>
              </w:rPr>
            </w:pPr>
          </w:p>
        </w:tc>
      </w:tr>
      <w:tr w:rsidR="00571B3F" w:rsidRPr="001E1F81" w14:paraId="63715875" w14:textId="77777777" w:rsidTr="00026FB9">
        <w:tc>
          <w:tcPr>
            <w:tcW w:w="1211" w:type="dxa"/>
            <w:gridSpan w:val="2"/>
            <w:tcBorders>
              <w:top w:val="nil"/>
              <w:left w:val="nil"/>
              <w:bottom w:val="nil"/>
              <w:right w:val="nil"/>
            </w:tcBorders>
            <w:shd w:val="clear" w:color="auto" w:fill="auto"/>
          </w:tcPr>
          <w:p w14:paraId="2C5C0894" w14:textId="77777777" w:rsidR="00571B3F" w:rsidRPr="0039449C" w:rsidRDefault="00571B3F" w:rsidP="008F743E">
            <w:pPr>
              <w:widowControl w:val="0"/>
              <w:autoSpaceDE w:val="0"/>
              <w:autoSpaceDN w:val="0"/>
              <w:adjustRightInd w:val="0"/>
              <w:spacing w:line="264" w:lineRule="auto"/>
              <w:jc w:val="both"/>
              <w:rPr>
                <w:sz w:val="20"/>
                <w:szCs w:val="20"/>
              </w:rPr>
            </w:pPr>
            <w:r w:rsidRPr="0039449C">
              <w:rPr>
                <w:sz w:val="20"/>
                <w:szCs w:val="20"/>
              </w:rPr>
              <w:t>паспорт</w:t>
            </w:r>
          </w:p>
        </w:tc>
        <w:tc>
          <w:tcPr>
            <w:tcW w:w="3507" w:type="dxa"/>
            <w:gridSpan w:val="2"/>
            <w:tcBorders>
              <w:top w:val="nil"/>
              <w:left w:val="nil"/>
              <w:bottom w:val="single" w:sz="4" w:space="0" w:color="auto"/>
              <w:right w:val="nil"/>
            </w:tcBorders>
            <w:shd w:val="clear" w:color="auto" w:fill="auto"/>
          </w:tcPr>
          <w:p w14:paraId="61C1DBBF" w14:textId="77777777" w:rsidR="00571B3F" w:rsidRPr="0039449C" w:rsidRDefault="00571B3F" w:rsidP="008F743E">
            <w:pPr>
              <w:widowControl w:val="0"/>
              <w:autoSpaceDE w:val="0"/>
              <w:autoSpaceDN w:val="0"/>
              <w:adjustRightInd w:val="0"/>
              <w:spacing w:line="264" w:lineRule="auto"/>
              <w:jc w:val="both"/>
              <w:rPr>
                <w:sz w:val="20"/>
                <w:szCs w:val="20"/>
              </w:rPr>
            </w:pPr>
          </w:p>
        </w:tc>
        <w:tc>
          <w:tcPr>
            <w:tcW w:w="958" w:type="dxa"/>
            <w:tcBorders>
              <w:top w:val="nil"/>
              <w:left w:val="nil"/>
              <w:bottom w:val="nil"/>
              <w:right w:val="nil"/>
            </w:tcBorders>
            <w:shd w:val="clear" w:color="auto" w:fill="auto"/>
          </w:tcPr>
          <w:p w14:paraId="65182140" w14:textId="77777777" w:rsidR="00571B3F" w:rsidRPr="0039449C" w:rsidRDefault="00571B3F" w:rsidP="008F743E">
            <w:pPr>
              <w:widowControl w:val="0"/>
              <w:autoSpaceDE w:val="0"/>
              <w:autoSpaceDN w:val="0"/>
              <w:adjustRightInd w:val="0"/>
              <w:spacing w:line="264" w:lineRule="auto"/>
              <w:jc w:val="center"/>
              <w:rPr>
                <w:sz w:val="20"/>
                <w:szCs w:val="20"/>
              </w:rPr>
            </w:pPr>
            <w:r w:rsidRPr="0039449C">
              <w:rPr>
                <w:sz w:val="20"/>
                <w:szCs w:val="20"/>
              </w:rPr>
              <w:t>,  выдан</w:t>
            </w:r>
          </w:p>
        </w:tc>
        <w:tc>
          <w:tcPr>
            <w:tcW w:w="3664" w:type="dxa"/>
            <w:tcBorders>
              <w:top w:val="nil"/>
              <w:left w:val="nil"/>
              <w:bottom w:val="single" w:sz="4" w:space="0" w:color="auto"/>
              <w:right w:val="nil"/>
            </w:tcBorders>
            <w:shd w:val="clear" w:color="auto" w:fill="auto"/>
          </w:tcPr>
          <w:p w14:paraId="69C07F8C" w14:textId="77777777" w:rsidR="00571B3F" w:rsidRPr="0039449C" w:rsidRDefault="00571B3F" w:rsidP="008F743E">
            <w:pPr>
              <w:widowControl w:val="0"/>
              <w:autoSpaceDE w:val="0"/>
              <w:autoSpaceDN w:val="0"/>
              <w:adjustRightInd w:val="0"/>
              <w:spacing w:line="264" w:lineRule="auto"/>
              <w:jc w:val="right"/>
              <w:rPr>
                <w:sz w:val="20"/>
                <w:szCs w:val="20"/>
              </w:rPr>
            </w:pPr>
          </w:p>
        </w:tc>
        <w:tc>
          <w:tcPr>
            <w:tcW w:w="299" w:type="dxa"/>
            <w:tcBorders>
              <w:top w:val="nil"/>
              <w:left w:val="nil"/>
              <w:bottom w:val="nil"/>
              <w:right w:val="nil"/>
            </w:tcBorders>
            <w:shd w:val="clear" w:color="auto" w:fill="auto"/>
          </w:tcPr>
          <w:p w14:paraId="18E9FBE6" w14:textId="77777777" w:rsidR="00571B3F" w:rsidRPr="0039449C" w:rsidRDefault="00571B3F" w:rsidP="008F743E">
            <w:pPr>
              <w:widowControl w:val="0"/>
              <w:autoSpaceDE w:val="0"/>
              <w:autoSpaceDN w:val="0"/>
              <w:adjustRightInd w:val="0"/>
              <w:spacing w:line="264" w:lineRule="auto"/>
              <w:jc w:val="right"/>
              <w:rPr>
                <w:sz w:val="20"/>
                <w:szCs w:val="20"/>
              </w:rPr>
            </w:pPr>
            <w:r w:rsidRPr="0039449C">
              <w:rPr>
                <w:sz w:val="20"/>
                <w:szCs w:val="20"/>
              </w:rPr>
              <w:t>,</w:t>
            </w:r>
          </w:p>
        </w:tc>
      </w:tr>
      <w:tr w:rsidR="00571B3F" w:rsidRPr="001E1F81" w14:paraId="087F8FC9" w14:textId="77777777" w:rsidTr="00026FB9">
        <w:tc>
          <w:tcPr>
            <w:tcW w:w="1211" w:type="dxa"/>
            <w:gridSpan w:val="2"/>
            <w:tcBorders>
              <w:top w:val="nil"/>
              <w:left w:val="nil"/>
              <w:bottom w:val="nil"/>
              <w:right w:val="nil"/>
            </w:tcBorders>
            <w:shd w:val="clear" w:color="auto" w:fill="auto"/>
          </w:tcPr>
          <w:p w14:paraId="0E5B594C" w14:textId="77777777" w:rsidR="00571B3F" w:rsidRPr="0039449C" w:rsidRDefault="00571B3F" w:rsidP="008F743E">
            <w:pPr>
              <w:widowControl w:val="0"/>
              <w:autoSpaceDE w:val="0"/>
              <w:autoSpaceDN w:val="0"/>
              <w:adjustRightInd w:val="0"/>
              <w:spacing w:line="264" w:lineRule="auto"/>
              <w:jc w:val="both"/>
              <w:rPr>
                <w:sz w:val="20"/>
                <w:szCs w:val="20"/>
              </w:rPr>
            </w:pPr>
          </w:p>
        </w:tc>
        <w:tc>
          <w:tcPr>
            <w:tcW w:w="3507" w:type="dxa"/>
            <w:gridSpan w:val="2"/>
            <w:tcBorders>
              <w:left w:val="nil"/>
              <w:bottom w:val="nil"/>
              <w:right w:val="nil"/>
            </w:tcBorders>
            <w:shd w:val="clear" w:color="auto" w:fill="auto"/>
          </w:tcPr>
          <w:p w14:paraId="617D7573" w14:textId="77777777" w:rsidR="00571B3F" w:rsidRPr="0039449C" w:rsidRDefault="00571B3F" w:rsidP="008F743E">
            <w:pPr>
              <w:widowControl w:val="0"/>
              <w:autoSpaceDE w:val="0"/>
              <w:autoSpaceDN w:val="0"/>
              <w:adjustRightInd w:val="0"/>
              <w:spacing w:line="264" w:lineRule="auto"/>
              <w:jc w:val="center"/>
              <w:rPr>
                <w:sz w:val="20"/>
                <w:szCs w:val="20"/>
                <w:vertAlign w:val="superscript"/>
              </w:rPr>
            </w:pPr>
            <w:r w:rsidRPr="0039449C">
              <w:rPr>
                <w:sz w:val="20"/>
                <w:szCs w:val="20"/>
                <w:vertAlign w:val="superscript"/>
              </w:rPr>
              <w:t>(серия, номер)</w:t>
            </w:r>
          </w:p>
        </w:tc>
        <w:tc>
          <w:tcPr>
            <w:tcW w:w="958" w:type="dxa"/>
            <w:tcBorders>
              <w:top w:val="nil"/>
              <w:left w:val="nil"/>
              <w:bottom w:val="nil"/>
              <w:right w:val="nil"/>
            </w:tcBorders>
            <w:shd w:val="clear" w:color="auto" w:fill="auto"/>
          </w:tcPr>
          <w:p w14:paraId="250FA980" w14:textId="77777777" w:rsidR="00571B3F" w:rsidRPr="0039449C" w:rsidRDefault="00571B3F" w:rsidP="008F743E">
            <w:pPr>
              <w:widowControl w:val="0"/>
              <w:autoSpaceDE w:val="0"/>
              <w:autoSpaceDN w:val="0"/>
              <w:adjustRightInd w:val="0"/>
              <w:spacing w:line="264" w:lineRule="auto"/>
              <w:jc w:val="both"/>
              <w:rPr>
                <w:sz w:val="20"/>
                <w:szCs w:val="20"/>
              </w:rPr>
            </w:pPr>
          </w:p>
        </w:tc>
        <w:tc>
          <w:tcPr>
            <w:tcW w:w="3664" w:type="dxa"/>
            <w:tcBorders>
              <w:top w:val="single" w:sz="4" w:space="0" w:color="auto"/>
              <w:left w:val="nil"/>
              <w:bottom w:val="nil"/>
              <w:right w:val="nil"/>
            </w:tcBorders>
            <w:shd w:val="clear" w:color="auto" w:fill="auto"/>
          </w:tcPr>
          <w:p w14:paraId="64E65C7A" w14:textId="77777777" w:rsidR="00571B3F" w:rsidRPr="0039449C" w:rsidRDefault="00571B3F" w:rsidP="008F743E">
            <w:pPr>
              <w:widowControl w:val="0"/>
              <w:autoSpaceDE w:val="0"/>
              <w:autoSpaceDN w:val="0"/>
              <w:adjustRightInd w:val="0"/>
              <w:spacing w:line="264" w:lineRule="auto"/>
              <w:jc w:val="center"/>
              <w:rPr>
                <w:sz w:val="20"/>
                <w:szCs w:val="20"/>
                <w:vertAlign w:val="superscript"/>
              </w:rPr>
            </w:pPr>
            <w:r w:rsidRPr="0039449C">
              <w:rPr>
                <w:sz w:val="20"/>
                <w:szCs w:val="20"/>
                <w:vertAlign w:val="superscript"/>
              </w:rPr>
              <w:t>(дата выдачи)</w:t>
            </w:r>
          </w:p>
        </w:tc>
        <w:tc>
          <w:tcPr>
            <w:tcW w:w="299" w:type="dxa"/>
            <w:tcBorders>
              <w:top w:val="nil"/>
              <w:left w:val="nil"/>
              <w:bottom w:val="nil"/>
              <w:right w:val="nil"/>
            </w:tcBorders>
            <w:shd w:val="clear" w:color="auto" w:fill="auto"/>
          </w:tcPr>
          <w:p w14:paraId="7476B15F" w14:textId="77777777" w:rsidR="00571B3F" w:rsidRPr="0039449C" w:rsidRDefault="00571B3F" w:rsidP="008F743E">
            <w:pPr>
              <w:widowControl w:val="0"/>
              <w:autoSpaceDE w:val="0"/>
              <w:autoSpaceDN w:val="0"/>
              <w:adjustRightInd w:val="0"/>
              <w:spacing w:line="264" w:lineRule="auto"/>
              <w:jc w:val="center"/>
              <w:rPr>
                <w:sz w:val="20"/>
                <w:szCs w:val="20"/>
                <w:vertAlign w:val="superscript"/>
              </w:rPr>
            </w:pPr>
          </w:p>
        </w:tc>
      </w:tr>
      <w:tr w:rsidR="00571B3F" w:rsidRPr="001E1F81" w14:paraId="453C4499" w14:textId="77777777" w:rsidTr="00026FB9">
        <w:tc>
          <w:tcPr>
            <w:tcW w:w="9340" w:type="dxa"/>
            <w:gridSpan w:val="6"/>
            <w:tcBorders>
              <w:top w:val="nil"/>
              <w:left w:val="nil"/>
              <w:bottom w:val="single" w:sz="4" w:space="0" w:color="auto"/>
              <w:right w:val="nil"/>
            </w:tcBorders>
            <w:shd w:val="clear" w:color="auto" w:fill="auto"/>
          </w:tcPr>
          <w:p w14:paraId="20BBD8AE" w14:textId="77777777" w:rsidR="00571B3F" w:rsidRPr="0039449C" w:rsidRDefault="00571B3F" w:rsidP="008F743E">
            <w:pPr>
              <w:widowControl w:val="0"/>
              <w:autoSpaceDE w:val="0"/>
              <w:autoSpaceDN w:val="0"/>
              <w:adjustRightInd w:val="0"/>
              <w:spacing w:line="264" w:lineRule="auto"/>
              <w:jc w:val="both"/>
              <w:rPr>
                <w:sz w:val="20"/>
                <w:szCs w:val="20"/>
              </w:rPr>
            </w:pPr>
          </w:p>
        </w:tc>
        <w:tc>
          <w:tcPr>
            <w:tcW w:w="299" w:type="dxa"/>
            <w:tcBorders>
              <w:top w:val="nil"/>
              <w:left w:val="nil"/>
              <w:bottom w:val="nil"/>
              <w:right w:val="nil"/>
            </w:tcBorders>
            <w:shd w:val="clear" w:color="auto" w:fill="auto"/>
          </w:tcPr>
          <w:p w14:paraId="617449B3" w14:textId="77777777" w:rsidR="00571B3F" w:rsidRPr="0039449C" w:rsidRDefault="00571B3F" w:rsidP="008F743E">
            <w:pPr>
              <w:widowControl w:val="0"/>
              <w:autoSpaceDE w:val="0"/>
              <w:autoSpaceDN w:val="0"/>
              <w:adjustRightInd w:val="0"/>
              <w:spacing w:line="264" w:lineRule="auto"/>
              <w:jc w:val="center"/>
              <w:rPr>
                <w:sz w:val="20"/>
                <w:szCs w:val="20"/>
              </w:rPr>
            </w:pPr>
            <w:r w:rsidRPr="0039449C">
              <w:rPr>
                <w:sz w:val="20"/>
                <w:szCs w:val="20"/>
              </w:rPr>
              <w:t>,</w:t>
            </w:r>
          </w:p>
        </w:tc>
      </w:tr>
      <w:tr w:rsidR="00571B3F" w:rsidRPr="001E1F81" w14:paraId="71CFF7A0" w14:textId="77777777" w:rsidTr="00026FB9">
        <w:tc>
          <w:tcPr>
            <w:tcW w:w="9340" w:type="dxa"/>
            <w:gridSpan w:val="6"/>
            <w:tcBorders>
              <w:top w:val="nil"/>
              <w:left w:val="nil"/>
              <w:bottom w:val="nil"/>
              <w:right w:val="nil"/>
            </w:tcBorders>
            <w:shd w:val="clear" w:color="auto" w:fill="auto"/>
          </w:tcPr>
          <w:p w14:paraId="342082FD" w14:textId="77777777" w:rsidR="00571B3F" w:rsidRPr="0039449C" w:rsidRDefault="00571B3F" w:rsidP="008F743E">
            <w:pPr>
              <w:widowControl w:val="0"/>
              <w:autoSpaceDE w:val="0"/>
              <w:autoSpaceDN w:val="0"/>
              <w:adjustRightInd w:val="0"/>
              <w:spacing w:line="264" w:lineRule="auto"/>
              <w:jc w:val="center"/>
              <w:rPr>
                <w:sz w:val="20"/>
                <w:szCs w:val="20"/>
                <w:vertAlign w:val="superscript"/>
              </w:rPr>
            </w:pPr>
            <w:r w:rsidRPr="0039449C">
              <w:rPr>
                <w:sz w:val="20"/>
                <w:szCs w:val="20"/>
                <w:vertAlign w:val="superscript"/>
              </w:rPr>
              <w:t>(кем выдан)</w:t>
            </w:r>
          </w:p>
        </w:tc>
        <w:tc>
          <w:tcPr>
            <w:tcW w:w="299" w:type="dxa"/>
            <w:tcBorders>
              <w:top w:val="nil"/>
              <w:left w:val="nil"/>
              <w:bottom w:val="nil"/>
              <w:right w:val="nil"/>
            </w:tcBorders>
            <w:shd w:val="clear" w:color="auto" w:fill="auto"/>
          </w:tcPr>
          <w:p w14:paraId="5E4E02D8" w14:textId="77777777" w:rsidR="00571B3F" w:rsidRPr="0039449C" w:rsidRDefault="00571B3F" w:rsidP="008F743E">
            <w:pPr>
              <w:widowControl w:val="0"/>
              <w:autoSpaceDE w:val="0"/>
              <w:autoSpaceDN w:val="0"/>
              <w:adjustRightInd w:val="0"/>
              <w:spacing w:line="264" w:lineRule="auto"/>
              <w:jc w:val="center"/>
              <w:rPr>
                <w:sz w:val="20"/>
                <w:szCs w:val="20"/>
                <w:vertAlign w:val="superscript"/>
              </w:rPr>
            </w:pPr>
          </w:p>
        </w:tc>
      </w:tr>
      <w:tr w:rsidR="00571B3F" w:rsidRPr="001E1F81" w14:paraId="53D90F48" w14:textId="77777777" w:rsidTr="00026FB9">
        <w:tc>
          <w:tcPr>
            <w:tcW w:w="2652" w:type="dxa"/>
            <w:gridSpan w:val="3"/>
            <w:tcBorders>
              <w:top w:val="nil"/>
              <w:left w:val="nil"/>
              <w:bottom w:val="nil"/>
              <w:right w:val="nil"/>
            </w:tcBorders>
            <w:shd w:val="clear" w:color="auto" w:fill="auto"/>
          </w:tcPr>
          <w:p w14:paraId="525BA930" w14:textId="77777777" w:rsidR="00571B3F" w:rsidRPr="0039449C" w:rsidRDefault="00571B3F" w:rsidP="008F743E">
            <w:pPr>
              <w:widowControl w:val="0"/>
              <w:autoSpaceDE w:val="0"/>
              <w:autoSpaceDN w:val="0"/>
              <w:adjustRightInd w:val="0"/>
              <w:spacing w:line="264" w:lineRule="auto"/>
              <w:jc w:val="both"/>
              <w:rPr>
                <w:sz w:val="20"/>
                <w:szCs w:val="20"/>
              </w:rPr>
            </w:pPr>
            <w:r w:rsidRPr="0039449C">
              <w:rPr>
                <w:sz w:val="20"/>
                <w:szCs w:val="20"/>
              </w:rPr>
              <w:t>проживающий по адресу:</w:t>
            </w:r>
          </w:p>
        </w:tc>
        <w:tc>
          <w:tcPr>
            <w:tcW w:w="6688" w:type="dxa"/>
            <w:gridSpan w:val="3"/>
            <w:tcBorders>
              <w:top w:val="nil"/>
              <w:left w:val="nil"/>
              <w:bottom w:val="single" w:sz="4" w:space="0" w:color="auto"/>
              <w:right w:val="nil"/>
            </w:tcBorders>
            <w:shd w:val="clear" w:color="auto" w:fill="auto"/>
          </w:tcPr>
          <w:p w14:paraId="21767E37" w14:textId="77777777" w:rsidR="00571B3F" w:rsidRPr="0039449C" w:rsidRDefault="00571B3F" w:rsidP="008F743E">
            <w:pPr>
              <w:widowControl w:val="0"/>
              <w:autoSpaceDE w:val="0"/>
              <w:autoSpaceDN w:val="0"/>
              <w:adjustRightInd w:val="0"/>
              <w:spacing w:line="264" w:lineRule="auto"/>
              <w:jc w:val="both"/>
              <w:rPr>
                <w:sz w:val="20"/>
                <w:szCs w:val="20"/>
              </w:rPr>
            </w:pPr>
          </w:p>
        </w:tc>
        <w:tc>
          <w:tcPr>
            <w:tcW w:w="299" w:type="dxa"/>
            <w:tcBorders>
              <w:top w:val="nil"/>
              <w:left w:val="nil"/>
              <w:bottom w:val="nil"/>
              <w:right w:val="nil"/>
            </w:tcBorders>
            <w:shd w:val="clear" w:color="auto" w:fill="auto"/>
          </w:tcPr>
          <w:p w14:paraId="59D4CD69" w14:textId="77777777" w:rsidR="00571B3F" w:rsidRPr="0039449C" w:rsidRDefault="00571B3F" w:rsidP="008F743E">
            <w:pPr>
              <w:widowControl w:val="0"/>
              <w:autoSpaceDE w:val="0"/>
              <w:autoSpaceDN w:val="0"/>
              <w:adjustRightInd w:val="0"/>
              <w:spacing w:line="264" w:lineRule="auto"/>
              <w:jc w:val="both"/>
              <w:rPr>
                <w:sz w:val="20"/>
                <w:szCs w:val="20"/>
              </w:rPr>
            </w:pPr>
            <w:r w:rsidRPr="0039449C">
              <w:rPr>
                <w:sz w:val="20"/>
                <w:szCs w:val="20"/>
              </w:rPr>
              <w:t>,</w:t>
            </w:r>
          </w:p>
        </w:tc>
      </w:tr>
      <w:tr w:rsidR="00571B3F" w:rsidRPr="001E1F81" w14:paraId="4404A755" w14:textId="77777777" w:rsidTr="00026FB9">
        <w:tc>
          <w:tcPr>
            <w:tcW w:w="2652" w:type="dxa"/>
            <w:gridSpan w:val="3"/>
            <w:tcBorders>
              <w:top w:val="nil"/>
              <w:left w:val="nil"/>
              <w:bottom w:val="nil"/>
              <w:right w:val="nil"/>
            </w:tcBorders>
            <w:shd w:val="clear" w:color="auto" w:fill="auto"/>
          </w:tcPr>
          <w:p w14:paraId="492C2AB4" w14:textId="77777777" w:rsidR="00571B3F" w:rsidRPr="0039449C" w:rsidRDefault="00571B3F" w:rsidP="008F743E">
            <w:pPr>
              <w:widowControl w:val="0"/>
              <w:autoSpaceDE w:val="0"/>
              <w:autoSpaceDN w:val="0"/>
              <w:adjustRightInd w:val="0"/>
              <w:spacing w:line="264" w:lineRule="auto"/>
              <w:jc w:val="both"/>
              <w:rPr>
                <w:sz w:val="20"/>
                <w:szCs w:val="20"/>
              </w:rPr>
            </w:pPr>
          </w:p>
        </w:tc>
        <w:tc>
          <w:tcPr>
            <w:tcW w:w="6987" w:type="dxa"/>
            <w:gridSpan w:val="4"/>
            <w:tcBorders>
              <w:top w:val="nil"/>
              <w:left w:val="nil"/>
              <w:bottom w:val="nil"/>
              <w:right w:val="nil"/>
            </w:tcBorders>
            <w:shd w:val="clear" w:color="auto" w:fill="auto"/>
          </w:tcPr>
          <w:p w14:paraId="3E6F044C" w14:textId="77777777" w:rsidR="00571B3F" w:rsidRPr="0039449C" w:rsidRDefault="00571B3F" w:rsidP="008F743E">
            <w:pPr>
              <w:widowControl w:val="0"/>
              <w:autoSpaceDE w:val="0"/>
              <w:autoSpaceDN w:val="0"/>
              <w:adjustRightInd w:val="0"/>
              <w:spacing w:line="264" w:lineRule="auto"/>
              <w:jc w:val="center"/>
              <w:rPr>
                <w:sz w:val="20"/>
                <w:szCs w:val="20"/>
                <w:vertAlign w:val="superscript"/>
              </w:rPr>
            </w:pPr>
            <w:r w:rsidRPr="0039449C">
              <w:rPr>
                <w:sz w:val="20"/>
                <w:szCs w:val="20"/>
                <w:vertAlign w:val="superscript"/>
              </w:rPr>
              <w:t>(адрес)</w:t>
            </w:r>
          </w:p>
        </w:tc>
      </w:tr>
    </w:tbl>
    <w:p w14:paraId="01944BEA" w14:textId="62FB3E04" w:rsidR="00D60F2C" w:rsidRPr="006B08F4" w:rsidRDefault="00D60F2C" w:rsidP="008F743E">
      <w:pPr>
        <w:spacing w:line="264" w:lineRule="auto"/>
        <w:jc w:val="both"/>
        <w:rPr>
          <w:szCs w:val="24"/>
        </w:rPr>
      </w:pPr>
      <w:bookmarkStart w:id="209" w:name="_Hlk38024260"/>
      <w:bookmarkEnd w:id="207"/>
      <w:bookmarkEnd w:id="208"/>
      <w:r w:rsidRPr="006B08F4">
        <w:rPr>
          <w:szCs w:val="24"/>
        </w:rPr>
        <w:t xml:space="preserve">в дальнейшем «Субъект», даю согласие </w:t>
      </w:r>
      <w:r w:rsidR="005775F9" w:rsidRPr="0016053F">
        <w:rPr>
          <w:szCs w:val="24"/>
        </w:rPr>
        <w:t>АО «</w:t>
      </w:r>
      <w:r w:rsidR="005775F9">
        <w:rPr>
          <w:szCs w:val="24"/>
        </w:rPr>
        <w:t>ЧЭР</w:t>
      </w:r>
      <w:r w:rsidR="005775F9" w:rsidRPr="0016053F">
        <w:rPr>
          <w:szCs w:val="24"/>
        </w:rPr>
        <w:t xml:space="preserve">», расположенному по адресу: </w:t>
      </w:r>
      <w:r w:rsidR="005775F9" w:rsidRPr="000C785A">
        <w:t>454077, г. Челябинск, Бродокалмакский тракт, 20 «Б»</w:t>
      </w:r>
      <w:r w:rsidRPr="006B08F4">
        <w:rPr>
          <w:szCs w:val="24"/>
        </w:rPr>
        <w:t>, далее «Оператор», на обработку персональных данных (см. п.4) на следующих условиях:</w:t>
      </w:r>
    </w:p>
    <w:p w14:paraId="3130EFEE" w14:textId="77777777" w:rsidR="00D60F2C" w:rsidRPr="00A61A90" w:rsidRDefault="00D60F2C" w:rsidP="005775F9">
      <w:pPr>
        <w:pStyle w:val="ab"/>
        <w:widowControl w:val="0"/>
        <w:numPr>
          <w:ilvl w:val="0"/>
          <w:numId w:val="38"/>
        </w:numPr>
        <w:tabs>
          <w:tab w:val="left" w:pos="993"/>
        </w:tabs>
        <w:autoSpaceDE w:val="0"/>
        <w:autoSpaceDN w:val="0"/>
        <w:adjustRightInd w:val="0"/>
        <w:spacing w:after="0" w:line="264" w:lineRule="auto"/>
        <w:ind w:left="0" w:firstLine="567"/>
        <w:jc w:val="both"/>
        <w:rPr>
          <w:szCs w:val="24"/>
        </w:rPr>
      </w:pPr>
      <w:r w:rsidRPr="006B08F4">
        <w:rPr>
          <w:szCs w:val="24"/>
        </w:rPr>
        <w:t>Субъект дает соглас</w:t>
      </w:r>
      <w:r w:rsidRPr="004A3BFD">
        <w:rPr>
          <w:szCs w:val="24"/>
        </w:rPr>
        <w:t>ие на обработку Оператором своих персональных данных, то есть на сбор, систематизацию, накопление, хранение, уточнение (обновление, изменение), использование, распространение (в то</w:t>
      </w:r>
      <w:r w:rsidRPr="002E2B59">
        <w:rPr>
          <w:szCs w:val="24"/>
        </w:rPr>
        <w:t>м числе передачу), обезличивание, блокировку и уничтожение, в том числе с помощью средств автоматизации, своих персональных  данных, при этом общее описание вышеуказанных способов обработки данных приведено в ФЗ №152 от 27.07.2006 г., а также право на пере</w:t>
      </w:r>
      <w:r w:rsidRPr="004A283D">
        <w:rPr>
          <w:szCs w:val="24"/>
        </w:rPr>
        <w:t>дачу такой информации третьим лицам, в том числе на трансграничную передачу (филиалам, дочерним компаниям и компаниям, связанным с Оператором договорными отношениями, влекущими или которые могут повлечь обработку персональных данных), если это необходимо для осуществления переданных полномочий и в случаях, установленных норм</w:t>
      </w:r>
      <w:r w:rsidRPr="00A61A90">
        <w:rPr>
          <w:szCs w:val="24"/>
        </w:rPr>
        <w:t>ативными документами вышестоящих органов и законодательством РФ.</w:t>
      </w:r>
    </w:p>
    <w:p w14:paraId="3D713F79" w14:textId="77777777" w:rsidR="00D60F2C" w:rsidRPr="00A61A90" w:rsidRDefault="00D60F2C" w:rsidP="005775F9">
      <w:pPr>
        <w:pStyle w:val="ab"/>
        <w:widowControl w:val="0"/>
        <w:numPr>
          <w:ilvl w:val="0"/>
          <w:numId w:val="38"/>
        </w:numPr>
        <w:tabs>
          <w:tab w:val="left" w:pos="993"/>
        </w:tabs>
        <w:autoSpaceDE w:val="0"/>
        <w:autoSpaceDN w:val="0"/>
        <w:adjustRightInd w:val="0"/>
        <w:spacing w:after="0" w:line="264" w:lineRule="auto"/>
        <w:ind w:left="0" w:firstLine="567"/>
        <w:jc w:val="both"/>
        <w:rPr>
          <w:szCs w:val="24"/>
        </w:rPr>
      </w:pPr>
      <w:r w:rsidRPr="00A61A90">
        <w:rPr>
          <w:szCs w:val="24"/>
        </w:rPr>
        <w:t xml:space="preserve">Субъект дает согласие на обработку своих персональных данных правопреемнику Оператора при реорганизации Оператора. </w:t>
      </w:r>
    </w:p>
    <w:p w14:paraId="3C9CEB46" w14:textId="77777777" w:rsidR="00D60F2C" w:rsidRPr="00A61A90" w:rsidRDefault="00D60F2C" w:rsidP="005775F9">
      <w:pPr>
        <w:pStyle w:val="ab"/>
        <w:widowControl w:val="0"/>
        <w:numPr>
          <w:ilvl w:val="0"/>
          <w:numId w:val="38"/>
        </w:numPr>
        <w:tabs>
          <w:tab w:val="left" w:pos="993"/>
        </w:tabs>
        <w:autoSpaceDE w:val="0"/>
        <w:autoSpaceDN w:val="0"/>
        <w:adjustRightInd w:val="0"/>
        <w:spacing w:after="0" w:line="264" w:lineRule="auto"/>
        <w:ind w:left="0" w:firstLine="567"/>
        <w:jc w:val="both"/>
        <w:rPr>
          <w:szCs w:val="24"/>
        </w:rPr>
      </w:pPr>
      <w:r w:rsidRPr="00A61A90">
        <w:rPr>
          <w:szCs w:val="24"/>
        </w:rPr>
        <w:t xml:space="preserve">Оператор обязуется использовать данные Субъекта в целях исполнения законодательства о закупках товаров, работ, услуг отдельными видами юридических лиц, </w:t>
      </w:r>
      <w:r w:rsidRPr="00A61A90">
        <w:rPr>
          <w:szCs w:val="24"/>
        </w:rPr>
        <w:lastRenderedPageBreak/>
        <w:t>приема и рассмотрения документов для участия в Закупах Оператора, заключения и исполнения Оператором договора с Субъектом, стороной (выгодоприобретателем) по которому является Субъект персональных данных, исполнения требований налогового законодательства, исполнения законодательства о противодействии легализации (отмыванию) доходов, полученных преступным путем, и финансированию терроризма; в целях проверки Оператор может раскрыть правоохранительным органам любую информацию по официальному запросу в случаях, установленных законодательством в стране проживания Субъекта.</w:t>
      </w:r>
    </w:p>
    <w:p w14:paraId="6AFAA435" w14:textId="77777777" w:rsidR="00D60F2C" w:rsidRPr="00A61A90" w:rsidRDefault="00D60F2C" w:rsidP="005775F9">
      <w:pPr>
        <w:pStyle w:val="ab"/>
        <w:numPr>
          <w:ilvl w:val="0"/>
          <w:numId w:val="38"/>
        </w:numPr>
        <w:tabs>
          <w:tab w:val="left" w:pos="993"/>
        </w:tabs>
        <w:spacing w:after="0" w:line="264" w:lineRule="auto"/>
        <w:ind w:left="0" w:firstLine="567"/>
        <w:jc w:val="both"/>
        <w:rPr>
          <w:szCs w:val="24"/>
        </w:rPr>
      </w:pPr>
      <w:r w:rsidRPr="00A61A90">
        <w:rPr>
          <w:szCs w:val="24"/>
        </w:rPr>
        <w:t>Перечень персональных данных, передаваемых Оператору на обработку:</w:t>
      </w:r>
    </w:p>
    <w:p w14:paraId="2C7A85E8" w14:textId="77777777" w:rsidR="00D60F2C" w:rsidRPr="008F743E" w:rsidRDefault="00D60F2C" w:rsidP="005775F9">
      <w:pPr>
        <w:pStyle w:val="18"/>
        <w:numPr>
          <w:ilvl w:val="1"/>
          <w:numId w:val="36"/>
        </w:numPr>
        <w:tabs>
          <w:tab w:val="left" w:pos="993"/>
        </w:tabs>
        <w:spacing w:line="264" w:lineRule="auto"/>
        <w:ind w:left="567" w:firstLine="0"/>
        <w:rPr>
          <w:sz w:val="24"/>
        </w:rPr>
      </w:pPr>
      <w:r w:rsidRPr="008F743E">
        <w:rPr>
          <w:sz w:val="24"/>
        </w:rPr>
        <w:t>фамилия, имя, отчество;</w:t>
      </w:r>
    </w:p>
    <w:p w14:paraId="736FEA79" w14:textId="77777777" w:rsidR="00D60F2C" w:rsidRPr="00BE4A2C" w:rsidRDefault="00D60F2C" w:rsidP="005775F9">
      <w:pPr>
        <w:pStyle w:val="afff4"/>
        <w:numPr>
          <w:ilvl w:val="1"/>
          <w:numId w:val="36"/>
        </w:numPr>
        <w:tabs>
          <w:tab w:val="left" w:pos="993"/>
        </w:tabs>
        <w:spacing w:before="0" w:beforeAutospacing="0" w:after="0" w:afterAutospacing="0" w:line="264" w:lineRule="auto"/>
        <w:ind w:left="567" w:firstLine="0"/>
        <w:jc w:val="both"/>
      </w:pPr>
      <w:r w:rsidRPr="00BE4A2C">
        <w:t>дата и место рождения;</w:t>
      </w:r>
    </w:p>
    <w:p w14:paraId="278311F4" w14:textId="77777777" w:rsidR="00D60F2C" w:rsidRPr="00BE4A2C" w:rsidRDefault="00D60F2C" w:rsidP="005775F9">
      <w:pPr>
        <w:pStyle w:val="afff4"/>
        <w:numPr>
          <w:ilvl w:val="1"/>
          <w:numId w:val="36"/>
        </w:numPr>
        <w:tabs>
          <w:tab w:val="left" w:pos="993"/>
        </w:tabs>
        <w:spacing w:before="0" w:beforeAutospacing="0" w:after="0" w:afterAutospacing="0" w:line="264" w:lineRule="auto"/>
        <w:ind w:left="567" w:firstLine="0"/>
        <w:jc w:val="both"/>
      </w:pPr>
      <w:r w:rsidRPr="00BE4A2C">
        <w:t>паспортные данные;</w:t>
      </w:r>
    </w:p>
    <w:p w14:paraId="6A5489FE" w14:textId="77777777" w:rsidR="00D60F2C" w:rsidRPr="00BE4A2C" w:rsidRDefault="00D60F2C" w:rsidP="005775F9">
      <w:pPr>
        <w:pStyle w:val="afff4"/>
        <w:numPr>
          <w:ilvl w:val="1"/>
          <w:numId w:val="36"/>
        </w:numPr>
        <w:tabs>
          <w:tab w:val="left" w:pos="993"/>
        </w:tabs>
        <w:spacing w:before="0" w:beforeAutospacing="0" w:after="0" w:afterAutospacing="0" w:line="264" w:lineRule="auto"/>
        <w:ind w:left="567" w:firstLine="0"/>
        <w:jc w:val="both"/>
      </w:pPr>
      <w:r w:rsidRPr="00BE4A2C">
        <w:t>сведения о постановке на налоговый учет (ИНН);</w:t>
      </w:r>
    </w:p>
    <w:p w14:paraId="483EB2A2" w14:textId="77777777" w:rsidR="00D60F2C" w:rsidRPr="00BE4A2C" w:rsidRDefault="00D60F2C" w:rsidP="005775F9">
      <w:pPr>
        <w:pStyle w:val="afff4"/>
        <w:numPr>
          <w:ilvl w:val="1"/>
          <w:numId w:val="36"/>
        </w:numPr>
        <w:tabs>
          <w:tab w:val="left" w:pos="993"/>
        </w:tabs>
        <w:spacing w:before="0" w:beforeAutospacing="0" w:after="0" w:afterAutospacing="0" w:line="264" w:lineRule="auto"/>
        <w:ind w:left="567" w:firstLine="0"/>
        <w:jc w:val="both"/>
      </w:pPr>
      <w:r w:rsidRPr="00BE4A2C">
        <w:t>сведения о регистрации в Пенсионном фонде (номер страхового свидетельства);</w:t>
      </w:r>
    </w:p>
    <w:p w14:paraId="2857D721" w14:textId="77777777" w:rsidR="00D60F2C" w:rsidRPr="00BE4A2C" w:rsidRDefault="00D60F2C" w:rsidP="005775F9">
      <w:pPr>
        <w:pStyle w:val="afff4"/>
        <w:numPr>
          <w:ilvl w:val="1"/>
          <w:numId w:val="36"/>
        </w:numPr>
        <w:tabs>
          <w:tab w:val="left" w:pos="993"/>
        </w:tabs>
        <w:spacing w:before="0" w:beforeAutospacing="0" w:after="0" w:afterAutospacing="0" w:line="264" w:lineRule="auto"/>
        <w:ind w:left="567" w:firstLine="0"/>
        <w:jc w:val="both"/>
      </w:pPr>
      <w:r w:rsidRPr="00BE4A2C">
        <w:t>сведения  об образовании (образовательное учреждение, время обучения, присвоенная квалификация);</w:t>
      </w:r>
    </w:p>
    <w:p w14:paraId="4CE4E481" w14:textId="77777777" w:rsidR="00D60F2C" w:rsidRPr="00BE4A2C" w:rsidRDefault="00D60F2C" w:rsidP="005775F9">
      <w:pPr>
        <w:pStyle w:val="afff4"/>
        <w:numPr>
          <w:ilvl w:val="1"/>
          <w:numId w:val="36"/>
        </w:numPr>
        <w:tabs>
          <w:tab w:val="left" w:pos="993"/>
        </w:tabs>
        <w:spacing w:before="0" w:beforeAutospacing="0" w:after="0" w:afterAutospacing="0" w:line="264" w:lineRule="auto"/>
        <w:ind w:left="567" w:firstLine="0"/>
        <w:jc w:val="both"/>
      </w:pPr>
      <w:r w:rsidRPr="00BE4A2C">
        <w:t>сведения о местах работы (город, название организации, должность, сроки работы);</w:t>
      </w:r>
    </w:p>
    <w:p w14:paraId="041F08B3" w14:textId="77777777" w:rsidR="00D60F2C" w:rsidRPr="00BE4A2C" w:rsidRDefault="00D60F2C" w:rsidP="005775F9">
      <w:pPr>
        <w:pStyle w:val="afff4"/>
        <w:numPr>
          <w:ilvl w:val="1"/>
          <w:numId w:val="36"/>
        </w:numPr>
        <w:tabs>
          <w:tab w:val="left" w:pos="993"/>
        </w:tabs>
        <w:spacing w:before="0" w:beforeAutospacing="0" w:after="0" w:afterAutospacing="0" w:line="264" w:lineRule="auto"/>
        <w:ind w:left="567" w:firstLine="0"/>
        <w:jc w:val="both"/>
      </w:pPr>
      <w:r w:rsidRPr="00BE4A2C">
        <w:t>сведения о месте регистрации, проживания;</w:t>
      </w:r>
    </w:p>
    <w:p w14:paraId="359D7AB8" w14:textId="77777777" w:rsidR="00D60F2C" w:rsidRPr="00BE4A2C" w:rsidRDefault="00D60F2C" w:rsidP="005775F9">
      <w:pPr>
        <w:pStyle w:val="afff4"/>
        <w:numPr>
          <w:ilvl w:val="1"/>
          <w:numId w:val="36"/>
        </w:numPr>
        <w:tabs>
          <w:tab w:val="left" w:pos="993"/>
        </w:tabs>
        <w:spacing w:before="0" w:beforeAutospacing="0" w:after="0" w:afterAutospacing="0" w:line="264" w:lineRule="auto"/>
        <w:ind w:left="567" w:firstLine="0"/>
        <w:jc w:val="both"/>
      </w:pPr>
      <w:r w:rsidRPr="00BE4A2C">
        <w:t>финансовая информация (заработная плата, налоги, налоговые вычеты);</w:t>
      </w:r>
    </w:p>
    <w:p w14:paraId="7579A774" w14:textId="77777777" w:rsidR="00D60F2C" w:rsidRPr="00BE4A2C" w:rsidRDefault="00D60F2C" w:rsidP="005775F9">
      <w:pPr>
        <w:pStyle w:val="afff4"/>
        <w:numPr>
          <w:ilvl w:val="1"/>
          <w:numId w:val="36"/>
        </w:numPr>
        <w:tabs>
          <w:tab w:val="left" w:pos="993"/>
        </w:tabs>
        <w:spacing w:before="0" w:beforeAutospacing="0" w:after="0" w:afterAutospacing="0" w:line="264" w:lineRule="auto"/>
        <w:ind w:left="567" w:firstLine="0"/>
        <w:jc w:val="both"/>
      </w:pPr>
      <w:r w:rsidRPr="00BE4A2C">
        <w:t>контактная информация.</w:t>
      </w:r>
    </w:p>
    <w:p w14:paraId="5719F956" w14:textId="77777777" w:rsidR="00D60F2C" w:rsidRPr="00BE4A2C" w:rsidRDefault="00D60F2C" w:rsidP="005775F9">
      <w:pPr>
        <w:pStyle w:val="afff4"/>
        <w:numPr>
          <w:ilvl w:val="0"/>
          <w:numId w:val="38"/>
        </w:numPr>
        <w:tabs>
          <w:tab w:val="left" w:pos="993"/>
        </w:tabs>
        <w:spacing w:before="0" w:beforeAutospacing="0" w:after="0" w:afterAutospacing="0" w:line="264" w:lineRule="auto"/>
        <w:ind w:left="0" w:firstLine="567"/>
        <w:jc w:val="both"/>
      </w:pPr>
      <w:r w:rsidRPr="00BE4A2C">
        <w:t>Субъект персональных данных по письменному запросу имеет право на получение информации, касающейся обработки его персональных данных (в соответствии с п.7 ст. 14 ФЗ № 152 от 27.06.2006 г.).</w:t>
      </w:r>
    </w:p>
    <w:p w14:paraId="1A7F3D2C" w14:textId="77777777" w:rsidR="00D60F2C" w:rsidRPr="006B08F4" w:rsidRDefault="00D60F2C" w:rsidP="005775F9">
      <w:pPr>
        <w:pStyle w:val="ab"/>
        <w:numPr>
          <w:ilvl w:val="0"/>
          <w:numId w:val="38"/>
        </w:numPr>
        <w:tabs>
          <w:tab w:val="left" w:pos="993"/>
        </w:tabs>
        <w:spacing w:after="0" w:line="264" w:lineRule="auto"/>
        <w:ind w:left="0" w:firstLine="567"/>
        <w:jc w:val="both"/>
        <w:rPr>
          <w:szCs w:val="24"/>
        </w:rPr>
      </w:pPr>
      <w:r w:rsidRPr="006B08F4">
        <w:rPr>
          <w:szCs w:val="24"/>
        </w:rPr>
        <w:t>При поступлении Оператору письменного заявления Субъекта о прекращении действия данного согласия, персональные данные уничтожаются установленным способом в течение тридцати дней с даты поступления отзыва (в соответствии с п.5 ст. 21 ФЗ № 152 от 27.06.2006 г.).</w:t>
      </w:r>
    </w:p>
    <w:p w14:paraId="1E5A8E2A" w14:textId="77777777" w:rsidR="00D60F2C" w:rsidRPr="002E2B59" w:rsidRDefault="00D60F2C" w:rsidP="005775F9">
      <w:pPr>
        <w:pStyle w:val="ab"/>
        <w:widowControl w:val="0"/>
        <w:numPr>
          <w:ilvl w:val="0"/>
          <w:numId w:val="38"/>
        </w:numPr>
        <w:tabs>
          <w:tab w:val="left" w:pos="993"/>
        </w:tabs>
        <w:autoSpaceDE w:val="0"/>
        <w:autoSpaceDN w:val="0"/>
        <w:adjustRightInd w:val="0"/>
        <w:spacing w:after="0" w:line="264" w:lineRule="auto"/>
        <w:ind w:left="0" w:firstLine="567"/>
        <w:jc w:val="both"/>
        <w:rPr>
          <w:szCs w:val="24"/>
        </w:rPr>
      </w:pPr>
      <w:r w:rsidRPr="004A3BFD">
        <w:rPr>
          <w:szCs w:val="24"/>
        </w:rPr>
        <w:t xml:space="preserve">Настоящее Согласие действует в течение 85 лет, если </w:t>
      </w:r>
      <w:r w:rsidRPr="002E2B59">
        <w:rPr>
          <w:szCs w:val="24"/>
        </w:rPr>
        <w:t>иное не будет определено законодательством РФ.</w:t>
      </w:r>
    </w:p>
    <w:p w14:paraId="130C982F" w14:textId="77777777" w:rsidR="00D60F2C" w:rsidRPr="00A61A90" w:rsidRDefault="00D60F2C" w:rsidP="008F743E">
      <w:pPr>
        <w:widowControl w:val="0"/>
        <w:autoSpaceDE w:val="0"/>
        <w:autoSpaceDN w:val="0"/>
        <w:adjustRightInd w:val="0"/>
        <w:spacing w:line="264" w:lineRule="auto"/>
        <w:ind w:firstLine="720"/>
        <w:jc w:val="both"/>
        <w:rPr>
          <w:szCs w:val="24"/>
        </w:rPr>
      </w:pPr>
      <w:r w:rsidRPr="004A283D">
        <w:rPr>
          <w:szCs w:val="24"/>
        </w:rPr>
        <w:t>Я проинформирован (а) о том, что для отзыва настоящего Согласия я должен (должна) подать сотруднику ПАО «Фортум», ответственному за защиту персональных данных, заявление об отзыве настоящего Согласия в письменном виде, написанное собственноручно.</w:t>
      </w:r>
    </w:p>
    <w:bookmarkEnd w:id="209"/>
    <w:p w14:paraId="0F95453A" w14:textId="77777777" w:rsidR="00026FB9" w:rsidRPr="004E7B6D" w:rsidRDefault="00026FB9" w:rsidP="008F743E">
      <w:pPr>
        <w:keepNext/>
        <w:pBdr>
          <w:bottom w:val="single" w:sz="4" w:space="1" w:color="auto"/>
        </w:pBdr>
        <w:shd w:val="clear" w:color="auto" w:fill="E0E0E0"/>
        <w:spacing w:line="264" w:lineRule="auto"/>
        <w:ind w:right="21"/>
        <w:jc w:val="center"/>
        <w:rPr>
          <w:b/>
          <w:color w:val="000000"/>
          <w:spacing w:val="36"/>
          <w:szCs w:val="24"/>
        </w:rPr>
      </w:pPr>
      <w:r w:rsidRPr="004E7B6D">
        <w:rPr>
          <w:b/>
          <w:color w:val="000000"/>
          <w:spacing w:val="36"/>
          <w:szCs w:val="24"/>
        </w:rPr>
        <w:t>конец формы</w:t>
      </w:r>
    </w:p>
    <w:p w14:paraId="6C8D8042" w14:textId="77777777" w:rsidR="005872BB" w:rsidRPr="002221DE" w:rsidRDefault="005872BB"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210" w:name="_Toc64027966"/>
      <w:r w:rsidRPr="002221DE">
        <w:rPr>
          <w:b/>
          <w:szCs w:val="24"/>
        </w:rPr>
        <w:t>Инструкция по заполнению</w:t>
      </w:r>
      <w:bookmarkEnd w:id="210"/>
      <w:r w:rsidRPr="002221DE">
        <w:rPr>
          <w:b/>
          <w:szCs w:val="24"/>
        </w:rPr>
        <w:t xml:space="preserve"> </w:t>
      </w:r>
    </w:p>
    <w:p w14:paraId="13815271" w14:textId="77777777" w:rsidR="00423BCD" w:rsidRDefault="001B76A9" w:rsidP="005775F9">
      <w:pPr>
        <w:pStyle w:val="ab"/>
        <w:numPr>
          <w:ilvl w:val="3"/>
          <w:numId w:val="45"/>
        </w:numPr>
        <w:ind w:left="0" w:firstLine="567"/>
        <w:jc w:val="both"/>
      </w:pPr>
      <w:r w:rsidRPr="001B76A9">
        <w:t>Данная форма заполняется только Участниками, являющимися индивидуальными предпринимателями и физическими лицами, являющимися налоговыми резидентами Российской Федерации.</w:t>
      </w:r>
    </w:p>
    <w:p w14:paraId="4FC7CF12" w14:textId="77777777" w:rsidR="00423BCD" w:rsidRDefault="001B76A9" w:rsidP="005775F9">
      <w:pPr>
        <w:pStyle w:val="ab"/>
        <w:numPr>
          <w:ilvl w:val="3"/>
          <w:numId w:val="45"/>
        </w:numPr>
        <w:ind w:left="0" w:firstLine="567"/>
        <w:jc w:val="both"/>
      </w:pPr>
      <w:r w:rsidRPr="006B08F4">
        <w:t>Форма должна быть подписана в соответствии с требованиями п. 3.2.</w:t>
      </w:r>
    </w:p>
    <w:p w14:paraId="6A2448E9" w14:textId="79767086" w:rsidR="001B76A9" w:rsidRPr="006B08F4" w:rsidRDefault="001B76A9" w:rsidP="005775F9">
      <w:pPr>
        <w:pStyle w:val="ab"/>
        <w:numPr>
          <w:ilvl w:val="3"/>
          <w:numId w:val="45"/>
        </w:numPr>
        <w:ind w:left="0" w:firstLine="567"/>
        <w:jc w:val="both"/>
      </w:pPr>
      <w:r w:rsidRPr="006B08F4">
        <w:t>На ЭТП Согласие субъекта персональных данных на обработку персональных данных должно быть размещено в папке «Общие документы».</w:t>
      </w:r>
    </w:p>
    <w:p w14:paraId="63BB51A6" w14:textId="4F2DA244" w:rsidR="007F6C23" w:rsidRDefault="007F6C23" w:rsidP="008F743E">
      <w:pPr>
        <w:spacing w:line="264" w:lineRule="auto"/>
      </w:pPr>
    </w:p>
    <w:p w14:paraId="24B6F840" w14:textId="77777777" w:rsidR="006B4704" w:rsidRDefault="006B4704" w:rsidP="008F743E">
      <w:pPr>
        <w:spacing w:line="264" w:lineRule="auto"/>
      </w:pPr>
    </w:p>
    <w:p w14:paraId="6210C414" w14:textId="77777777" w:rsidR="007F6C23" w:rsidRPr="005A3084" w:rsidRDefault="007F6C23" w:rsidP="005775F9">
      <w:pPr>
        <w:pStyle w:val="22"/>
        <w:numPr>
          <w:ilvl w:val="1"/>
          <w:numId w:val="45"/>
        </w:numPr>
        <w:spacing w:line="264" w:lineRule="auto"/>
        <w:ind w:left="0" w:firstLine="567"/>
        <w:jc w:val="both"/>
        <w:rPr>
          <w:szCs w:val="24"/>
        </w:rPr>
      </w:pPr>
      <w:bookmarkStart w:id="211" w:name="_Toc64027967"/>
      <w:r w:rsidRPr="005A3084">
        <w:rPr>
          <w:szCs w:val="24"/>
        </w:rPr>
        <w:lastRenderedPageBreak/>
        <w:t xml:space="preserve">План распределения объемов выполнения работ </w:t>
      </w:r>
      <w:r>
        <w:rPr>
          <w:szCs w:val="24"/>
        </w:rPr>
        <w:t>внутри Коллективного</w:t>
      </w:r>
      <w:r w:rsidRPr="005A3084">
        <w:rPr>
          <w:szCs w:val="24"/>
        </w:rPr>
        <w:t xml:space="preserve"> </w:t>
      </w:r>
      <w:r>
        <w:rPr>
          <w:szCs w:val="24"/>
        </w:rPr>
        <w:t>Участника</w:t>
      </w:r>
      <w:r w:rsidRPr="005A3084">
        <w:rPr>
          <w:szCs w:val="24"/>
        </w:rPr>
        <w:t xml:space="preserve"> (форма </w:t>
      </w:r>
      <w:r>
        <w:rPr>
          <w:szCs w:val="24"/>
        </w:rPr>
        <w:t>1</w:t>
      </w:r>
      <w:r w:rsidR="00227B72">
        <w:rPr>
          <w:szCs w:val="24"/>
        </w:rPr>
        <w:t>4</w:t>
      </w:r>
      <w:r w:rsidRPr="005A3084">
        <w:rPr>
          <w:szCs w:val="24"/>
        </w:rPr>
        <w:t>)</w:t>
      </w:r>
      <w:bookmarkEnd w:id="211"/>
    </w:p>
    <w:p w14:paraId="383F1DF7" w14:textId="1A5E7828" w:rsidR="00755BF9" w:rsidRPr="00E13757" w:rsidRDefault="007F6C23" w:rsidP="005775F9">
      <w:pPr>
        <w:pStyle w:val="ab"/>
        <w:numPr>
          <w:ilvl w:val="2"/>
          <w:numId w:val="45"/>
        </w:numPr>
        <w:tabs>
          <w:tab w:val="left" w:pos="0"/>
          <w:tab w:val="left" w:pos="567"/>
        </w:tabs>
        <w:spacing w:after="0" w:line="264" w:lineRule="auto"/>
        <w:ind w:left="0" w:firstLine="567"/>
        <w:contextualSpacing w:val="0"/>
        <w:outlineLvl w:val="2"/>
        <w:rPr>
          <w:b/>
          <w:szCs w:val="24"/>
        </w:rPr>
      </w:pPr>
      <w:bookmarkStart w:id="212" w:name="_Toc64027968"/>
      <w:r w:rsidRPr="009B7AB4">
        <w:rPr>
          <w:b/>
          <w:szCs w:val="24"/>
        </w:rPr>
        <w:t xml:space="preserve">Форма плана распределения объемов выполнения работ </w:t>
      </w:r>
      <w:r>
        <w:rPr>
          <w:b/>
          <w:szCs w:val="24"/>
        </w:rPr>
        <w:t xml:space="preserve">внутри </w:t>
      </w:r>
      <w:r w:rsidRPr="00E13757">
        <w:rPr>
          <w:b/>
          <w:szCs w:val="24"/>
        </w:rPr>
        <w:t>Коллективного Участника</w:t>
      </w:r>
      <w:bookmarkEnd w:id="212"/>
    </w:p>
    <w:p w14:paraId="686D5961" w14:textId="77777777" w:rsidR="007F6C23" w:rsidRPr="00551BB7" w:rsidRDefault="00596540" w:rsidP="005775F9">
      <w:pPr>
        <w:pStyle w:val="ab"/>
        <w:tabs>
          <w:tab w:val="left" w:pos="0"/>
          <w:tab w:val="left" w:pos="993"/>
        </w:tabs>
        <w:spacing w:after="0" w:line="264" w:lineRule="auto"/>
        <w:ind w:left="142"/>
        <w:contextualSpacing w:val="0"/>
        <w:jc w:val="both"/>
        <w:rPr>
          <w:b/>
          <w:color w:val="FF0000"/>
          <w:szCs w:val="24"/>
        </w:rPr>
      </w:pPr>
      <w:r w:rsidRPr="00551BB7">
        <w:rPr>
          <w:i/>
          <w:color w:val="FF0000"/>
          <w:szCs w:val="24"/>
        </w:rPr>
        <w:t>(Данная форма заполняется только в том случае, если Заявка подается Коллективным Участником)</w:t>
      </w:r>
    </w:p>
    <w:p w14:paraId="460AD779" w14:textId="77777777" w:rsidR="007F6C23" w:rsidRPr="004E7B6D" w:rsidRDefault="007F6C23" w:rsidP="008F743E">
      <w:pPr>
        <w:pBdr>
          <w:top w:val="single" w:sz="4" w:space="1" w:color="auto"/>
        </w:pBdr>
        <w:shd w:val="clear" w:color="auto" w:fill="E0E0E0"/>
        <w:spacing w:line="264" w:lineRule="auto"/>
        <w:ind w:right="21"/>
        <w:jc w:val="center"/>
        <w:rPr>
          <w:b/>
          <w:color w:val="000000"/>
          <w:spacing w:val="36"/>
          <w:szCs w:val="24"/>
        </w:rPr>
      </w:pPr>
      <w:r w:rsidRPr="004E7B6D">
        <w:rPr>
          <w:b/>
          <w:color w:val="000000"/>
          <w:spacing w:val="36"/>
          <w:szCs w:val="24"/>
        </w:rPr>
        <w:t>начало формы</w:t>
      </w:r>
    </w:p>
    <w:p w14:paraId="28F912C0" w14:textId="77777777" w:rsidR="007F6C23" w:rsidRDefault="00AF257C" w:rsidP="008F743E">
      <w:pPr>
        <w:suppressAutoHyphens/>
        <w:spacing w:line="264" w:lineRule="auto"/>
        <w:jc w:val="center"/>
        <w:rPr>
          <w:b/>
          <w:color w:val="000000"/>
          <w:szCs w:val="24"/>
        </w:rPr>
      </w:pPr>
      <w:r>
        <w:rPr>
          <w:b/>
          <w:noProof/>
          <w:color w:val="000000"/>
          <w:szCs w:val="24"/>
          <w:lang w:eastAsia="ru-RU"/>
        </w:rPr>
        <mc:AlternateContent>
          <mc:Choice Requires="wps">
            <w:drawing>
              <wp:anchor distT="45720" distB="45720" distL="114300" distR="114300" simplePos="0" relativeHeight="251673600" behindDoc="0" locked="0" layoutInCell="1" allowOverlap="1" wp14:anchorId="403167AD" wp14:editId="42633608">
                <wp:simplePos x="0" y="0"/>
                <wp:positionH relativeFrom="column">
                  <wp:posOffset>3703320</wp:posOffset>
                </wp:positionH>
                <wp:positionV relativeFrom="paragraph">
                  <wp:posOffset>67945</wp:posOffset>
                </wp:positionV>
                <wp:extent cx="2440305" cy="459740"/>
                <wp:effectExtent l="13335" t="5715" r="13335" b="1079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64E522B5" w14:textId="65AB87D2" w:rsidR="009031B1" w:rsidRPr="002A3101" w:rsidRDefault="009031B1" w:rsidP="007F6C23">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3167AD" id="_x0000_s1039" type="#_x0000_t202" style="position:absolute;left:0;text-align:left;margin-left:291.6pt;margin-top:5.35pt;width:192.15pt;height:36.2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">
                <v:textbox>
                  <w:txbxContent>
                    <w:p w14:paraId="64E522B5" w14:textId="65AB87D2" w:rsidR="009031B1" w:rsidRPr="002A3101" w:rsidRDefault="009031B1" w:rsidP="007F6C23">
                      <w:pPr>
                        <w:shd w:val="pct15" w:color="auto" w:fill="auto"/>
                        <w:jc w:val="center"/>
                        <w:textboxTightWrap w:val="allLines"/>
                        <w:rPr>
                          <w:b/>
                        </w:rPr>
                      </w:pPr>
                      <w:r w:rsidRPr="002A3101">
                        <w:rPr>
                          <w:b/>
                          <w:color w:val="000000"/>
                          <w:szCs w:val="24"/>
                        </w:rPr>
                        <w:t xml:space="preserve">Размещается в </w:t>
                      </w:r>
                      <w:r>
                        <w:rPr>
                          <w:b/>
                          <w:color w:val="000000"/>
                          <w:szCs w:val="24"/>
                        </w:rPr>
                        <w:t>папке</w:t>
                      </w:r>
                      <w:r w:rsidRPr="002A3101">
                        <w:rPr>
                          <w:b/>
                          <w:color w:val="000000"/>
                          <w:szCs w:val="24"/>
                        </w:rPr>
                        <w:t xml:space="preserve"> «</w:t>
                      </w:r>
                      <w:r>
                        <w:rPr>
                          <w:b/>
                          <w:color w:val="000000"/>
                          <w:szCs w:val="24"/>
                        </w:rPr>
                        <w:t>Техническая</w:t>
                      </w:r>
                      <w:r w:rsidRPr="002A3101">
                        <w:rPr>
                          <w:b/>
                          <w:color w:val="000000"/>
                          <w:szCs w:val="24"/>
                        </w:rPr>
                        <w:t xml:space="preserve"> часть»</w:t>
                      </w:r>
                    </w:p>
                  </w:txbxContent>
                </v:textbox>
                <w10:wrap type="square"/>
              </v:shape>
            </w:pict>
          </mc:Fallback>
        </mc:AlternateContent>
      </w:r>
    </w:p>
    <w:p w14:paraId="45717131" w14:textId="77777777" w:rsidR="007F6C23" w:rsidRDefault="007F6C23" w:rsidP="008F743E">
      <w:pPr>
        <w:suppressAutoHyphens/>
        <w:spacing w:line="264" w:lineRule="auto"/>
        <w:jc w:val="center"/>
        <w:rPr>
          <w:b/>
          <w:color w:val="000000"/>
          <w:szCs w:val="24"/>
        </w:rPr>
      </w:pPr>
    </w:p>
    <w:p w14:paraId="2C102CCF" w14:textId="77777777" w:rsidR="007A528F" w:rsidRDefault="007A528F" w:rsidP="008F743E">
      <w:pPr>
        <w:suppressAutoHyphens/>
        <w:spacing w:line="264" w:lineRule="auto"/>
        <w:jc w:val="center"/>
        <w:rPr>
          <w:b/>
          <w:color w:val="000000"/>
          <w:szCs w:val="24"/>
        </w:rPr>
      </w:pPr>
    </w:p>
    <w:p w14:paraId="0393CA09" w14:textId="77777777" w:rsidR="007F6C23" w:rsidRPr="004E7B6D" w:rsidRDefault="007F6C23" w:rsidP="008F743E">
      <w:pPr>
        <w:suppressAutoHyphens/>
        <w:spacing w:line="264" w:lineRule="auto"/>
        <w:jc w:val="center"/>
        <w:rPr>
          <w:b/>
          <w:color w:val="000000"/>
          <w:szCs w:val="24"/>
        </w:rPr>
      </w:pPr>
      <w:r w:rsidRPr="004E7B6D">
        <w:rPr>
          <w:b/>
          <w:color w:val="000000"/>
          <w:szCs w:val="24"/>
        </w:rPr>
        <w:t xml:space="preserve">План распределения объемов выполнения работ </w:t>
      </w:r>
      <w:r>
        <w:rPr>
          <w:b/>
          <w:color w:val="000000"/>
          <w:szCs w:val="24"/>
        </w:rPr>
        <w:t>внутри Коллективного</w:t>
      </w:r>
      <w:r w:rsidRPr="004E7B6D">
        <w:rPr>
          <w:b/>
          <w:color w:val="000000"/>
          <w:szCs w:val="24"/>
        </w:rPr>
        <w:t xml:space="preserve"> </w:t>
      </w:r>
      <w:r>
        <w:rPr>
          <w:b/>
          <w:color w:val="000000"/>
          <w:szCs w:val="24"/>
        </w:rPr>
        <w:t>Участника</w:t>
      </w:r>
    </w:p>
    <w:p w14:paraId="57BA5DA9" w14:textId="77777777" w:rsidR="007F6C23" w:rsidRDefault="007F6C23" w:rsidP="008F743E">
      <w:pPr>
        <w:spacing w:after="0" w:line="264" w:lineRule="auto"/>
        <w:jc w:val="both"/>
        <w:rPr>
          <w:color w:val="000000"/>
          <w:szCs w:val="24"/>
        </w:rPr>
      </w:pPr>
      <w:r w:rsidRPr="004E7B6D">
        <w:rPr>
          <w:color w:val="000000"/>
          <w:szCs w:val="24"/>
        </w:rPr>
        <w:t>Наименование</w:t>
      </w:r>
      <w:r>
        <w:rPr>
          <w:color w:val="000000"/>
          <w:szCs w:val="24"/>
        </w:rPr>
        <w:t xml:space="preserve"> и ИНН</w:t>
      </w:r>
      <w:r w:rsidRPr="004E7B6D">
        <w:rPr>
          <w:color w:val="000000"/>
          <w:szCs w:val="24"/>
        </w:rPr>
        <w:t xml:space="preserve"> </w:t>
      </w:r>
      <w:r w:rsidR="00596540">
        <w:rPr>
          <w:color w:val="000000"/>
          <w:szCs w:val="24"/>
        </w:rPr>
        <w:t xml:space="preserve">Лидера </w:t>
      </w:r>
      <w:r>
        <w:rPr>
          <w:color w:val="000000"/>
          <w:szCs w:val="24"/>
        </w:rPr>
        <w:t xml:space="preserve">Коллективного </w:t>
      </w:r>
      <w:r w:rsidRPr="004E7B6D">
        <w:rPr>
          <w:color w:val="000000"/>
          <w:szCs w:val="24"/>
        </w:rPr>
        <w:t xml:space="preserve">Участника </w:t>
      </w:r>
      <w:r>
        <w:rPr>
          <w:color w:val="000000"/>
          <w:szCs w:val="24"/>
        </w:rPr>
        <w:t>Закупочной процедуры:</w:t>
      </w:r>
    </w:p>
    <w:p w14:paraId="23A8048C" w14:textId="77777777" w:rsidR="007F6C23" w:rsidRDefault="007F6C23" w:rsidP="008F743E">
      <w:pPr>
        <w:keepNext/>
        <w:suppressAutoHyphens/>
        <w:spacing w:line="264" w:lineRule="auto"/>
        <w:rPr>
          <w:color w:val="000000"/>
          <w:szCs w:val="24"/>
        </w:rPr>
      </w:pPr>
      <w:r w:rsidRPr="004E7B6D">
        <w:rPr>
          <w:color w:val="000000"/>
          <w:szCs w:val="24"/>
        </w:rPr>
        <w:t>__________</w:t>
      </w:r>
      <w:r>
        <w:rPr>
          <w:color w:val="000000"/>
          <w:szCs w:val="24"/>
        </w:rPr>
        <w:t>______________________________________________________________</w:t>
      </w:r>
      <w:r w:rsidRPr="004E7B6D">
        <w:rPr>
          <w:color w:val="000000"/>
          <w:szCs w:val="24"/>
        </w:rPr>
        <w:t>_______</w:t>
      </w:r>
    </w:p>
    <w:p w14:paraId="7FC334C4" w14:textId="77777777" w:rsidR="007F6C23" w:rsidRPr="004E7B6D" w:rsidRDefault="007F6C23" w:rsidP="008F743E">
      <w:pPr>
        <w:keepNext/>
        <w:suppressAutoHyphens/>
        <w:spacing w:line="264" w:lineRule="auto"/>
        <w:rPr>
          <w:b/>
          <w:color w:val="000000"/>
          <w:szCs w:val="24"/>
        </w:rPr>
      </w:pPr>
      <w:r w:rsidRPr="004E7B6D">
        <w:rPr>
          <w:b/>
          <w:color w:val="000000"/>
          <w:szCs w:val="24"/>
        </w:rPr>
        <w:t>Таблица-</w:t>
      </w:r>
      <w:r>
        <w:rPr>
          <w:b/>
          <w:color w:val="000000"/>
          <w:szCs w:val="24"/>
        </w:rPr>
        <w:t>1</w:t>
      </w:r>
      <w:r w:rsidR="00227B72">
        <w:rPr>
          <w:b/>
          <w:color w:val="000000"/>
          <w:szCs w:val="24"/>
        </w:rPr>
        <w:t>1</w:t>
      </w:r>
      <w:r w:rsidRPr="004E7B6D">
        <w:rPr>
          <w:b/>
          <w:color w:val="000000"/>
          <w:szCs w:val="24"/>
        </w:rPr>
        <w:t xml:space="preserve">. План распределения объемов выполнения работ </w:t>
      </w:r>
      <w:r>
        <w:rPr>
          <w:b/>
          <w:color w:val="000000"/>
          <w:szCs w:val="24"/>
        </w:rPr>
        <w:t>внутри Коллективного</w:t>
      </w:r>
      <w:r w:rsidRPr="004E7B6D">
        <w:rPr>
          <w:b/>
          <w:color w:val="000000"/>
          <w:szCs w:val="24"/>
        </w:rPr>
        <w:t xml:space="preserve"> </w:t>
      </w:r>
      <w:r>
        <w:rPr>
          <w:b/>
          <w:color w:val="000000"/>
          <w:szCs w:val="24"/>
        </w:rPr>
        <w:t>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2249"/>
        <w:gridCol w:w="2759"/>
        <w:gridCol w:w="2302"/>
        <w:gridCol w:w="1692"/>
      </w:tblGrid>
      <w:tr w:rsidR="007F6C23" w:rsidRPr="004E7B6D" w14:paraId="47F8A2BC" w14:textId="77777777" w:rsidTr="00CA29F9">
        <w:trPr>
          <w:cantSplit/>
          <w:trHeight w:val="1460"/>
        </w:trPr>
        <w:tc>
          <w:tcPr>
            <w:tcW w:w="628" w:type="dxa"/>
            <w:vAlign w:val="center"/>
          </w:tcPr>
          <w:p w14:paraId="7ECC2F19" w14:textId="77777777" w:rsidR="007F6C23" w:rsidRPr="004E7B6D" w:rsidRDefault="007F6C23" w:rsidP="008F743E">
            <w:pPr>
              <w:pStyle w:val="afff0"/>
              <w:tabs>
                <w:tab w:val="left" w:pos="432"/>
              </w:tabs>
              <w:spacing w:line="264" w:lineRule="auto"/>
              <w:ind w:left="0"/>
              <w:jc w:val="center"/>
              <w:rPr>
                <w:b/>
                <w:color w:val="000000"/>
                <w:sz w:val="24"/>
                <w:szCs w:val="24"/>
              </w:rPr>
            </w:pPr>
            <w:r w:rsidRPr="004E7B6D">
              <w:rPr>
                <w:b/>
                <w:color w:val="000000"/>
                <w:sz w:val="24"/>
                <w:szCs w:val="24"/>
              </w:rPr>
              <w:t>№ п/п</w:t>
            </w:r>
          </w:p>
        </w:tc>
        <w:tc>
          <w:tcPr>
            <w:tcW w:w="2289" w:type="dxa"/>
            <w:vAlign w:val="center"/>
          </w:tcPr>
          <w:p w14:paraId="7A37C17F" w14:textId="77777777" w:rsidR="007F6C23" w:rsidRPr="004E7B6D" w:rsidRDefault="007F6C23" w:rsidP="008F743E">
            <w:pPr>
              <w:pStyle w:val="afff0"/>
              <w:spacing w:line="264" w:lineRule="auto"/>
              <w:jc w:val="center"/>
              <w:rPr>
                <w:b/>
                <w:color w:val="000000"/>
                <w:sz w:val="24"/>
                <w:szCs w:val="24"/>
              </w:rPr>
            </w:pPr>
            <w:r w:rsidRPr="004E7B6D">
              <w:rPr>
                <w:b/>
                <w:color w:val="000000"/>
                <w:sz w:val="24"/>
                <w:szCs w:val="24"/>
              </w:rPr>
              <w:t>Наименование работ/услуг</w:t>
            </w:r>
          </w:p>
        </w:tc>
        <w:tc>
          <w:tcPr>
            <w:tcW w:w="2861" w:type="dxa"/>
            <w:vAlign w:val="center"/>
          </w:tcPr>
          <w:p w14:paraId="4807293C" w14:textId="77777777" w:rsidR="007F6C23" w:rsidRPr="004E7B6D" w:rsidRDefault="007F6C23" w:rsidP="008F743E">
            <w:pPr>
              <w:pStyle w:val="afff0"/>
              <w:spacing w:line="264" w:lineRule="auto"/>
              <w:jc w:val="center"/>
              <w:rPr>
                <w:b/>
                <w:color w:val="000000"/>
                <w:sz w:val="24"/>
                <w:szCs w:val="24"/>
              </w:rPr>
            </w:pPr>
            <w:r w:rsidRPr="004E7B6D">
              <w:rPr>
                <w:b/>
                <w:color w:val="000000"/>
                <w:sz w:val="24"/>
                <w:szCs w:val="24"/>
              </w:rPr>
              <w:t>Наименование организации, выполняющий данный объем работ/услуг</w:t>
            </w:r>
          </w:p>
        </w:tc>
        <w:tc>
          <w:tcPr>
            <w:tcW w:w="2385" w:type="dxa"/>
            <w:vAlign w:val="center"/>
          </w:tcPr>
          <w:p w14:paraId="55C5C5A0" w14:textId="66442AD4" w:rsidR="007F6C23" w:rsidRPr="004E7B6D" w:rsidRDefault="007F6C23" w:rsidP="008F743E">
            <w:pPr>
              <w:pStyle w:val="afff0"/>
              <w:spacing w:line="264" w:lineRule="auto"/>
              <w:jc w:val="center"/>
              <w:rPr>
                <w:b/>
                <w:color w:val="000000"/>
                <w:sz w:val="24"/>
                <w:szCs w:val="24"/>
              </w:rPr>
            </w:pPr>
            <w:r>
              <w:rPr>
                <w:b/>
                <w:color w:val="000000"/>
                <w:sz w:val="24"/>
                <w:szCs w:val="24"/>
              </w:rPr>
              <w:t>Объем</w:t>
            </w:r>
            <w:r w:rsidRPr="004E7B6D">
              <w:rPr>
                <w:b/>
                <w:color w:val="000000"/>
                <w:sz w:val="24"/>
                <w:szCs w:val="24"/>
              </w:rPr>
              <w:t xml:space="preserve"> </w:t>
            </w:r>
            <w:r w:rsidR="0000251A" w:rsidRPr="004E7B6D">
              <w:rPr>
                <w:b/>
                <w:color w:val="000000"/>
                <w:sz w:val="24"/>
                <w:szCs w:val="24"/>
              </w:rPr>
              <w:t>работ/услуг</w:t>
            </w:r>
            <w:r>
              <w:rPr>
                <w:b/>
                <w:color w:val="000000"/>
                <w:sz w:val="24"/>
                <w:szCs w:val="24"/>
              </w:rPr>
              <w:t xml:space="preserve">, </w:t>
            </w:r>
            <w:r w:rsidRPr="004E7B6D">
              <w:rPr>
                <w:b/>
                <w:color w:val="000000"/>
                <w:sz w:val="24"/>
                <w:szCs w:val="24"/>
              </w:rPr>
              <w:t xml:space="preserve">в % от </w:t>
            </w:r>
            <w:r w:rsidR="00F230E1">
              <w:rPr>
                <w:b/>
                <w:color w:val="000000"/>
                <w:sz w:val="24"/>
                <w:szCs w:val="24"/>
              </w:rPr>
              <w:t xml:space="preserve">общей стоимости </w:t>
            </w:r>
            <w:r w:rsidRPr="004E7B6D">
              <w:rPr>
                <w:b/>
                <w:color w:val="000000"/>
                <w:sz w:val="24"/>
                <w:szCs w:val="24"/>
              </w:rPr>
              <w:t xml:space="preserve">работ/услуг </w:t>
            </w:r>
          </w:p>
        </w:tc>
        <w:tc>
          <w:tcPr>
            <w:tcW w:w="1692" w:type="dxa"/>
            <w:vAlign w:val="center"/>
          </w:tcPr>
          <w:p w14:paraId="1F3B7B5F" w14:textId="77777777" w:rsidR="007F6C23" w:rsidRPr="004E7B6D" w:rsidRDefault="007F6C23" w:rsidP="008F743E">
            <w:pPr>
              <w:pStyle w:val="afff0"/>
              <w:spacing w:line="264" w:lineRule="auto"/>
              <w:jc w:val="center"/>
              <w:rPr>
                <w:b/>
                <w:color w:val="000000"/>
                <w:sz w:val="24"/>
                <w:szCs w:val="24"/>
              </w:rPr>
            </w:pPr>
            <w:r w:rsidRPr="004E7B6D">
              <w:rPr>
                <w:b/>
                <w:color w:val="000000"/>
                <w:sz w:val="24"/>
                <w:szCs w:val="24"/>
              </w:rPr>
              <w:t>Сроки выполнения работ/услуг (начало и окончание)</w:t>
            </w:r>
          </w:p>
        </w:tc>
      </w:tr>
      <w:tr w:rsidR="007F6C23" w:rsidRPr="004E7B6D" w14:paraId="50537A75" w14:textId="77777777" w:rsidTr="00CA29F9">
        <w:tc>
          <w:tcPr>
            <w:tcW w:w="628" w:type="dxa"/>
          </w:tcPr>
          <w:p w14:paraId="2887DB1E" w14:textId="77777777" w:rsidR="007F6C23" w:rsidRPr="004E7B6D" w:rsidRDefault="007F6C23" w:rsidP="005775F9">
            <w:pPr>
              <w:pStyle w:val="afff1"/>
              <w:numPr>
                <w:ilvl w:val="0"/>
                <w:numId w:val="29"/>
              </w:numPr>
              <w:spacing w:line="264" w:lineRule="auto"/>
              <w:ind w:left="0"/>
              <w:rPr>
                <w:color w:val="000000"/>
                <w:szCs w:val="24"/>
              </w:rPr>
            </w:pPr>
          </w:p>
        </w:tc>
        <w:tc>
          <w:tcPr>
            <w:tcW w:w="2289" w:type="dxa"/>
          </w:tcPr>
          <w:p w14:paraId="7EEDD90C" w14:textId="77777777" w:rsidR="007F6C23" w:rsidRPr="004E7B6D" w:rsidRDefault="007F6C23" w:rsidP="008F743E">
            <w:pPr>
              <w:pStyle w:val="afff1"/>
              <w:spacing w:line="264" w:lineRule="auto"/>
              <w:rPr>
                <w:color w:val="000000"/>
                <w:szCs w:val="24"/>
              </w:rPr>
            </w:pPr>
          </w:p>
        </w:tc>
        <w:tc>
          <w:tcPr>
            <w:tcW w:w="2861" w:type="dxa"/>
          </w:tcPr>
          <w:p w14:paraId="05ACA8AF" w14:textId="77777777" w:rsidR="007F6C23" w:rsidRPr="004E7B6D" w:rsidRDefault="007F6C23" w:rsidP="008F743E">
            <w:pPr>
              <w:pStyle w:val="afff1"/>
              <w:spacing w:line="264" w:lineRule="auto"/>
              <w:rPr>
                <w:color w:val="000000"/>
                <w:szCs w:val="24"/>
              </w:rPr>
            </w:pPr>
          </w:p>
        </w:tc>
        <w:tc>
          <w:tcPr>
            <w:tcW w:w="2385" w:type="dxa"/>
          </w:tcPr>
          <w:p w14:paraId="4BCFF6D9" w14:textId="77777777" w:rsidR="007F6C23" w:rsidRPr="004E7B6D" w:rsidRDefault="007F6C23" w:rsidP="008F743E">
            <w:pPr>
              <w:pStyle w:val="afff1"/>
              <w:spacing w:line="264" w:lineRule="auto"/>
              <w:rPr>
                <w:color w:val="000000"/>
                <w:szCs w:val="24"/>
              </w:rPr>
            </w:pPr>
          </w:p>
        </w:tc>
        <w:tc>
          <w:tcPr>
            <w:tcW w:w="1692" w:type="dxa"/>
          </w:tcPr>
          <w:p w14:paraId="043DC24B" w14:textId="77777777" w:rsidR="007F6C23" w:rsidRPr="004E7B6D" w:rsidRDefault="007F6C23" w:rsidP="008F743E">
            <w:pPr>
              <w:pStyle w:val="afff1"/>
              <w:spacing w:line="264" w:lineRule="auto"/>
              <w:rPr>
                <w:color w:val="000000"/>
                <w:szCs w:val="24"/>
              </w:rPr>
            </w:pPr>
          </w:p>
        </w:tc>
      </w:tr>
      <w:tr w:rsidR="007F6C23" w:rsidRPr="004E7B6D" w14:paraId="1FD164C0" w14:textId="77777777" w:rsidTr="00CA29F9">
        <w:tc>
          <w:tcPr>
            <w:tcW w:w="628" w:type="dxa"/>
          </w:tcPr>
          <w:p w14:paraId="2D8DB1B9" w14:textId="77777777" w:rsidR="007F6C23" w:rsidRPr="004E7B6D" w:rsidRDefault="007F6C23" w:rsidP="005775F9">
            <w:pPr>
              <w:pStyle w:val="afff1"/>
              <w:numPr>
                <w:ilvl w:val="0"/>
                <w:numId w:val="29"/>
              </w:numPr>
              <w:spacing w:line="264" w:lineRule="auto"/>
              <w:ind w:left="0"/>
              <w:rPr>
                <w:color w:val="000000"/>
                <w:szCs w:val="24"/>
              </w:rPr>
            </w:pPr>
          </w:p>
        </w:tc>
        <w:tc>
          <w:tcPr>
            <w:tcW w:w="2289" w:type="dxa"/>
          </w:tcPr>
          <w:p w14:paraId="2FE7CA2B" w14:textId="77777777" w:rsidR="007F6C23" w:rsidRPr="004E7B6D" w:rsidRDefault="007F6C23" w:rsidP="008F743E">
            <w:pPr>
              <w:pStyle w:val="afff1"/>
              <w:spacing w:line="264" w:lineRule="auto"/>
              <w:rPr>
                <w:color w:val="000000"/>
                <w:szCs w:val="24"/>
              </w:rPr>
            </w:pPr>
          </w:p>
        </w:tc>
        <w:tc>
          <w:tcPr>
            <w:tcW w:w="2861" w:type="dxa"/>
          </w:tcPr>
          <w:p w14:paraId="6A43A3CB" w14:textId="77777777" w:rsidR="007F6C23" w:rsidRPr="004E7B6D" w:rsidRDefault="007F6C23" w:rsidP="008F743E">
            <w:pPr>
              <w:pStyle w:val="afff1"/>
              <w:spacing w:line="264" w:lineRule="auto"/>
              <w:rPr>
                <w:color w:val="000000"/>
                <w:szCs w:val="24"/>
              </w:rPr>
            </w:pPr>
          </w:p>
        </w:tc>
        <w:tc>
          <w:tcPr>
            <w:tcW w:w="2385" w:type="dxa"/>
          </w:tcPr>
          <w:p w14:paraId="3FEF8A39" w14:textId="77777777" w:rsidR="007F6C23" w:rsidRPr="004E7B6D" w:rsidRDefault="007F6C23" w:rsidP="008F743E">
            <w:pPr>
              <w:pStyle w:val="afff1"/>
              <w:spacing w:line="264" w:lineRule="auto"/>
              <w:rPr>
                <w:color w:val="000000"/>
                <w:szCs w:val="24"/>
              </w:rPr>
            </w:pPr>
          </w:p>
        </w:tc>
        <w:tc>
          <w:tcPr>
            <w:tcW w:w="1692" w:type="dxa"/>
          </w:tcPr>
          <w:p w14:paraId="639680A0" w14:textId="77777777" w:rsidR="007F6C23" w:rsidRPr="004E7B6D" w:rsidRDefault="007F6C23" w:rsidP="008F743E">
            <w:pPr>
              <w:pStyle w:val="afff1"/>
              <w:spacing w:line="264" w:lineRule="auto"/>
              <w:rPr>
                <w:color w:val="000000"/>
                <w:szCs w:val="24"/>
              </w:rPr>
            </w:pPr>
          </w:p>
        </w:tc>
      </w:tr>
      <w:tr w:rsidR="007F6C23" w:rsidRPr="004E7B6D" w14:paraId="00F80DF8" w14:textId="77777777" w:rsidTr="00CA29F9">
        <w:tc>
          <w:tcPr>
            <w:tcW w:w="628" w:type="dxa"/>
          </w:tcPr>
          <w:p w14:paraId="3F12DF6F" w14:textId="77777777" w:rsidR="007F6C23" w:rsidRPr="004E7B6D" w:rsidRDefault="007F6C23" w:rsidP="005775F9">
            <w:pPr>
              <w:pStyle w:val="afff1"/>
              <w:numPr>
                <w:ilvl w:val="0"/>
                <w:numId w:val="29"/>
              </w:numPr>
              <w:spacing w:line="264" w:lineRule="auto"/>
              <w:ind w:left="0"/>
              <w:rPr>
                <w:color w:val="000000"/>
                <w:szCs w:val="24"/>
              </w:rPr>
            </w:pPr>
          </w:p>
        </w:tc>
        <w:tc>
          <w:tcPr>
            <w:tcW w:w="2289" w:type="dxa"/>
          </w:tcPr>
          <w:p w14:paraId="52127C51" w14:textId="77777777" w:rsidR="007F6C23" w:rsidRPr="004E7B6D" w:rsidRDefault="007F6C23" w:rsidP="008F743E">
            <w:pPr>
              <w:pStyle w:val="afff1"/>
              <w:spacing w:line="264" w:lineRule="auto"/>
              <w:rPr>
                <w:color w:val="000000"/>
                <w:szCs w:val="24"/>
              </w:rPr>
            </w:pPr>
          </w:p>
        </w:tc>
        <w:tc>
          <w:tcPr>
            <w:tcW w:w="2861" w:type="dxa"/>
          </w:tcPr>
          <w:p w14:paraId="2A3804D8" w14:textId="77777777" w:rsidR="007F6C23" w:rsidRPr="004E7B6D" w:rsidRDefault="007F6C23" w:rsidP="008F743E">
            <w:pPr>
              <w:pStyle w:val="afff1"/>
              <w:spacing w:line="264" w:lineRule="auto"/>
              <w:rPr>
                <w:color w:val="000000"/>
                <w:szCs w:val="24"/>
              </w:rPr>
            </w:pPr>
          </w:p>
        </w:tc>
        <w:tc>
          <w:tcPr>
            <w:tcW w:w="2385" w:type="dxa"/>
          </w:tcPr>
          <w:p w14:paraId="421EAF01" w14:textId="77777777" w:rsidR="007F6C23" w:rsidRPr="004E7B6D" w:rsidRDefault="007F6C23" w:rsidP="008F743E">
            <w:pPr>
              <w:pStyle w:val="afff1"/>
              <w:spacing w:line="264" w:lineRule="auto"/>
              <w:rPr>
                <w:color w:val="000000"/>
                <w:szCs w:val="24"/>
              </w:rPr>
            </w:pPr>
          </w:p>
        </w:tc>
        <w:tc>
          <w:tcPr>
            <w:tcW w:w="1692" w:type="dxa"/>
          </w:tcPr>
          <w:p w14:paraId="2E2C9FB7" w14:textId="77777777" w:rsidR="007F6C23" w:rsidRPr="004E7B6D" w:rsidRDefault="007F6C23" w:rsidP="008F743E">
            <w:pPr>
              <w:pStyle w:val="afff1"/>
              <w:spacing w:line="264" w:lineRule="auto"/>
              <w:rPr>
                <w:color w:val="000000"/>
                <w:szCs w:val="24"/>
              </w:rPr>
            </w:pPr>
          </w:p>
        </w:tc>
      </w:tr>
      <w:tr w:rsidR="007F6C23" w:rsidRPr="004E7B6D" w14:paraId="3124539E" w14:textId="77777777" w:rsidTr="00CA29F9">
        <w:tc>
          <w:tcPr>
            <w:tcW w:w="628" w:type="dxa"/>
          </w:tcPr>
          <w:p w14:paraId="473C9871" w14:textId="77777777" w:rsidR="007F6C23" w:rsidRPr="004E7B6D" w:rsidRDefault="007F6C23" w:rsidP="008F743E">
            <w:pPr>
              <w:pStyle w:val="afff1"/>
              <w:spacing w:line="264" w:lineRule="auto"/>
              <w:ind w:left="0"/>
              <w:rPr>
                <w:color w:val="000000"/>
                <w:szCs w:val="24"/>
              </w:rPr>
            </w:pPr>
            <w:r w:rsidRPr="004E7B6D">
              <w:rPr>
                <w:color w:val="000000"/>
                <w:szCs w:val="24"/>
              </w:rPr>
              <w:t>…</w:t>
            </w:r>
          </w:p>
        </w:tc>
        <w:tc>
          <w:tcPr>
            <w:tcW w:w="2289" w:type="dxa"/>
          </w:tcPr>
          <w:p w14:paraId="7AB10D7A" w14:textId="77777777" w:rsidR="007F6C23" w:rsidRPr="004E7B6D" w:rsidRDefault="007F6C23" w:rsidP="008F743E">
            <w:pPr>
              <w:pStyle w:val="afff1"/>
              <w:spacing w:line="264" w:lineRule="auto"/>
              <w:rPr>
                <w:color w:val="000000"/>
                <w:szCs w:val="24"/>
              </w:rPr>
            </w:pPr>
          </w:p>
        </w:tc>
        <w:tc>
          <w:tcPr>
            <w:tcW w:w="2861" w:type="dxa"/>
          </w:tcPr>
          <w:p w14:paraId="755EF23C" w14:textId="77777777" w:rsidR="007F6C23" w:rsidRPr="004E7B6D" w:rsidRDefault="007F6C23" w:rsidP="008F743E">
            <w:pPr>
              <w:pStyle w:val="afff1"/>
              <w:spacing w:line="264" w:lineRule="auto"/>
              <w:rPr>
                <w:color w:val="000000"/>
                <w:szCs w:val="24"/>
              </w:rPr>
            </w:pPr>
          </w:p>
        </w:tc>
        <w:tc>
          <w:tcPr>
            <w:tcW w:w="2385" w:type="dxa"/>
          </w:tcPr>
          <w:p w14:paraId="567FDDCF" w14:textId="77777777" w:rsidR="007F6C23" w:rsidRPr="004E7B6D" w:rsidRDefault="007F6C23" w:rsidP="008F743E">
            <w:pPr>
              <w:pStyle w:val="afff1"/>
              <w:spacing w:line="264" w:lineRule="auto"/>
              <w:rPr>
                <w:color w:val="000000"/>
                <w:szCs w:val="24"/>
              </w:rPr>
            </w:pPr>
          </w:p>
        </w:tc>
        <w:tc>
          <w:tcPr>
            <w:tcW w:w="1692" w:type="dxa"/>
          </w:tcPr>
          <w:p w14:paraId="026D2B57" w14:textId="77777777" w:rsidR="007F6C23" w:rsidRPr="004E7B6D" w:rsidRDefault="007F6C23" w:rsidP="008F743E">
            <w:pPr>
              <w:pStyle w:val="afff1"/>
              <w:spacing w:line="264" w:lineRule="auto"/>
              <w:rPr>
                <w:color w:val="000000"/>
                <w:szCs w:val="24"/>
              </w:rPr>
            </w:pPr>
          </w:p>
        </w:tc>
      </w:tr>
      <w:tr w:rsidR="007F6C23" w:rsidRPr="004E7B6D" w14:paraId="36A1DA95" w14:textId="77777777" w:rsidTr="00CA29F9">
        <w:tc>
          <w:tcPr>
            <w:tcW w:w="5778" w:type="dxa"/>
            <w:gridSpan w:val="3"/>
          </w:tcPr>
          <w:p w14:paraId="59A891EA" w14:textId="77777777" w:rsidR="007F6C23" w:rsidRPr="004E7B6D" w:rsidRDefault="007F6C23" w:rsidP="008F743E">
            <w:pPr>
              <w:pStyle w:val="afff1"/>
              <w:spacing w:line="264" w:lineRule="auto"/>
              <w:jc w:val="center"/>
              <w:rPr>
                <w:b/>
                <w:color w:val="000000"/>
                <w:szCs w:val="24"/>
              </w:rPr>
            </w:pPr>
            <w:r w:rsidRPr="004E7B6D">
              <w:rPr>
                <w:b/>
                <w:color w:val="000000"/>
                <w:szCs w:val="24"/>
              </w:rPr>
              <w:t>ИТОГО</w:t>
            </w:r>
          </w:p>
        </w:tc>
        <w:tc>
          <w:tcPr>
            <w:tcW w:w="2385" w:type="dxa"/>
          </w:tcPr>
          <w:p w14:paraId="32F2B3B9" w14:textId="77777777" w:rsidR="007F6C23" w:rsidRPr="004E7B6D" w:rsidRDefault="007F6C23" w:rsidP="008F743E">
            <w:pPr>
              <w:pStyle w:val="afff1"/>
              <w:spacing w:line="264" w:lineRule="auto"/>
              <w:jc w:val="center"/>
              <w:rPr>
                <w:b/>
                <w:color w:val="000000"/>
                <w:szCs w:val="24"/>
              </w:rPr>
            </w:pPr>
            <w:r>
              <w:rPr>
                <w:b/>
                <w:color w:val="000000"/>
                <w:szCs w:val="24"/>
              </w:rPr>
              <w:t>100 %</w:t>
            </w:r>
          </w:p>
        </w:tc>
        <w:tc>
          <w:tcPr>
            <w:tcW w:w="1692" w:type="dxa"/>
          </w:tcPr>
          <w:p w14:paraId="23E58166" w14:textId="77777777" w:rsidR="007F6C23" w:rsidRPr="004E7B6D" w:rsidRDefault="007F6C23" w:rsidP="008F743E">
            <w:pPr>
              <w:pStyle w:val="afff1"/>
              <w:spacing w:line="264" w:lineRule="auto"/>
              <w:rPr>
                <w:color w:val="000000"/>
                <w:szCs w:val="24"/>
              </w:rPr>
            </w:pPr>
          </w:p>
        </w:tc>
      </w:tr>
    </w:tbl>
    <w:p w14:paraId="78FCCE7E" w14:textId="77777777" w:rsidR="007E6387" w:rsidRPr="00942FDC" w:rsidRDefault="007E6387" w:rsidP="008F743E">
      <w:pPr>
        <w:spacing w:after="0" w:line="264" w:lineRule="auto"/>
        <w:ind w:firstLine="567"/>
        <w:jc w:val="both"/>
        <w:rPr>
          <w:rFonts w:eastAsia="Times New Roman"/>
          <w:snapToGrid w:val="0"/>
          <w:szCs w:val="24"/>
          <w:lang w:eastAsia="ru-RU"/>
        </w:rPr>
      </w:pPr>
    </w:p>
    <w:p w14:paraId="13404A7F" w14:textId="77777777" w:rsidR="007F6C23" w:rsidRPr="004E7B6D" w:rsidRDefault="007F6C23" w:rsidP="008F743E">
      <w:pPr>
        <w:pBdr>
          <w:bottom w:val="single" w:sz="4" w:space="1" w:color="auto"/>
        </w:pBdr>
        <w:shd w:val="clear" w:color="auto" w:fill="E0E0E0"/>
        <w:spacing w:line="264" w:lineRule="auto"/>
        <w:ind w:right="21"/>
        <w:jc w:val="center"/>
        <w:rPr>
          <w:b/>
          <w:color w:val="000000"/>
          <w:spacing w:val="36"/>
          <w:szCs w:val="24"/>
          <w:lang w:val="en-US"/>
        </w:rPr>
      </w:pPr>
      <w:r w:rsidRPr="004E7B6D">
        <w:rPr>
          <w:b/>
          <w:color w:val="000000"/>
          <w:spacing w:val="36"/>
          <w:szCs w:val="24"/>
        </w:rPr>
        <w:t>конец формы</w:t>
      </w:r>
    </w:p>
    <w:p w14:paraId="247698F8" w14:textId="77777777" w:rsidR="007F6C23" w:rsidRDefault="007F6C23" w:rsidP="005775F9">
      <w:pPr>
        <w:pStyle w:val="ab"/>
        <w:numPr>
          <w:ilvl w:val="2"/>
          <w:numId w:val="45"/>
        </w:numPr>
        <w:tabs>
          <w:tab w:val="left" w:pos="0"/>
          <w:tab w:val="left" w:pos="1843"/>
        </w:tabs>
        <w:spacing w:after="0" w:line="264" w:lineRule="auto"/>
        <w:ind w:left="0" w:firstLine="851"/>
        <w:contextualSpacing w:val="0"/>
        <w:jc w:val="both"/>
        <w:rPr>
          <w:b/>
          <w:color w:val="000000"/>
          <w:szCs w:val="24"/>
        </w:rPr>
        <w:sectPr w:rsidR="007F6C23" w:rsidSect="007F6C23">
          <w:pgSz w:w="11907" w:h="16839" w:code="9"/>
          <w:pgMar w:top="567" w:right="1134" w:bottom="567" w:left="1134" w:header="0" w:footer="709" w:gutter="0"/>
          <w:cols w:space="708"/>
          <w:docGrid w:linePitch="360"/>
        </w:sectPr>
      </w:pPr>
    </w:p>
    <w:p w14:paraId="74D729B9" w14:textId="77777777" w:rsidR="007F6C23" w:rsidRPr="00F04162" w:rsidRDefault="007F6C23" w:rsidP="005775F9">
      <w:pPr>
        <w:pStyle w:val="ab"/>
        <w:numPr>
          <w:ilvl w:val="2"/>
          <w:numId w:val="45"/>
        </w:numPr>
        <w:tabs>
          <w:tab w:val="left" w:pos="0"/>
          <w:tab w:val="left" w:pos="993"/>
        </w:tabs>
        <w:spacing w:after="0" w:line="264" w:lineRule="auto"/>
        <w:ind w:left="1418" w:hanging="850"/>
        <w:contextualSpacing w:val="0"/>
        <w:jc w:val="both"/>
        <w:outlineLvl w:val="2"/>
        <w:rPr>
          <w:b/>
          <w:szCs w:val="24"/>
        </w:rPr>
      </w:pPr>
      <w:bookmarkStart w:id="213" w:name="_Toc64027969"/>
      <w:r w:rsidRPr="00B2785E">
        <w:rPr>
          <w:b/>
          <w:szCs w:val="24"/>
        </w:rPr>
        <w:lastRenderedPageBreak/>
        <w:t>Инструкция по заполнению</w:t>
      </w:r>
      <w:bookmarkEnd w:id="213"/>
    </w:p>
    <w:p w14:paraId="06F0C418" w14:textId="19265AA3" w:rsidR="00E23B8E" w:rsidRPr="002A5606" w:rsidRDefault="00E23B8E" w:rsidP="005775F9">
      <w:pPr>
        <w:pStyle w:val="ab"/>
        <w:numPr>
          <w:ilvl w:val="3"/>
          <w:numId w:val="45"/>
        </w:numPr>
        <w:tabs>
          <w:tab w:val="left" w:pos="1701"/>
        </w:tabs>
        <w:spacing w:after="0" w:line="264" w:lineRule="auto"/>
        <w:ind w:left="0" w:firstLine="567"/>
        <w:jc w:val="both"/>
      </w:pPr>
      <w:r w:rsidRPr="002A5606">
        <w:t xml:space="preserve">Коллективный Участник </w:t>
      </w:r>
      <w:r w:rsidRPr="008F743E">
        <w:rPr>
          <w:color w:val="000000"/>
        </w:rPr>
        <w:t>указывает свое фирменное наименование (в т.ч. организационно-правовую форму) и ИНН</w:t>
      </w:r>
      <w:r w:rsidRPr="002A5606">
        <w:t>.</w:t>
      </w:r>
    </w:p>
    <w:p w14:paraId="5D9F8EA7" w14:textId="77777777" w:rsidR="00E23B8E" w:rsidRPr="002A5606" w:rsidRDefault="00E23B8E" w:rsidP="005775F9">
      <w:pPr>
        <w:numPr>
          <w:ilvl w:val="3"/>
          <w:numId w:val="45"/>
        </w:numPr>
        <w:tabs>
          <w:tab w:val="left" w:pos="1701"/>
        </w:tabs>
        <w:spacing w:after="0" w:line="264" w:lineRule="auto"/>
        <w:ind w:left="0" w:firstLine="567"/>
        <w:jc w:val="both"/>
      </w:pPr>
      <w:r w:rsidRPr="002A5606">
        <w:t>В данной форме Лидер Коллективного Участника указывает:</w:t>
      </w:r>
    </w:p>
    <w:p w14:paraId="4D3096E0" w14:textId="77777777" w:rsidR="00E23B8E" w:rsidRPr="002A5606" w:rsidRDefault="00E23B8E" w:rsidP="005775F9">
      <w:pPr>
        <w:numPr>
          <w:ilvl w:val="1"/>
          <w:numId w:val="42"/>
        </w:numPr>
        <w:tabs>
          <w:tab w:val="left" w:pos="1701"/>
        </w:tabs>
        <w:spacing w:after="0" w:line="264" w:lineRule="auto"/>
        <w:ind w:left="2127"/>
        <w:jc w:val="both"/>
        <w:rPr>
          <w:color w:val="000000"/>
        </w:rPr>
      </w:pPr>
      <w:r w:rsidRPr="002A5606">
        <w:rPr>
          <w:color w:val="000000"/>
        </w:rPr>
        <w:t>перечень выполняемых работ Лидером и каждой организацией входящей в состав Коллективного Участника;</w:t>
      </w:r>
    </w:p>
    <w:p w14:paraId="5C18F307" w14:textId="22A401E9" w:rsidR="00E23B8E" w:rsidRPr="002A5606" w:rsidRDefault="00551BB7" w:rsidP="005775F9">
      <w:pPr>
        <w:numPr>
          <w:ilvl w:val="1"/>
          <w:numId w:val="42"/>
        </w:numPr>
        <w:tabs>
          <w:tab w:val="left" w:pos="1701"/>
        </w:tabs>
        <w:spacing w:after="0" w:line="264" w:lineRule="auto"/>
        <w:ind w:left="2127"/>
        <w:jc w:val="both"/>
        <w:rPr>
          <w:color w:val="000000"/>
        </w:rPr>
      </w:pPr>
      <w:r>
        <w:rPr>
          <w:color w:val="000000"/>
        </w:rPr>
        <w:t>стоимость</w:t>
      </w:r>
      <w:r w:rsidR="00E23B8E" w:rsidRPr="002A5606">
        <w:rPr>
          <w:color w:val="000000"/>
        </w:rPr>
        <w:t xml:space="preserve"> выполнения работ/услуг Лидером и каждой организацией входящей в состав Коллективного Участника (</w:t>
      </w:r>
      <w:r w:rsidR="00E23B8E" w:rsidRPr="00551BB7">
        <w:rPr>
          <w:b/>
          <w:bCs/>
          <w:color w:val="000000"/>
        </w:rPr>
        <w:t>в процентном отношении</w:t>
      </w:r>
      <w:r w:rsidR="00E23B8E" w:rsidRPr="002A5606">
        <w:rPr>
          <w:color w:val="000000"/>
        </w:rPr>
        <w:t>);</w:t>
      </w:r>
    </w:p>
    <w:p w14:paraId="443043B6" w14:textId="77777777" w:rsidR="00E23B8E" w:rsidRPr="002A5606" w:rsidRDefault="00E23B8E" w:rsidP="005775F9">
      <w:pPr>
        <w:numPr>
          <w:ilvl w:val="1"/>
          <w:numId w:val="42"/>
        </w:numPr>
        <w:tabs>
          <w:tab w:val="left" w:pos="1701"/>
        </w:tabs>
        <w:spacing w:after="0" w:line="264" w:lineRule="auto"/>
        <w:ind w:left="2127"/>
        <w:jc w:val="both"/>
        <w:rPr>
          <w:color w:val="000000"/>
        </w:rPr>
      </w:pPr>
      <w:r w:rsidRPr="002A5606">
        <w:rPr>
          <w:color w:val="000000"/>
        </w:rPr>
        <w:t>сроки выполнения работ Лидером и каждой организацией входящей в состав Коллективного Участника в соответствии с Графиком выполнения работ/оказания услуг.</w:t>
      </w:r>
    </w:p>
    <w:p w14:paraId="0AA273BD" w14:textId="77777777" w:rsidR="00E23B8E" w:rsidRPr="002A5606" w:rsidRDefault="00E23B8E" w:rsidP="005775F9">
      <w:pPr>
        <w:numPr>
          <w:ilvl w:val="3"/>
          <w:numId w:val="45"/>
        </w:numPr>
        <w:tabs>
          <w:tab w:val="left" w:pos="1701"/>
        </w:tabs>
        <w:spacing w:after="0" w:line="264" w:lineRule="auto"/>
        <w:ind w:left="0" w:firstLine="567"/>
        <w:jc w:val="both"/>
      </w:pPr>
      <w:r w:rsidRPr="002A5606">
        <w:t xml:space="preserve">План должен быть </w:t>
      </w:r>
      <w:r w:rsidRPr="002A5606">
        <w:rPr>
          <w:color w:val="000000"/>
        </w:rPr>
        <w:t xml:space="preserve">оформлен </w:t>
      </w:r>
      <w:r w:rsidRPr="002A5606">
        <w:t xml:space="preserve">в соответствии с требованиями п. </w:t>
      </w:r>
      <w:r w:rsidRPr="002A5606">
        <w:rPr>
          <w:color w:val="000000"/>
        </w:rPr>
        <w:fldChar w:fldCharType="begin"/>
      </w:r>
      <w:r w:rsidRPr="002A5606">
        <w:rPr>
          <w:color w:val="000000"/>
        </w:rPr>
        <w:instrText xml:space="preserve"> REF _Ref529118344 \r \h  \* MERGEFORMAT </w:instrText>
      </w:r>
      <w:r w:rsidRPr="002A5606">
        <w:rPr>
          <w:color w:val="000000"/>
        </w:rPr>
      </w:r>
      <w:r w:rsidRPr="002A5606">
        <w:rPr>
          <w:color w:val="000000"/>
        </w:rPr>
        <w:fldChar w:fldCharType="separate"/>
      </w:r>
      <w:r w:rsidRPr="002A5606">
        <w:rPr>
          <w:color w:val="000000"/>
        </w:rPr>
        <w:t>3.2</w:t>
      </w:r>
      <w:r w:rsidRPr="002A5606">
        <w:rPr>
          <w:color w:val="000000"/>
        </w:rPr>
        <w:fldChar w:fldCharType="end"/>
      </w:r>
      <w:r w:rsidRPr="002A5606">
        <w:rPr>
          <w:color w:val="000000"/>
        </w:rPr>
        <w:t>.</w:t>
      </w:r>
    </w:p>
    <w:p w14:paraId="153ECC3D" w14:textId="77777777" w:rsidR="00E23B8E" w:rsidRPr="002A5606" w:rsidRDefault="00E23B8E" w:rsidP="005775F9">
      <w:pPr>
        <w:numPr>
          <w:ilvl w:val="3"/>
          <w:numId w:val="45"/>
        </w:numPr>
        <w:tabs>
          <w:tab w:val="left" w:pos="1701"/>
        </w:tabs>
        <w:spacing w:after="0" w:line="264" w:lineRule="auto"/>
        <w:ind w:left="0" w:firstLine="567"/>
        <w:jc w:val="both"/>
      </w:pPr>
      <w:r w:rsidRPr="002A5606">
        <w:t>На ЭТП</w:t>
      </w:r>
      <w:r w:rsidRPr="002A5606">
        <w:rPr>
          <w:color w:val="000000"/>
        </w:rPr>
        <w:t xml:space="preserve"> </w:t>
      </w:r>
      <w:r w:rsidRPr="002A5606">
        <w:t>План должен быть размещен в папке «Техническая часть»</w:t>
      </w:r>
      <w:r w:rsidRPr="002A5606">
        <w:rPr>
          <w:color w:val="000000"/>
        </w:rPr>
        <w:t>.</w:t>
      </w:r>
    </w:p>
    <w:p w14:paraId="6E5CFFEB" w14:textId="11148A88" w:rsidR="007F6C23" w:rsidRDefault="007F6C23" w:rsidP="008F743E">
      <w:pPr>
        <w:spacing w:line="264" w:lineRule="auto"/>
      </w:pPr>
    </w:p>
    <w:p w14:paraId="5C132ECA" w14:textId="5BEB8256" w:rsidR="005775F9" w:rsidRDefault="005775F9" w:rsidP="008F743E">
      <w:pPr>
        <w:spacing w:line="264" w:lineRule="auto"/>
      </w:pPr>
    </w:p>
    <w:p w14:paraId="74F3F3A2" w14:textId="0F9119C1" w:rsidR="005775F9" w:rsidRDefault="005775F9" w:rsidP="008F743E">
      <w:pPr>
        <w:spacing w:line="264" w:lineRule="auto"/>
      </w:pPr>
    </w:p>
    <w:p w14:paraId="4C95B231" w14:textId="3D6CABCB" w:rsidR="005775F9" w:rsidRDefault="005775F9" w:rsidP="008F743E">
      <w:pPr>
        <w:spacing w:line="264" w:lineRule="auto"/>
      </w:pPr>
    </w:p>
    <w:p w14:paraId="0D07560D" w14:textId="5FD0D1C8" w:rsidR="005775F9" w:rsidRDefault="005775F9" w:rsidP="008F743E">
      <w:pPr>
        <w:spacing w:line="264" w:lineRule="auto"/>
      </w:pPr>
    </w:p>
    <w:p w14:paraId="690CD705" w14:textId="2F8A9234" w:rsidR="005775F9" w:rsidRDefault="005775F9" w:rsidP="008F743E">
      <w:pPr>
        <w:spacing w:line="264" w:lineRule="auto"/>
      </w:pPr>
    </w:p>
    <w:p w14:paraId="72179C25" w14:textId="033BDBBD" w:rsidR="005775F9" w:rsidRDefault="005775F9" w:rsidP="008F743E">
      <w:pPr>
        <w:spacing w:line="264" w:lineRule="auto"/>
      </w:pPr>
    </w:p>
    <w:p w14:paraId="2A6990F1" w14:textId="099045E7" w:rsidR="005775F9" w:rsidRDefault="005775F9" w:rsidP="008F743E">
      <w:pPr>
        <w:spacing w:line="264" w:lineRule="auto"/>
      </w:pPr>
    </w:p>
    <w:p w14:paraId="7ED651CA" w14:textId="063F7BF5" w:rsidR="005775F9" w:rsidRDefault="005775F9" w:rsidP="008F743E">
      <w:pPr>
        <w:spacing w:line="264" w:lineRule="auto"/>
      </w:pPr>
    </w:p>
    <w:p w14:paraId="4C831030" w14:textId="7482778D" w:rsidR="005775F9" w:rsidRDefault="005775F9" w:rsidP="008F743E">
      <w:pPr>
        <w:spacing w:line="264" w:lineRule="auto"/>
      </w:pPr>
    </w:p>
    <w:p w14:paraId="4C3141FA" w14:textId="5E43FEAD" w:rsidR="005775F9" w:rsidRDefault="005775F9" w:rsidP="008F743E">
      <w:pPr>
        <w:spacing w:line="264" w:lineRule="auto"/>
      </w:pPr>
    </w:p>
    <w:p w14:paraId="718E2E2D" w14:textId="7AF08136" w:rsidR="005775F9" w:rsidRDefault="005775F9" w:rsidP="008F743E">
      <w:pPr>
        <w:spacing w:line="264" w:lineRule="auto"/>
      </w:pPr>
    </w:p>
    <w:p w14:paraId="7799F21E" w14:textId="3AF5925C" w:rsidR="005775F9" w:rsidRDefault="005775F9" w:rsidP="008F743E">
      <w:pPr>
        <w:spacing w:line="264" w:lineRule="auto"/>
      </w:pPr>
    </w:p>
    <w:p w14:paraId="79FCA577" w14:textId="2D664BEE" w:rsidR="005775F9" w:rsidRDefault="005775F9" w:rsidP="008F743E">
      <w:pPr>
        <w:spacing w:line="264" w:lineRule="auto"/>
      </w:pPr>
    </w:p>
    <w:p w14:paraId="487BBC8E" w14:textId="32BEC9B6" w:rsidR="005775F9" w:rsidRDefault="005775F9" w:rsidP="008F743E">
      <w:pPr>
        <w:spacing w:line="264" w:lineRule="auto"/>
      </w:pPr>
    </w:p>
    <w:p w14:paraId="5C4D1CDD" w14:textId="404CDE00" w:rsidR="005775F9" w:rsidRDefault="005775F9" w:rsidP="008F743E">
      <w:pPr>
        <w:spacing w:line="264" w:lineRule="auto"/>
      </w:pPr>
    </w:p>
    <w:p w14:paraId="5FED835C" w14:textId="5C057BA6" w:rsidR="005775F9" w:rsidRDefault="005775F9" w:rsidP="008F743E">
      <w:pPr>
        <w:spacing w:line="264" w:lineRule="auto"/>
      </w:pPr>
    </w:p>
    <w:p w14:paraId="59657B80" w14:textId="3F798056" w:rsidR="005775F9" w:rsidRDefault="005775F9" w:rsidP="008F743E">
      <w:pPr>
        <w:spacing w:line="264" w:lineRule="auto"/>
      </w:pPr>
    </w:p>
    <w:p w14:paraId="333D42C7" w14:textId="1D8ACA6A" w:rsidR="005775F9" w:rsidRDefault="005775F9" w:rsidP="008F743E">
      <w:pPr>
        <w:spacing w:line="264" w:lineRule="auto"/>
      </w:pPr>
    </w:p>
    <w:p w14:paraId="7083FAE7" w14:textId="05CE1ADC" w:rsidR="005775F9" w:rsidRDefault="005775F9" w:rsidP="008F743E">
      <w:pPr>
        <w:spacing w:line="264" w:lineRule="auto"/>
      </w:pPr>
    </w:p>
    <w:p w14:paraId="4EE91D3F" w14:textId="6D504E6F" w:rsidR="005775F9" w:rsidRDefault="005775F9" w:rsidP="008F743E">
      <w:pPr>
        <w:spacing w:line="264" w:lineRule="auto"/>
      </w:pPr>
    </w:p>
    <w:p w14:paraId="3338448D" w14:textId="11FB9F81" w:rsidR="005775F9" w:rsidRPr="00C7586D" w:rsidRDefault="005775F9" w:rsidP="005775F9">
      <w:pPr>
        <w:pStyle w:val="22"/>
        <w:numPr>
          <w:ilvl w:val="1"/>
          <w:numId w:val="45"/>
        </w:numPr>
        <w:tabs>
          <w:tab w:val="left" w:pos="708"/>
        </w:tabs>
        <w:jc w:val="both"/>
        <w:rPr>
          <w:b w:val="0"/>
          <w:i/>
          <w:sz w:val="24"/>
          <w:szCs w:val="24"/>
        </w:rPr>
      </w:pPr>
      <w:bookmarkStart w:id="214" w:name="_Toc6299671"/>
      <w:bookmarkStart w:id="215" w:name="_Toc5808407"/>
      <w:bookmarkStart w:id="216" w:name="_Toc535397396"/>
      <w:bookmarkStart w:id="217" w:name="_Toc8747136"/>
      <w:bookmarkStart w:id="218" w:name="_Toc13156401"/>
      <w:bookmarkStart w:id="219" w:name="_Toc17131066"/>
      <w:bookmarkStart w:id="220" w:name="_Toc19883450"/>
      <w:bookmarkStart w:id="221" w:name="_Toc31122911"/>
      <w:bookmarkStart w:id="222" w:name="_Toc45882223"/>
      <w:bookmarkStart w:id="223" w:name="_Toc53390150"/>
      <w:bookmarkStart w:id="224" w:name="_Toc53488871"/>
      <w:bookmarkStart w:id="225" w:name="_Toc53762824"/>
      <w:bookmarkStart w:id="226" w:name="_Toc54181042"/>
      <w:bookmarkStart w:id="227" w:name="_Toc64027970"/>
      <w:bookmarkStart w:id="228" w:name="_Hlk8741929"/>
      <w:r w:rsidRPr="00C7586D">
        <w:rPr>
          <w:sz w:val="24"/>
          <w:szCs w:val="24"/>
        </w:rPr>
        <w:lastRenderedPageBreak/>
        <w:t>Коммерческое предложение (форма 15)</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10AAAEC4" w14:textId="77777777" w:rsidR="005775F9" w:rsidRPr="00C7586D" w:rsidRDefault="005775F9" w:rsidP="005775F9">
      <w:pPr>
        <w:tabs>
          <w:tab w:val="left" w:pos="0"/>
          <w:tab w:val="left" w:pos="993"/>
        </w:tabs>
        <w:jc w:val="both"/>
        <w:outlineLvl w:val="2"/>
        <w:rPr>
          <w:b/>
        </w:rPr>
      </w:pPr>
      <w:bookmarkStart w:id="229" w:name="_Toc5808408"/>
      <w:bookmarkStart w:id="230" w:name="_Toc6299672"/>
      <w:bookmarkStart w:id="231" w:name="_Toc535397397"/>
      <w:r w:rsidRPr="00C7586D">
        <w:rPr>
          <w:b/>
        </w:rPr>
        <w:t xml:space="preserve">      </w:t>
      </w:r>
    </w:p>
    <w:p w14:paraId="59183B52" w14:textId="77777777" w:rsidR="00AF2208" w:rsidRPr="00AF2208" w:rsidRDefault="00AF2208" w:rsidP="00AF2208">
      <w:pPr>
        <w:tabs>
          <w:tab w:val="left" w:pos="0"/>
          <w:tab w:val="left" w:pos="993"/>
        </w:tabs>
        <w:spacing w:after="0"/>
        <w:jc w:val="both"/>
        <w:outlineLvl w:val="2"/>
        <w:rPr>
          <w:rFonts w:eastAsia="Times New Roman"/>
          <w:b/>
          <w:szCs w:val="24"/>
          <w:lang w:eastAsia="ru-RU"/>
        </w:rPr>
      </w:pPr>
      <w:bookmarkStart w:id="232" w:name="_Toc64027971"/>
      <w:bookmarkEnd w:id="229"/>
      <w:bookmarkEnd w:id="230"/>
      <w:bookmarkEnd w:id="231"/>
      <w:bookmarkEnd w:id="228"/>
      <w:r w:rsidRPr="00AF2208">
        <w:rPr>
          <w:rFonts w:eastAsia="Times New Roman"/>
          <w:b/>
          <w:szCs w:val="24"/>
          <w:lang w:eastAsia="ru-RU"/>
        </w:rPr>
        <w:t>Форма Коммерческого предложения</w:t>
      </w:r>
      <w:bookmarkEnd w:id="232"/>
      <w:r w:rsidRPr="00AF2208">
        <w:rPr>
          <w:rFonts w:eastAsia="Times New Roman"/>
          <w:b/>
          <w:szCs w:val="24"/>
          <w:lang w:eastAsia="ru-RU"/>
        </w:rPr>
        <w:t xml:space="preserve"> </w:t>
      </w:r>
    </w:p>
    <w:p w14:paraId="11A88E49" w14:textId="77777777" w:rsidR="00AF2208" w:rsidRPr="00AF2208" w:rsidRDefault="00AF2208" w:rsidP="00AF2208">
      <w:pPr>
        <w:pBdr>
          <w:top w:val="single" w:sz="4" w:space="1" w:color="auto"/>
        </w:pBdr>
        <w:shd w:val="clear" w:color="auto" w:fill="E0E0E0"/>
        <w:spacing w:after="0" w:line="240" w:lineRule="auto"/>
        <w:ind w:left="360" w:right="21"/>
        <w:jc w:val="center"/>
        <w:rPr>
          <w:rFonts w:eastAsia="Times New Roman"/>
          <w:b/>
          <w:color w:val="000000"/>
          <w:spacing w:val="36"/>
          <w:szCs w:val="24"/>
          <w:lang w:val="en-US" w:eastAsia="ru-RU"/>
        </w:rPr>
      </w:pPr>
      <w:r w:rsidRPr="00AF2208">
        <w:rPr>
          <w:rFonts w:eastAsia="Times New Roman"/>
          <w:b/>
          <w:color w:val="000000"/>
          <w:spacing w:val="36"/>
          <w:szCs w:val="24"/>
          <w:lang w:val="en-US" w:eastAsia="ru-RU"/>
        </w:rPr>
        <w:t>начало формы</w:t>
      </w:r>
    </w:p>
    <w:p w14:paraId="0A6743AA" w14:textId="77777777" w:rsidR="00AF2208" w:rsidRPr="00AF2208" w:rsidRDefault="00AF2208" w:rsidP="00AF2208">
      <w:pPr>
        <w:keepNext/>
        <w:spacing w:after="0" w:line="240" w:lineRule="auto"/>
        <w:jc w:val="center"/>
        <w:rPr>
          <w:rFonts w:eastAsia="Times New Roman"/>
          <w:b/>
          <w:szCs w:val="24"/>
          <w:lang w:eastAsia="ru-RU"/>
        </w:rPr>
      </w:pPr>
      <w:r w:rsidRPr="00AF2208">
        <w:rPr>
          <w:rFonts w:eastAsia="Times New Roman"/>
          <w:noProof/>
          <w:szCs w:val="24"/>
          <w:lang w:eastAsia="ru-RU"/>
        </w:rPr>
        <mc:AlternateContent>
          <mc:Choice Requires="wps">
            <w:drawing>
              <wp:anchor distT="45720" distB="45720" distL="114300" distR="114300" simplePos="0" relativeHeight="251681792" behindDoc="0" locked="0" layoutInCell="1" allowOverlap="1" wp14:anchorId="3000146C" wp14:editId="0B3ABD8F">
                <wp:simplePos x="0" y="0"/>
                <wp:positionH relativeFrom="margin">
                  <wp:align>right</wp:align>
                </wp:positionH>
                <wp:positionV relativeFrom="paragraph">
                  <wp:posOffset>92710</wp:posOffset>
                </wp:positionV>
                <wp:extent cx="2440305" cy="742950"/>
                <wp:effectExtent l="0" t="0" r="17145" b="19050"/>
                <wp:wrapSquare wrapText="bothSides"/>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742950"/>
                        </a:xfrm>
                        <a:prstGeom prst="rect">
                          <a:avLst/>
                        </a:prstGeom>
                        <a:solidFill>
                          <a:srgbClr val="FFFFFF"/>
                        </a:solidFill>
                        <a:ln w="9525">
                          <a:solidFill>
                            <a:srgbClr val="000000"/>
                          </a:solidFill>
                          <a:miter lim="800000"/>
                          <a:headEnd/>
                          <a:tailEnd/>
                        </a:ln>
                      </wps:spPr>
                      <wps:txbx>
                        <w:txbxContent>
                          <w:p w14:paraId="0339B486" w14:textId="77777777" w:rsidR="009031B1" w:rsidRDefault="009031B1" w:rsidP="00AF2208">
                            <w:pPr>
                              <w:shd w:val="pct15" w:color="auto" w:fill="auto"/>
                              <w:jc w:val="center"/>
                              <w:textboxTightWrap w:val="allLines"/>
                              <w:rPr>
                                <w:b/>
                                <w:color w:val="000000"/>
                              </w:rPr>
                            </w:pPr>
                            <w:r>
                              <w:rPr>
                                <w:b/>
                                <w:color w:val="000000"/>
                              </w:rPr>
                              <w:t xml:space="preserve">Размещается в папке  </w:t>
                            </w:r>
                          </w:p>
                          <w:p w14:paraId="57CF3718" w14:textId="77777777" w:rsidR="009031B1" w:rsidRDefault="009031B1" w:rsidP="00AF2208">
                            <w:pPr>
                              <w:shd w:val="pct15" w:color="auto" w:fill="auto"/>
                              <w:jc w:val="center"/>
                              <w:textboxTightWrap w:val="allLines"/>
                              <w:rPr>
                                <w:b/>
                              </w:rPr>
                            </w:pPr>
                            <w:r>
                              <w:rPr>
                                <w:b/>
                                <w:color w:val="000000"/>
                              </w:rPr>
                              <w:t xml:space="preserve"> «Коммерческая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00146C" id="Надпись 5" o:spid="_x0000_s1040" type="#_x0000_t202" style="position:absolute;left:0;text-align:left;margin-left:140.95pt;margin-top:7.3pt;width:192.15pt;height:58.5pt;z-index:251681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">
                <v:textbox>
                  <w:txbxContent>
                    <w:p w14:paraId="0339B486" w14:textId="77777777" w:rsidR="009031B1" w:rsidRDefault="009031B1" w:rsidP="00AF2208">
                      <w:pPr>
                        <w:shd w:val="pct15" w:color="auto" w:fill="auto"/>
                        <w:jc w:val="center"/>
                        <w:textboxTightWrap w:val="allLines"/>
                        <w:rPr>
                          <w:b/>
                          <w:color w:val="000000"/>
                        </w:rPr>
                      </w:pPr>
                      <w:r>
                        <w:rPr>
                          <w:b/>
                          <w:color w:val="000000"/>
                        </w:rPr>
                        <w:t xml:space="preserve">Размещается в папке  </w:t>
                      </w:r>
                    </w:p>
                    <w:p w14:paraId="57CF3718" w14:textId="77777777" w:rsidR="009031B1" w:rsidRDefault="009031B1" w:rsidP="00AF2208">
                      <w:pPr>
                        <w:shd w:val="pct15" w:color="auto" w:fill="auto"/>
                        <w:jc w:val="center"/>
                        <w:textboxTightWrap w:val="allLines"/>
                        <w:rPr>
                          <w:b/>
                        </w:rPr>
                      </w:pPr>
                      <w:r>
                        <w:rPr>
                          <w:b/>
                          <w:color w:val="000000"/>
                        </w:rPr>
                        <w:t xml:space="preserve"> «Коммерческая часть»</w:t>
                      </w:r>
                    </w:p>
                  </w:txbxContent>
                </v:textbox>
                <w10:wrap type="square" anchorx="margin"/>
              </v:shape>
            </w:pict>
          </mc:Fallback>
        </mc:AlternateContent>
      </w:r>
    </w:p>
    <w:p w14:paraId="369B8CA0" w14:textId="77777777" w:rsidR="00AF2208" w:rsidRPr="00AF2208" w:rsidRDefault="00AF2208" w:rsidP="00AF2208">
      <w:pPr>
        <w:keepNext/>
        <w:spacing w:after="0" w:line="240" w:lineRule="auto"/>
        <w:jc w:val="center"/>
        <w:rPr>
          <w:rFonts w:eastAsia="Times New Roman"/>
          <w:b/>
          <w:szCs w:val="24"/>
          <w:lang w:eastAsia="ru-RU"/>
        </w:rPr>
      </w:pPr>
    </w:p>
    <w:p w14:paraId="086EB4FD" w14:textId="77777777" w:rsidR="00AF2208" w:rsidRPr="00AF2208" w:rsidRDefault="00AF2208" w:rsidP="00AF2208">
      <w:pPr>
        <w:spacing w:after="0" w:line="240" w:lineRule="auto"/>
        <w:rPr>
          <w:rFonts w:eastAsia="Times New Roman"/>
          <w:szCs w:val="24"/>
          <w:lang w:eastAsia="ru-RU"/>
        </w:rPr>
      </w:pPr>
    </w:p>
    <w:p w14:paraId="1A21FFBD" w14:textId="77777777" w:rsidR="00AF2208" w:rsidRPr="00AF2208" w:rsidRDefault="00AF2208" w:rsidP="00AF2208">
      <w:pPr>
        <w:spacing w:after="0" w:line="240" w:lineRule="auto"/>
        <w:rPr>
          <w:rFonts w:eastAsia="Times New Roman"/>
          <w:szCs w:val="24"/>
          <w:lang w:eastAsia="ru-RU"/>
        </w:rPr>
      </w:pPr>
    </w:p>
    <w:p w14:paraId="255CC77C" w14:textId="77777777" w:rsidR="00AF2208" w:rsidRPr="00AF2208" w:rsidRDefault="00AF2208" w:rsidP="00AF2208">
      <w:pPr>
        <w:spacing w:after="0" w:line="240" w:lineRule="auto"/>
        <w:jc w:val="center"/>
        <w:rPr>
          <w:rFonts w:eastAsia="Times New Roman"/>
          <w:b/>
          <w:szCs w:val="24"/>
          <w:lang w:eastAsia="ru-RU"/>
        </w:rPr>
      </w:pPr>
    </w:p>
    <w:p w14:paraId="735DA102" w14:textId="77777777" w:rsidR="00AF2208" w:rsidRPr="00AF2208" w:rsidRDefault="00AF2208" w:rsidP="00AF2208">
      <w:pPr>
        <w:spacing w:after="0" w:line="240" w:lineRule="auto"/>
        <w:rPr>
          <w:rFonts w:eastAsia="Times New Roman"/>
          <w:color w:val="000000"/>
          <w:szCs w:val="24"/>
          <w:lang w:eastAsia="ru-RU"/>
        </w:rPr>
      </w:pPr>
    </w:p>
    <w:p w14:paraId="69F6B612" w14:textId="77777777" w:rsidR="00AF2208" w:rsidRPr="00AF2208" w:rsidRDefault="00AF2208" w:rsidP="00AF2208">
      <w:pPr>
        <w:spacing w:after="0" w:line="240" w:lineRule="auto"/>
        <w:rPr>
          <w:rFonts w:eastAsia="Times New Roman"/>
          <w:szCs w:val="24"/>
          <w:lang w:eastAsia="ru-RU"/>
        </w:rPr>
      </w:pPr>
      <w:r w:rsidRPr="00AF2208">
        <w:rPr>
          <w:rFonts w:eastAsia="Times New Roman"/>
          <w:color w:val="000000"/>
          <w:szCs w:val="24"/>
          <w:lang w:eastAsia="ru-RU"/>
        </w:rPr>
        <w:t>Наименование и ИНН Участника Закупки</w:t>
      </w:r>
      <w:r w:rsidRPr="00AF2208">
        <w:rPr>
          <w:rFonts w:eastAsia="Times New Roman"/>
          <w:szCs w:val="24"/>
          <w:lang w:eastAsia="ru-RU"/>
        </w:rPr>
        <w:t>: ________________________________________</w:t>
      </w:r>
    </w:p>
    <w:p w14:paraId="38B3C38E" w14:textId="77777777" w:rsidR="00AF2208" w:rsidRPr="00AF2208" w:rsidRDefault="00AF2208" w:rsidP="00AF2208">
      <w:pPr>
        <w:spacing w:after="0" w:line="240" w:lineRule="auto"/>
        <w:rPr>
          <w:rFonts w:eastAsia="Times New Roman"/>
          <w:szCs w:val="24"/>
          <w:lang w:eastAsia="ru-RU"/>
        </w:rPr>
      </w:pPr>
    </w:p>
    <w:p w14:paraId="6361F174" w14:textId="1AF7C3E8" w:rsidR="00AF2208" w:rsidRPr="00AF2208" w:rsidRDefault="00AF2208" w:rsidP="00AF2208">
      <w:pPr>
        <w:spacing w:after="0" w:line="240" w:lineRule="auto"/>
        <w:jc w:val="both"/>
        <w:rPr>
          <w:rFonts w:eastAsia="Times New Roman"/>
          <w:szCs w:val="24"/>
          <w:lang w:eastAsia="ru-RU"/>
        </w:rPr>
      </w:pPr>
      <w:r w:rsidRPr="00AF2208">
        <w:rPr>
          <w:rFonts w:eastAsia="Times New Roman"/>
          <w:szCs w:val="24"/>
          <w:lang w:eastAsia="ru-RU"/>
        </w:rPr>
        <w:t xml:space="preserve">Предмет закупки: </w:t>
      </w:r>
      <w:r>
        <w:rPr>
          <w:rFonts w:eastAsia="Times New Roman"/>
          <w:b/>
          <w:bCs/>
          <w:szCs w:val="24"/>
          <w:lang w:eastAsia="ru-RU"/>
        </w:rPr>
        <w:t>_____________________________________________________________</w:t>
      </w:r>
    </w:p>
    <w:p w14:paraId="3F78EB4C" w14:textId="77777777" w:rsidR="00AF2208" w:rsidRPr="00AF2208" w:rsidRDefault="00AF2208" w:rsidP="00AF2208">
      <w:pPr>
        <w:spacing w:after="0" w:line="240" w:lineRule="auto"/>
        <w:rPr>
          <w:rFonts w:eastAsia="Times New Roman"/>
          <w:szCs w:val="24"/>
          <w:lang w:eastAsia="ru-RU"/>
        </w:rPr>
      </w:pPr>
    </w:p>
    <w:tbl>
      <w:tblPr>
        <w:tblW w:w="9780" w:type="dxa"/>
        <w:tblLayout w:type="fixed"/>
        <w:tblLook w:val="01E0" w:firstRow="1" w:lastRow="1" w:firstColumn="1" w:lastColumn="1" w:noHBand="0" w:noVBand="0"/>
      </w:tblPr>
      <w:tblGrid>
        <w:gridCol w:w="6177"/>
        <w:gridCol w:w="3603"/>
      </w:tblGrid>
      <w:tr w:rsidR="00AF2208" w:rsidRPr="00AF2208" w14:paraId="3059CC45" w14:textId="77777777" w:rsidTr="00AF2208">
        <w:trPr>
          <w:cantSplit/>
          <w:trHeight w:val="1888"/>
        </w:trPr>
        <w:tc>
          <w:tcPr>
            <w:tcW w:w="6063" w:type="dxa"/>
            <w:hideMark/>
          </w:tcPr>
          <w:p w14:paraId="0C5297CE" w14:textId="023C28A5" w:rsidR="00AF2208" w:rsidRDefault="00AF2208" w:rsidP="00AF2208">
            <w:pPr>
              <w:keepNext/>
              <w:spacing w:after="0" w:line="256" w:lineRule="auto"/>
              <w:rPr>
                <w:rFonts w:eastAsia="Times New Roman"/>
                <w:b/>
                <w:color w:val="000000"/>
                <w:szCs w:val="24"/>
                <w:u w:val="single"/>
              </w:rPr>
            </w:pPr>
            <w:r w:rsidRPr="00AF2208">
              <w:rPr>
                <w:rFonts w:eastAsia="Times New Roman"/>
                <w:b/>
                <w:color w:val="000000"/>
                <w:szCs w:val="24"/>
                <w:u w:val="single"/>
              </w:rPr>
              <w:t>Итоговая стоимость Заявки</w:t>
            </w:r>
            <w:r>
              <w:rPr>
                <w:rFonts w:eastAsia="Times New Roman"/>
                <w:b/>
                <w:color w:val="000000"/>
                <w:szCs w:val="24"/>
                <w:u w:val="single"/>
              </w:rPr>
              <w:t xml:space="preserve">, </w:t>
            </w:r>
            <w:r w:rsidRPr="00AF2208">
              <w:rPr>
                <w:rFonts w:eastAsia="Times New Roman"/>
                <w:b/>
                <w:color w:val="000000"/>
                <w:szCs w:val="24"/>
                <w:u w:val="single"/>
              </w:rPr>
              <w:t xml:space="preserve"> </w:t>
            </w:r>
            <w:r w:rsidRPr="00AF2208">
              <w:rPr>
                <w:rFonts w:eastAsia="Times New Roman"/>
                <w:b/>
                <w:color w:val="000000"/>
                <w:szCs w:val="24"/>
                <w:highlight w:val="green"/>
                <w:u w:val="single"/>
              </w:rPr>
              <w:t>руб. без НДС</w:t>
            </w:r>
            <w:r w:rsidRPr="00AF2208">
              <w:rPr>
                <w:rFonts w:eastAsia="Times New Roman"/>
                <w:b/>
                <w:color w:val="000000"/>
                <w:szCs w:val="24"/>
                <w:u w:val="single"/>
              </w:rPr>
              <w:t xml:space="preserve"> </w:t>
            </w:r>
          </w:p>
          <w:p w14:paraId="4D968012" w14:textId="13177F24" w:rsidR="001371EE" w:rsidRDefault="001371EE" w:rsidP="001371EE">
            <w:pPr>
              <w:keepNext/>
              <w:spacing w:after="0" w:line="256" w:lineRule="auto"/>
              <w:rPr>
                <w:rFonts w:eastAsia="Times New Roman"/>
                <w:b/>
                <w:color w:val="000000"/>
                <w:szCs w:val="24"/>
              </w:rPr>
            </w:pPr>
            <w:r w:rsidRPr="001371EE">
              <w:rPr>
                <w:rFonts w:eastAsia="Times New Roman"/>
                <w:b/>
                <w:color w:val="000000"/>
                <w:szCs w:val="24"/>
                <w:highlight w:val="green"/>
              </w:rPr>
              <w:t>в том числе</w:t>
            </w:r>
            <w:r w:rsidRPr="001371EE">
              <w:rPr>
                <w:rFonts w:eastAsia="Times New Roman"/>
                <w:b/>
                <w:color w:val="000000"/>
                <w:szCs w:val="24"/>
              </w:rPr>
              <w:t xml:space="preserve">, </w:t>
            </w:r>
          </w:p>
          <w:p w14:paraId="5960BBD5" w14:textId="27C1B702" w:rsidR="001371EE" w:rsidRPr="001371EE" w:rsidRDefault="001371EE" w:rsidP="001371EE">
            <w:pPr>
              <w:keepNext/>
              <w:spacing w:after="0" w:line="256" w:lineRule="auto"/>
              <w:rPr>
                <w:rFonts w:eastAsia="Times New Roman"/>
                <w:b/>
                <w:color w:val="000000"/>
                <w:szCs w:val="24"/>
              </w:rPr>
            </w:pPr>
            <w:r w:rsidRPr="001371EE">
              <w:rPr>
                <w:rFonts w:eastAsia="Times New Roman"/>
                <w:b/>
                <w:color w:val="000000"/>
                <w:szCs w:val="24"/>
              </w:rPr>
              <w:t>Стоимость работ  по объекту</w:t>
            </w:r>
            <w:r>
              <w:rPr>
                <w:rFonts w:eastAsia="Times New Roman"/>
                <w:b/>
                <w:color w:val="000000"/>
                <w:szCs w:val="24"/>
              </w:rPr>
              <w:t xml:space="preserve">, </w:t>
            </w:r>
            <w:r w:rsidRPr="001371EE">
              <w:rPr>
                <w:rFonts w:eastAsia="Times New Roman"/>
                <w:b/>
                <w:color w:val="000000"/>
                <w:szCs w:val="24"/>
                <w:highlight w:val="green"/>
              </w:rPr>
              <w:t>руб без НДС:</w:t>
            </w:r>
          </w:p>
          <w:p w14:paraId="6F12D1D0" w14:textId="77777777" w:rsidR="001371EE" w:rsidRPr="001371EE" w:rsidRDefault="001371EE" w:rsidP="001371EE">
            <w:pPr>
              <w:keepNext/>
              <w:spacing w:after="0" w:line="256" w:lineRule="auto"/>
              <w:rPr>
                <w:rFonts w:eastAsia="Times New Roman"/>
                <w:bCs/>
                <w:color w:val="000000"/>
                <w:szCs w:val="24"/>
              </w:rPr>
            </w:pPr>
            <w:r w:rsidRPr="001371EE">
              <w:rPr>
                <w:rFonts w:eastAsia="Times New Roman"/>
                <w:bCs/>
                <w:color w:val="000000"/>
                <w:szCs w:val="24"/>
              </w:rPr>
              <w:t>1. Токарно-винторезный станок модели 1К625Д инв. №8236 Челябинского Станкостроительного завода имени Серго Орджоникидзе 1989 г.в.;</w:t>
            </w:r>
          </w:p>
          <w:p w14:paraId="0819E9CF" w14:textId="400806EF" w:rsidR="001371EE" w:rsidRPr="001371EE" w:rsidRDefault="001371EE" w:rsidP="001371EE">
            <w:pPr>
              <w:keepNext/>
              <w:spacing w:after="0" w:line="256" w:lineRule="auto"/>
              <w:rPr>
                <w:rFonts w:eastAsia="Times New Roman"/>
                <w:bCs/>
                <w:color w:val="000000"/>
                <w:szCs w:val="24"/>
              </w:rPr>
            </w:pPr>
            <w:r w:rsidRPr="001371EE">
              <w:rPr>
                <w:rFonts w:eastAsia="Times New Roman"/>
                <w:bCs/>
                <w:color w:val="000000"/>
                <w:szCs w:val="24"/>
              </w:rPr>
              <w:t>2. Токарно-винторезный станок модели 1М65 инв. №7015 Рязанского станкостроительного завода 1987 г.в.</w:t>
            </w:r>
          </w:p>
          <w:p w14:paraId="5D429D5A" w14:textId="77777777" w:rsidR="00AF2208" w:rsidRDefault="00AF2208" w:rsidP="00AF2208">
            <w:pPr>
              <w:keepNext/>
              <w:spacing w:after="0" w:line="256" w:lineRule="auto"/>
              <w:rPr>
                <w:rFonts w:eastAsia="Times New Roman"/>
                <w:b/>
                <w:color w:val="000000"/>
                <w:szCs w:val="24"/>
                <w:u w:val="single"/>
              </w:rPr>
            </w:pPr>
          </w:p>
          <w:p w14:paraId="7C4A1ADE" w14:textId="092609B5" w:rsidR="00AF2208" w:rsidRPr="00AF2208" w:rsidRDefault="00AF2208" w:rsidP="00AF2208">
            <w:pPr>
              <w:keepNext/>
              <w:spacing w:after="0" w:line="256" w:lineRule="auto"/>
              <w:rPr>
                <w:rFonts w:eastAsia="Times New Roman"/>
                <w:b/>
                <w:color w:val="000000"/>
                <w:szCs w:val="24"/>
                <w:u w:val="single"/>
              </w:rPr>
            </w:pPr>
            <w:r w:rsidRPr="00B43DC8">
              <w:rPr>
                <w:rFonts w:eastAsia="Times New Roman"/>
                <w:b/>
                <w:color w:val="000000"/>
                <w:szCs w:val="24"/>
                <w:highlight w:val="green"/>
                <w:u w:val="single"/>
              </w:rPr>
              <w:t>Кроме того,</w:t>
            </w:r>
            <w:r w:rsidRPr="00AF2208">
              <w:rPr>
                <w:rFonts w:eastAsia="Times New Roman"/>
                <w:b/>
                <w:color w:val="000000"/>
                <w:szCs w:val="24"/>
                <w:highlight w:val="green"/>
                <w:u w:val="single"/>
              </w:rPr>
              <w:t xml:space="preserve"> НДС </w:t>
            </w:r>
            <w:r w:rsidRPr="00B43DC8">
              <w:rPr>
                <w:rFonts w:eastAsia="Times New Roman"/>
                <w:b/>
                <w:color w:val="000000"/>
                <w:szCs w:val="24"/>
                <w:highlight w:val="green"/>
                <w:u w:val="single"/>
              </w:rPr>
              <w:t>20%</w:t>
            </w:r>
            <w:r>
              <w:rPr>
                <w:rFonts w:eastAsia="Times New Roman"/>
                <w:b/>
                <w:color w:val="000000"/>
                <w:szCs w:val="24"/>
                <w:u w:val="single"/>
              </w:rPr>
              <w:t xml:space="preserve"> </w:t>
            </w:r>
            <w:r w:rsidRPr="00AF2208">
              <w:rPr>
                <w:rFonts w:eastAsia="Times New Roman"/>
                <w:i/>
                <w:color w:val="000000"/>
                <w:szCs w:val="24"/>
                <w:u w:val="single"/>
              </w:rPr>
              <w:t>(</w:t>
            </w:r>
            <w:r w:rsidR="00B43DC8" w:rsidRPr="00B43DC8">
              <w:rPr>
                <w:rFonts w:eastAsia="Times New Roman"/>
                <w:i/>
                <w:color w:val="FF0000"/>
                <w:szCs w:val="24"/>
                <w:u w:val="single"/>
              </w:rPr>
              <w:t>указывается в случае применения к участнику ОСНО</w:t>
            </w:r>
            <w:r w:rsidR="00B43DC8">
              <w:rPr>
                <w:rFonts w:eastAsia="Times New Roman"/>
                <w:i/>
                <w:color w:val="000000"/>
                <w:szCs w:val="24"/>
                <w:u w:val="single"/>
              </w:rPr>
              <w:t xml:space="preserve">) </w:t>
            </w:r>
          </w:p>
        </w:tc>
        <w:tc>
          <w:tcPr>
            <w:tcW w:w="3537" w:type="dxa"/>
            <w:hideMark/>
          </w:tcPr>
          <w:p w14:paraId="41F5BD5F" w14:textId="746B4189" w:rsidR="00AF2208" w:rsidRPr="00AF2208" w:rsidRDefault="00AF2208" w:rsidP="00AF2208">
            <w:pPr>
              <w:keepNext/>
              <w:spacing w:after="0" w:line="256" w:lineRule="auto"/>
              <w:rPr>
                <w:rFonts w:eastAsia="Times New Roman"/>
                <w:i/>
                <w:szCs w:val="24"/>
              </w:rPr>
            </w:pPr>
            <w:r>
              <w:rPr>
                <w:rFonts w:eastAsia="Times New Roman"/>
                <w:b/>
                <w:szCs w:val="24"/>
              </w:rPr>
              <w:t>__________________</w:t>
            </w:r>
          </w:p>
          <w:p w14:paraId="69957E3C" w14:textId="77777777" w:rsidR="00AF2208" w:rsidRDefault="00AF2208" w:rsidP="00AF2208">
            <w:pPr>
              <w:keepNext/>
              <w:spacing w:after="0" w:line="256" w:lineRule="auto"/>
              <w:jc w:val="both"/>
              <w:rPr>
                <w:rFonts w:eastAsia="Times New Roman"/>
                <w:i/>
                <w:color w:val="000000"/>
                <w:szCs w:val="24"/>
              </w:rPr>
            </w:pPr>
          </w:p>
          <w:p w14:paraId="795B25BE" w14:textId="77777777" w:rsidR="00AF2208" w:rsidRDefault="00AF2208" w:rsidP="00AF2208">
            <w:pPr>
              <w:keepNext/>
              <w:spacing w:after="0" w:line="256" w:lineRule="auto"/>
              <w:jc w:val="both"/>
              <w:rPr>
                <w:rFonts w:eastAsia="Times New Roman"/>
                <w:i/>
                <w:color w:val="000000"/>
                <w:szCs w:val="24"/>
              </w:rPr>
            </w:pPr>
          </w:p>
          <w:p w14:paraId="35E81A5D" w14:textId="77777777" w:rsidR="001371EE" w:rsidRDefault="001371EE" w:rsidP="00AF2208">
            <w:pPr>
              <w:keepNext/>
              <w:spacing w:after="0" w:line="256" w:lineRule="auto"/>
              <w:jc w:val="both"/>
              <w:rPr>
                <w:rFonts w:eastAsia="Times New Roman"/>
                <w:i/>
                <w:color w:val="000000"/>
                <w:szCs w:val="24"/>
              </w:rPr>
            </w:pPr>
          </w:p>
          <w:p w14:paraId="3C94A8E7" w14:textId="07753111" w:rsidR="00AF2208" w:rsidRDefault="00AF2208" w:rsidP="00AF2208">
            <w:pPr>
              <w:keepNext/>
              <w:spacing w:after="0" w:line="256" w:lineRule="auto"/>
              <w:jc w:val="both"/>
              <w:rPr>
                <w:rFonts w:eastAsia="Times New Roman"/>
                <w:i/>
                <w:color w:val="000000"/>
                <w:szCs w:val="24"/>
              </w:rPr>
            </w:pPr>
            <w:r>
              <w:rPr>
                <w:rFonts w:eastAsia="Times New Roman"/>
                <w:i/>
                <w:color w:val="000000"/>
                <w:szCs w:val="24"/>
              </w:rPr>
              <w:t>________________</w:t>
            </w:r>
            <w:r w:rsidR="001371EE">
              <w:rPr>
                <w:rFonts w:eastAsia="Times New Roman"/>
                <w:i/>
                <w:color w:val="000000"/>
                <w:szCs w:val="24"/>
              </w:rPr>
              <w:t>__</w:t>
            </w:r>
          </w:p>
          <w:p w14:paraId="66D60C49" w14:textId="0BC588CE" w:rsidR="001371EE" w:rsidRDefault="001371EE" w:rsidP="00AF2208">
            <w:pPr>
              <w:keepNext/>
              <w:spacing w:after="0" w:line="256" w:lineRule="auto"/>
              <w:jc w:val="both"/>
              <w:rPr>
                <w:rFonts w:eastAsia="Times New Roman"/>
                <w:i/>
                <w:color w:val="000000"/>
                <w:szCs w:val="24"/>
              </w:rPr>
            </w:pPr>
          </w:p>
          <w:p w14:paraId="53DCFE41" w14:textId="77777777" w:rsidR="001371EE" w:rsidRDefault="001371EE" w:rsidP="00AF2208">
            <w:pPr>
              <w:keepNext/>
              <w:spacing w:after="0" w:line="256" w:lineRule="auto"/>
              <w:jc w:val="both"/>
              <w:rPr>
                <w:rFonts w:eastAsia="Times New Roman"/>
                <w:i/>
                <w:color w:val="000000"/>
                <w:szCs w:val="24"/>
              </w:rPr>
            </w:pPr>
          </w:p>
          <w:p w14:paraId="21B52F5A" w14:textId="77777777" w:rsidR="001371EE" w:rsidRDefault="001371EE" w:rsidP="00AF2208">
            <w:pPr>
              <w:keepNext/>
              <w:spacing w:after="0" w:line="256" w:lineRule="auto"/>
              <w:jc w:val="both"/>
              <w:rPr>
                <w:rFonts w:eastAsia="Times New Roman"/>
                <w:i/>
                <w:color w:val="000000"/>
                <w:szCs w:val="24"/>
              </w:rPr>
            </w:pPr>
            <w:r>
              <w:rPr>
                <w:rFonts w:eastAsia="Times New Roman"/>
                <w:i/>
                <w:color w:val="000000"/>
                <w:szCs w:val="24"/>
              </w:rPr>
              <w:t>__________________</w:t>
            </w:r>
          </w:p>
          <w:p w14:paraId="19108608" w14:textId="0E659878" w:rsidR="001371EE" w:rsidRDefault="001371EE" w:rsidP="00AF2208">
            <w:pPr>
              <w:keepNext/>
              <w:spacing w:after="0" w:line="256" w:lineRule="auto"/>
              <w:jc w:val="both"/>
              <w:rPr>
                <w:rFonts w:eastAsia="Times New Roman"/>
                <w:i/>
                <w:color w:val="000000"/>
                <w:szCs w:val="24"/>
              </w:rPr>
            </w:pPr>
          </w:p>
          <w:p w14:paraId="5D3E423A" w14:textId="77777777" w:rsidR="001371EE" w:rsidRDefault="001371EE" w:rsidP="00AF2208">
            <w:pPr>
              <w:keepNext/>
              <w:spacing w:after="0" w:line="256" w:lineRule="auto"/>
              <w:jc w:val="both"/>
              <w:rPr>
                <w:rFonts w:eastAsia="Times New Roman"/>
                <w:i/>
                <w:color w:val="000000"/>
                <w:szCs w:val="24"/>
              </w:rPr>
            </w:pPr>
          </w:p>
          <w:p w14:paraId="0B6EAFC5" w14:textId="387F8031" w:rsidR="001371EE" w:rsidRPr="00AF2208" w:rsidRDefault="001371EE" w:rsidP="00AF2208">
            <w:pPr>
              <w:keepNext/>
              <w:spacing w:after="0" w:line="256" w:lineRule="auto"/>
              <w:jc w:val="both"/>
              <w:rPr>
                <w:rFonts w:eastAsia="Times New Roman"/>
                <w:i/>
                <w:color w:val="000000"/>
                <w:szCs w:val="24"/>
              </w:rPr>
            </w:pPr>
            <w:r>
              <w:rPr>
                <w:rFonts w:eastAsia="Times New Roman"/>
                <w:i/>
                <w:color w:val="000000"/>
                <w:szCs w:val="24"/>
              </w:rPr>
              <w:t>__________________</w:t>
            </w:r>
          </w:p>
        </w:tc>
      </w:tr>
    </w:tbl>
    <w:p w14:paraId="2A4CC06D" w14:textId="77777777" w:rsidR="00AF2208" w:rsidRPr="00AF2208" w:rsidRDefault="00AF2208" w:rsidP="00AF2208">
      <w:pPr>
        <w:spacing w:after="0" w:line="240" w:lineRule="auto"/>
        <w:rPr>
          <w:rFonts w:eastAsia="Times New Roman"/>
          <w:b/>
          <w:color w:val="000000"/>
          <w:szCs w:val="24"/>
          <w:u w:val="single"/>
          <w:lang w:eastAsia="ru-RU"/>
        </w:rPr>
      </w:pPr>
    </w:p>
    <w:p w14:paraId="0E237C72" w14:textId="77777777" w:rsidR="00212200" w:rsidRDefault="00AF2208" w:rsidP="00B43DC8">
      <w:pPr>
        <w:spacing w:after="0" w:line="240" w:lineRule="auto"/>
        <w:rPr>
          <w:rFonts w:eastAsia="Times New Roman"/>
          <w:b/>
          <w:szCs w:val="24"/>
          <w:lang w:eastAsia="ru-RU"/>
        </w:rPr>
      </w:pPr>
      <w:r w:rsidRPr="00AF2208">
        <w:rPr>
          <w:rFonts w:eastAsia="Times New Roman"/>
          <w:b/>
          <w:color w:val="000000"/>
          <w:szCs w:val="24"/>
          <w:u w:val="single"/>
          <w:lang w:eastAsia="ru-RU"/>
        </w:rPr>
        <w:t>Аванс</w:t>
      </w:r>
      <w:r w:rsidR="00B43DC8">
        <w:rPr>
          <w:rFonts w:eastAsia="Times New Roman"/>
          <w:b/>
          <w:color w:val="000000"/>
          <w:szCs w:val="24"/>
          <w:u w:val="single"/>
          <w:lang w:eastAsia="ru-RU"/>
        </w:rPr>
        <w:t xml:space="preserve">, </w:t>
      </w:r>
      <w:r w:rsidR="00B43DC8" w:rsidRPr="00D41EB0">
        <w:rPr>
          <w:rFonts w:eastAsia="Times New Roman"/>
          <w:b/>
          <w:color w:val="000000"/>
          <w:szCs w:val="24"/>
          <w:highlight w:val="yellow"/>
          <w:u w:val="single"/>
          <w:lang w:eastAsia="ru-RU"/>
        </w:rPr>
        <w:t>руб.  с НДС</w:t>
      </w:r>
      <w:r w:rsidR="00212200" w:rsidRPr="00212200">
        <w:rPr>
          <w:b/>
          <w:bCs/>
          <w:i/>
          <w:iCs/>
          <w:sz w:val="22"/>
        </w:rPr>
        <w:t xml:space="preserve"> </w:t>
      </w:r>
      <w:r w:rsidR="00212200">
        <w:rPr>
          <w:b/>
          <w:bCs/>
          <w:i/>
          <w:iCs/>
          <w:sz w:val="22"/>
        </w:rPr>
        <w:t xml:space="preserve">, </w:t>
      </w:r>
      <w:r w:rsidR="00212200" w:rsidRPr="00925960">
        <w:rPr>
          <w:i/>
          <w:iCs/>
          <w:color w:val="FF0000"/>
          <w:sz w:val="22"/>
        </w:rPr>
        <w:t>если он начисляется в случаях, предусмотренных законодательством согласно п. 3 ст. 164 НК</w:t>
      </w:r>
      <w:r w:rsidR="00212200" w:rsidRPr="00F04E22">
        <w:rPr>
          <w:b/>
          <w:bCs/>
          <w:i/>
          <w:iCs/>
          <w:color w:val="FF0000"/>
        </w:rPr>
        <w:t xml:space="preserve"> </w:t>
      </w:r>
      <w:r w:rsidR="00212200" w:rsidRPr="00F955D7">
        <w:rPr>
          <w:b/>
          <w:bCs/>
          <w:i/>
          <w:iCs/>
        </w:rPr>
        <w:tab/>
      </w:r>
      <w:r w:rsidRPr="00AF2208">
        <w:rPr>
          <w:rFonts w:eastAsia="Times New Roman"/>
          <w:b/>
          <w:color w:val="000000"/>
          <w:szCs w:val="24"/>
          <w:lang w:eastAsia="ru-RU"/>
        </w:rPr>
        <w:t xml:space="preserve">                           </w:t>
      </w:r>
      <w:r w:rsidR="00B43DC8">
        <w:rPr>
          <w:rFonts w:eastAsia="Times New Roman"/>
          <w:b/>
          <w:szCs w:val="24"/>
          <w:lang w:eastAsia="ru-RU"/>
        </w:rPr>
        <w:t>______________</w:t>
      </w:r>
      <w:r w:rsidR="00212200">
        <w:rPr>
          <w:rFonts w:eastAsia="Times New Roman"/>
          <w:b/>
          <w:szCs w:val="24"/>
          <w:lang w:eastAsia="ru-RU"/>
        </w:rPr>
        <w:t>*</w:t>
      </w:r>
      <w:r w:rsidRPr="00AF2208">
        <w:rPr>
          <w:rFonts w:eastAsia="Times New Roman"/>
          <w:b/>
          <w:szCs w:val="24"/>
          <w:lang w:eastAsia="ru-RU"/>
        </w:rPr>
        <w:t xml:space="preserve"> </w:t>
      </w:r>
    </w:p>
    <w:p w14:paraId="1291F696" w14:textId="77777777" w:rsidR="00212200" w:rsidRDefault="00212200" w:rsidP="00212200">
      <w:pPr>
        <w:spacing w:after="0" w:line="240" w:lineRule="auto"/>
        <w:jc w:val="both"/>
        <w:rPr>
          <w:rFonts w:eastAsia="Times New Roman"/>
          <w:i/>
          <w:color w:val="FF0000"/>
          <w:szCs w:val="24"/>
          <w:lang w:eastAsia="ru-RU"/>
        </w:rPr>
      </w:pPr>
    </w:p>
    <w:p w14:paraId="2BA25015" w14:textId="0CE6F000" w:rsidR="00212200" w:rsidRPr="00AF2208" w:rsidRDefault="00212200" w:rsidP="00212200">
      <w:pPr>
        <w:spacing w:after="0" w:line="240" w:lineRule="auto"/>
        <w:jc w:val="both"/>
        <w:rPr>
          <w:rFonts w:eastAsia="Times New Roman"/>
          <w:b/>
          <w:color w:val="FF0000"/>
          <w:szCs w:val="24"/>
          <w:lang w:eastAsia="ru-RU"/>
        </w:rPr>
      </w:pPr>
      <w:r>
        <w:rPr>
          <w:rFonts w:eastAsia="Times New Roman"/>
          <w:i/>
          <w:color w:val="FF0000"/>
          <w:szCs w:val="24"/>
          <w:lang w:eastAsia="ru-RU"/>
        </w:rPr>
        <w:t>*</w:t>
      </w:r>
      <w:r w:rsidRPr="00925960">
        <w:rPr>
          <w:rFonts w:eastAsia="Times New Roman"/>
          <w:b/>
          <w:bCs/>
          <w:i/>
          <w:color w:val="FF0000"/>
          <w:szCs w:val="24"/>
          <w:lang w:eastAsia="ru-RU"/>
        </w:rPr>
        <w:t>Сумма аванса не может превышать допустимый Заказчиком лимит авансирования – 30% от итоговой стоимости Заявки (цены Договора).</w:t>
      </w:r>
      <w:r w:rsidRPr="00925960">
        <w:rPr>
          <w:rFonts w:eastAsia="Times New Roman"/>
          <w:b/>
          <w:bCs/>
          <w:color w:val="FF0000"/>
          <w:szCs w:val="24"/>
          <w:lang w:eastAsia="ru-RU"/>
        </w:rPr>
        <w:t xml:space="preserve">                        </w:t>
      </w:r>
      <w:r w:rsidRPr="00925960">
        <w:rPr>
          <w:rFonts w:eastAsia="Times New Roman"/>
          <w:b/>
          <w:color w:val="FF0000"/>
          <w:szCs w:val="24"/>
          <w:lang w:eastAsia="ru-RU"/>
        </w:rPr>
        <w:t xml:space="preserve">                                                                                  </w:t>
      </w:r>
    </w:p>
    <w:p w14:paraId="3B77039D" w14:textId="0269D8B7" w:rsidR="00212200" w:rsidRPr="009E435E" w:rsidRDefault="00B43DC8" w:rsidP="00B43DC8">
      <w:pPr>
        <w:spacing w:after="0" w:line="240" w:lineRule="auto"/>
        <w:rPr>
          <w:rFonts w:eastAsia="Times New Roman"/>
          <w:b/>
          <w:color w:val="FF0000"/>
          <w:szCs w:val="24"/>
          <w:lang w:eastAsia="ru-RU"/>
        </w:rPr>
      </w:pPr>
      <w:r w:rsidRPr="009E435E">
        <w:rPr>
          <w:rFonts w:eastAsia="Times New Roman"/>
          <w:b/>
          <w:color w:val="FF0000"/>
          <w:szCs w:val="24"/>
          <w:lang w:eastAsia="ru-RU"/>
        </w:rPr>
        <w:t xml:space="preserve">или указать </w:t>
      </w:r>
    </w:p>
    <w:p w14:paraId="289710BD" w14:textId="5FD266CA" w:rsidR="00AF2208" w:rsidRPr="00AF2208" w:rsidRDefault="00B43DC8" w:rsidP="00B43DC8">
      <w:pPr>
        <w:spacing w:after="0" w:line="240" w:lineRule="auto"/>
        <w:rPr>
          <w:rFonts w:eastAsia="Times New Roman"/>
          <w:b/>
          <w:szCs w:val="24"/>
          <w:lang w:eastAsia="ru-RU"/>
        </w:rPr>
      </w:pPr>
      <w:r>
        <w:rPr>
          <w:rFonts w:eastAsia="Times New Roman"/>
          <w:b/>
          <w:szCs w:val="24"/>
          <w:lang w:eastAsia="ru-RU"/>
        </w:rPr>
        <w:t>Аванс не требуется</w:t>
      </w:r>
    </w:p>
    <w:p w14:paraId="42C1FD28" w14:textId="4B072CE0" w:rsidR="00AF2208" w:rsidRPr="00B43DC8" w:rsidRDefault="00AF2208" w:rsidP="00D41EB0">
      <w:pPr>
        <w:spacing w:after="0" w:line="240" w:lineRule="auto"/>
        <w:jc w:val="both"/>
        <w:rPr>
          <w:rFonts w:eastAsia="Times New Roman"/>
          <w:i/>
          <w:color w:val="000000"/>
          <w:szCs w:val="24"/>
          <w:lang w:eastAsia="ru-RU"/>
        </w:rPr>
      </w:pPr>
      <w:r w:rsidRPr="00AF2208">
        <w:rPr>
          <w:rFonts w:eastAsia="Times New Roman"/>
          <w:i/>
          <w:color w:val="000000"/>
          <w:szCs w:val="24"/>
          <w:lang w:eastAsia="ru-RU"/>
        </w:rPr>
        <w:t xml:space="preserve"> </w:t>
      </w:r>
    </w:p>
    <w:p w14:paraId="52AE39F5" w14:textId="5191705B" w:rsidR="00AF2208" w:rsidRDefault="00AF2208" w:rsidP="00AF2208">
      <w:pPr>
        <w:keepNext/>
        <w:spacing w:after="0" w:line="240" w:lineRule="auto"/>
        <w:jc w:val="both"/>
        <w:rPr>
          <w:rFonts w:eastAsia="Times New Roman"/>
          <w:b/>
          <w:color w:val="000000"/>
          <w:szCs w:val="24"/>
          <w:lang w:eastAsia="ru-RU"/>
        </w:rPr>
      </w:pPr>
      <w:r w:rsidRPr="00AF2208">
        <w:rPr>
          <w:rFonts w:eastAsia="Times New Roman"/>
          <w:b/>
          <w:color w:val="000000"/>
          <w:szCs w:val="24"/>
          <w:u w:val="single"/>
          <w:lang w:eastAsia="ru-RU"/>
        </w:rPr>
        <w:t>Обеспечительная мера надлежащего исполнения Договора:</w:t>
      </w:r>
      <w:r w:rsidRPr="00AF2208">
        <w:rPr>
          <w:rFonts w:eastAsia="Times New Roman"/>
          <w:b/>
          <w:color w:val="000000"/>
          <w:szCs w:val="24"/>
          <w:lang w:eastAsia="ru-RU"/>
        </w:rPr>
        <w:t xml:space="preserve"> </w:t>
      </w:r>
    </w:p>
    <w:p w14:paraId="53904519" w14:textId="3313A529" w:rsidR="00D41EB0" w:rsidRPr="00D41EB0" w:rsidRDefault="00D41EB0" w:rsidP="00AF2208">
      <w:pPr>
        <w:keepNext/>
        <w:spacing w:after="0" w:line="240" w:lineRule="auto"/>
        <w:jc w:val="both"/>
        <w:rPr>
          <w:rFonts w:eastAsia="Times New Roman"/>
          <w:i/>
          <w:color w:val="FF0000"/>
          <w:szCs w:val="24"/>
          <w:lang w:eastAsia="ru-RU"/>
        </w:rPr>
      </w:pPr>
      <w:r>
        <w:rPr>
          <w:rFonts w:eastAsia="Times New Roman"/>
          <w:i/>
          <w:color w:val="FF0000"/>
          <w:szCs w:val="24"/>
          <w:lang w:eastAsia="ru-RU"/>
        </w:rPr>
        <w:t>Участнику н</w:t>
      </w:r>
      <w:r w:rsidRPr="00D41EB0">
        <w:rPr>
          <w:rFonts w:eastAsia="Times New Roman"/>
          <w:i/>
          <w:color w:val="FF0000"/>
          <w:szCs w:val="24"/>
          <w:lang w:eastAsia="ru-RU"/>
        </w:rPr>
        <w:t>еобходимо выбрать одну из нижеперечисленных обеспечительных мер на надлежащее исполнение договорных обязательств</w:t>
      </w:r>
    </w:p>
    <w:p w14:paraId="6CDFA766" w14:textId="79C422B9" w:rsidR="00D41EB0" w:rsidRPr="00D41EB0" w:rsidRDefault="00B43DC8" w:rsidP="00D41EB0">
      <w:pPr>
        <w:keepNext/>
        <w:spacing w:after="0" w:line="264" w:lineRule="auto"/>
        <w:jc w:val="both"/>
        <w:rPr>
          <w:rFonts w:eastAsia="Times New Roman"/>
          <w:color w:val="000000"/>
          <w:szCs w:val="24"/>
          <w:lang w:eastAsia="ru-RU"/>
        </w:rPr>
      </w:pPr>
      <w:r>
        <w:rPr>
          <w:rFonts w:eastAsia="Times New Roman"/>
          <w:bCs/>
          <w:color w:val="000000"/>
          <w:szCs w:val="24"/>
          <w:lang w:eastAsia="ru-RU"/>
        </w:rPr>
        <w:t xml:space="preserve">- </w:t>
      </w:r>
      <w:r w:rsidR="00D41EB0" w:rsidRPr="00D41EB0">
        <w:rPr>
          <w:rFonts w:eastAsia="Times New Roman"/>
          <w:color w:val="000000"/>
          <w:szCs w:val="24"/>
          <w:lang w:eastAsia="ru-RU"/>
        </w:rPr>
        <w:t>заказчик формирует гарантийный фонд путем удержания 10% от суммы каждого платежа</w:t>
      </w:r>
      <w:r w:rsidR="00D41EB0">
        <w:rPr>
          <w:rFonts w:eastAsia="Times New Roman"/>
          <w:color w:val="000000"/>
          <w:szCs w:val="24"/>
          <w:lang w:eastAsia="ru-RU"/>
        </w:rPr>
        <w:t xml:space="preserve"> (за исключением авансового)</w:t>
      </w:r>
      <w:r w:rsidR="00D41EB0" w:rsidRPr="00D41EB0">
        <w:rPr>
          <w:rFonts w:eastAsia="Times New Roman"/>
          <w:color w:val="000000"/>
          <w:szCs w:val="24"/>
          <w:lang w:eastAsia="ru-RU"/>
        </w:rPr>
        <w:t>, в порядке и на условиях, предусмотренных проектом договора</w:t>
      </w:r>
      <w:r w:rsidR="00C32E46">
        <w:rPr>
          <w:rFonts w:eastAsia="Times New Roman"/>
          <w:color w:val="000000"/>
          <w:szCs w:val="24"/>
          <w:lang w:eastAsia="ru-RU"/>
        </w:rPr>
        <w:t xml:space="preserve"> (приложение к проекту договора </w:t>
      </w:r>
      <w:r w:rsidR="00C32E46" w:rsidRPr="000E261F">
        <w:rPr>
          <w:b/>
          <w:szCs w:val="24"/>
        </w:rPr>
        <w:t>Способы обеспечения исполнения обязательств Подрядчика</w:t>
      </w:r>
      <w:r w:rsidR="00C32E46">
        <w:rPr>
          <w:b/>
          <w:szCs w:val="24"/>
        </w:rPr>
        <w:t>)</w:t>
      </w:r>
      <w:r w:rsidR="00D41EB0" w:rsidRPr="00D41EB0">
        <w:rPr>
          <w:rFonts w:eastAsia="Times New Roman"/>
          <w:color w:val="000000"/>
          <w:szCs w:val="24"/>
          <w:lang w:eastAsia="ru-RU"/>
        </w:rPr>
        <w:t>;</w:t>
      </w:r>
    </w:p>
    <w:p w14:paraId="00F24F10" w14:textId="56E484F7" w:rsidR="00AF2208" w:rsidRPr="00AF2208" w:rsidRDefault="00D41EB0" w:rsidP="00D41EB0">
      <w:pPr>
        <w:keepNext/>
        <w:spacing w:after="0" w:line="264" w:lineRule="auto"/>
        <w:jc w:val="both"/>
        <w:rPr>
          <w:rFonts w:eastAsia="Times New Roman"/>
          <w:color w:val="000000"/>
          <w:szCs w:val="24"/>
          <w:lang w:eastAsia="ru-RU"/>
        </w:rPr>
      </w:pPr>
      <w:r w:rsidRPr="00D41EB0">
        <w:rPr>
          <w:rFonts w:eastAsia="Times New Roman"/>
          <w:color w:val="000000"/>
          <w:szCs w:val="24"/>
          <w:lang w:eastAsia="ru-RU"/>
        </w:rPr>
        <w:t>- предоставление независимой банковской гарантии в порядке и на условиях, предусмотрен-ных проектом договора, в размере 10% от цены договора</w:t>
      </w:r>
      <w:r w:rsidR="00C32E46">
        <w:rPr>
          <w:rFonts w:eastAsia="Times New Roman"/>
          <w:color w:val="000000"/>
          <w:szCs w:val="24"/>
          <w:lang w:eastAsia="ru-RU"/>
        </w:rPr>
        <w:t xml:space="preserve"> (приложение к проекту договора </w:t>
      </w:r>
      <w:r w:rsidR="00C32E46" w:rsidRPr="000E261F">
        <w:rPr>
          <w:b/>
          <w:szCs w:val="24"/>
        </w:rPr>
        <w:t>Способы обеспечения исполнения обязательств Подрядчика</w:t>
      </w:r>
      <w:r w:rsidR="00C32E46">
        <w:rPr>
          <w:b/>
          <w:szCs w:val="24"/>
        </w:rPr>
        <w:t>)</w:t>
      </w:r>
      <w:r w:rsidRPr="00D41EB0">
        <w:rPr>
          <w:rFonts w:eastAsia="Times New Roman"/>
          <w:color w:val="000000"/>
          <w:szCs w:val="24"/>
          <w:lang w:eastAsia="ru-RU"/>
        </w:rPr>
        <w:t>.</w:t>
      </w:r>
    </w:p>
    <w:p w14:paraId="419ABC05" w14:textId="77777777" w:rsidR="00AF2208" w:rsidRPr="00AF2208" w:rsidRDefault="00AF2208" w:rsidP="00AF2208">
      <w:pPr>
        <w:keepNext/>
        <w:spacing w:after="0" w:line="240" w:lineRule="auto"/>
        <w:jc w:val="both"/>
        <w:rPr>
          <w:rFonts w:eastAsia="Times New Roman"/>
          <w:b/>
          <w:color w:val="000000"/>
          <w:szCs w:val="24"/>
          <w:u w:val="single"/>
          <w:lang w:eastAsia="ru-RU"/>
        </w:rPr>
      </w:pPr>
    </w:p>
    <w:p w14:paraId="283DC55E" w14:textId="4EE90223" w:rsidR="00AF2208" w:rsidRDefault="00AF2208" w:rsidP="00AF2208">
      <w:pPr>
        <w:spacing w:after="0" w:line="240" w:lineRule="auto"/>
        <w:jc w:val="both"/>
        <w:rPr>
          <w:rFonts w:eastAsia="Times New Roman"/>
          <w:color w:val="000000"/>
          <w:szCs w:val="24"/>
          <w:lang w:eastAsia="ru-RU"/>
        </w:rPr>
      </w:pPr>
    </w:p>
    <w:p w14:paraId="5C03D8C6" w14:textId="77777777" w:rsidR="00212200" w:rsidRPr="00AF2208" w:rsidRDefault="00212200" w:rsidP="00AF2208">
      <w:pPr>
        <w:spacing w:after="0" w:line="240" w:lineRule="auto"/>
        <w:jc w:val="both"/>
        <w:rPr>
          <w:rFonts w:eastAsia="Times New Roman"/>
          <w:color w:val="000000"/>
          <w:szCs w:val="24"/>
          <w:lang w:eastAsia="ru-RU"/>
        </w:rPr>
      </w:pPr>
    </w:p>
    <w:p w14:paraId="64C9705A" w14:textId="77777777" w:rsidR="00AF2208" w:rsidRPr="00AF2208" w:rsidRDefault="00AF2208" w:rsidP="00AF2208">
      <w:pPr>
        <w:keepNext/>
        <w:pBdr>
          <w:bottom w:val="single" w:sz="4" w:space="1" w:color="auto"/>
        </w:pBdr>
        <w:shd w:val="clear" w:color="auto" w:fill="E0E0E0"/>
        <w:spacing w:after="0" w:line="240" w:lineRule="auto"/>
        <w:ind w:right="21"/>
        <w:jc w:val="center"/>
        <w:rPr>
          <w:rFonts w:eastAsia="Times New Roman"/>
          <w:color w:val="000000"/>
          <w:szCs w:val="24"/>
          <w:lang w:eastAsia="ru-RU"/>
        </w:rPr>
      </w:pPr>
      <w:bookmarkStart w:id="233" w:name="_Toc535397398"/>
      <w:r w:rsidRPr="00AF2208">
        <w:rPr>
          <w:rFonts w:eastAsia="Times New Roman"/>
          <w:b/>
          <w:color w:val="000000"/>
          <w:spacing w:val="36"/>
          <w:szCs w:val="24"/>
          <w:lang w:eastAsia="ru-RU"/>
        </w:rPr>
        <w:t>конец формы</w:t>
      </w:r>
    </w:p>
    <w:p w14:paraId="1EE8184B" w14:textId="77777777" w:rsidR="00AF2208" w:rsidRPr="00AF2208" w:rsidRDefault="00AF2208" w:rsidP="00AF2208">
      <w:pPr>
        <w:spacing w:after="0" w:line="240" w:lineRule="auto"/>
        <w:rPr>
          <w:rFonts w:eastAsia="Times New Roman"/>
          <w:b/>
          <w:szCs w:val="24"/>
          <w:lang w:eastAsia="ru-RU"/>
        </w:rPr>
      </w:pPr>
    </w:p>
    <w:p w14:paraId="69516E1E" w14:textId="77777777" w:rsidR="00212200" w:rsidRDefault="00212200" w:rsidP="00212200">
      <w:pPr>
        <w:tabs>
          <w:tab w:val="left" w:pos="0"/>
          <w:tab w:val="left" w:pos="1134"/>
        </w:tabs>
        <w:ind w:left="1134" w:hanging="567"/>
        <w:jc w:val="both"/>
        <w:outlineLvl w:val="2"/>
        <w:rPr>
          <w:b/>
        </w:rPr>
      </w:pPr>
      <w:bookmarkStart w:id="234" w:name="_Toc16270499"/>
      <w:bookmarkStart w:id="235" w:name="_Toc18342501"/>
      <w:bookmarkStart w:id="236" w:name="_Toc24139644"/>
      <w:bookmarkStart w:id="237" w:name="_Toc24473491"/>
      <w:bookmarkStart w:id="238" w:name="_Toc26350018"/>
      <w:bookmarkStart w:id="239" w:name="_Toc27676144"/>
      <w:bookmarkStart w:id="240" w:name="_Toc46433068"/>
      <w:bookmarkStart w:id="241" w:name="_Toc49442877"/>
      <w:bookmarkStart w:id="242" w:name="_Toc58965723"/>
      <w:bookmarkStart w:id="243" w:name="_Toc62429577"/>
      <w:bookmarkStart w:id="244" w:name="_Toc64027972"/>
      <w:bookmarkEnd w:id="233"/>
      <w:r>
        <w:rPr>
          <w:b/>
        </w:rPr>
        <w:t>Инструкция по заполнению</w:t>
      </w:r>
      <w:bookmarkEnd w:id="234"/>
      <w:bookmarkEnd w:id="235"/>
      <w:bookmarkEnd w:id="236"/>
      <w:bookmarkEnd w:id="237"/>
      <w:bookmarkEnd w:id="238"/>
      <w:bookmarkEnd w:id="239"/>
      <w:bookmarkEnd w:id="240"/>
      <w:bookmarkEnd w:id="241"/>
      <w:bookmarkEnd w:id="242"/>
      <w:bookmarkEnd w:id="243"/>
      <w:bookmarkEnd w:id="244"/>
      <w:r>
        <w:rPr>
          <w:b/>
        </w:rPr>
        <w:t xml:space="preserve"> </w:t>
      </w:r>
    </w:p>
    <w:p w14:paraId="73FA58ED" w14:textId="77777777" w:rsidR="00212200" w:rsidRDefault="00212200" w:rsidP="00212200">
      <w:pPr>
        <w:numPr>
          <w:ilvl w:val="0"/>
          <w:numId w:val="64"/>
        </w:numPr>
        <w:spacing w:after="0" w:line="240" w:lineRule="auto"/>
        <w:jc w:val="both"/>
        <w:rPr>
          <w:color w:val="000000"/>
        </w:rPr>
      </w:pPr>
      <w:r>
        <w:rPr>
          <w:color w:val="000000"/>
        </w:rPr>
        <w:lastRenderedPageBreak/>
        <w:t>Участник указывает дату, свое фирменное наименование (в т.ч. организационно-правовую форму) и ИНН, наименование закупочной процедуры (предмета закупки).</w:t>
      </w:r>
    </w:p>
    <w:p w14:paraId="663268BE" w14:textId="77777777" w:rsidR="00212200" w:rsidRDefault="00212200" w:rsidP="00212200">
      <w:pPr>
        <w:numPr>
          <w:ilvl w:val="0"/>
          <w:numId w:val="64"/>
        </w:numPr>
        <w:spacing w:after="0" w:line="240" w:lineRule="auto"/>
        <w:jc w:val="both"/>
        <w:rPr>
          <w:color w:val="000000"/>
        </w:rPr>
      </w:pPr>
      <w:r>
        <w:rPr>
          <w:color w:val="000000"/>
        </w:rPr>
        <w:t>Текстовая часть Формы заполняется участником в соответствии с шаблоном (за исключением комментариев , см п.4 настоящей Инструкции к форме 15).</w:t>
      </w:r>
    </w:p>
    <w:p w14:paraId="36E9298D" w14:textId="77777777" w:rsidR="00212200" w:rsidRDefault="00212200" w:rsidP="00212200">
      <w:pPr>
        <w:numPr>
          <w:ilvl w:val="0"/>
          <w:numId w:val="64"/>
        </w:numPr>
        <w:spacing w:after="0" w:line="240" w:lineRule="auto"/>
        <w:jc w:val="both"/>
        <w:rPr>
          <w:color w:val="000000"/>
        </w:rPr>
      </w:pPr>
      <w:r>
        <w:rPr>
          <w:color w:val="000000"/>
        </w:rPr>
        <w:t xml:space="preserve">Форма должна быть оформлена в соответствии с требованиями п. </w:t>
      </w:r>
      <w:r>
        <w:rPr>
          <w:color w:val="000000"/>
        </w:rPr>
        <w:fldChar w:fldCharType="begin"/>
      </w:r>
      <w:r>
        <w:rPr>
          <w:color w:val="000000"/>
        </w:rPr>
        <w:instrText xml:space="preserve"> REF _Ref529118344 \r \h  \* MERGEFORMAT </w:instrText>
      </w:r>
      <w:r>
        <w:rPr>
          <w:color w:val="000000"/>
        </w:rPr>
      </w:r>
      <w:r>
        <w:rPr>
          <w:color w:val="000000"/>
        </w:rPr>
        <w:fldChar w:fldCharType="separate"/>
      </w:r>
      <w:r>
        <w:rPr>
          <w:color w:val="000000"/>
        </w:rPr>
        <w:t>3.2</w:t>
      </w:r>
      <w:r>
        <w:rPr>
          <w:color w:val="000000"/>
        </w:rPr>
        <w:fldChar w:fldCharType="end"/>
      </w:r>
      <w:r>
        <w:rPr>
          <w:color w:val="000000"/>
        </w:rPr>
        <w:t xml:space="preserve"> Закупочной документации.</w:t>
      </w:r>
    </w:p>
    <w:p w14:paraId="29EBC89C" w14:textId="77777777" w:rsidR="00212200" w:rsidRDefault="00212200" w:rsidP="00212200">
      <w:pPr>
        <w:numPr>
          <w:ilvl w:val="0"/>
          <w:numId w:val="64"/>
        </w:numPr>
        <w:spacing w:after="0" w:line="240" w:lineRule="auto"/>
        <w:rPr>
          <w:rFonts w:ascii="Calibri" w:hAnsi="Calibri" w:cs="Calibri"/>
          <w:i/>
          <w:color w:val="FF0000"/>
        </w:rPr>
      </w:pPr>
      <w:r>
        <w:rPr>
          <w:rFonts w:ascii="Calibri" w:hAnsi="Calibri" w:cs="Calibri"/>
          <w:i/>
          <w:color w:val="FF0000"/>
        </w:rPr>
        <w:t>При формировании коммерческого предложения комментарии по тексту формы для участников, выделенные красным, необходимо удалять!!!</w:t>
      </w:r>
    </w:p>
    <w:p w14:paraId="557BDFF6" w14:textId="77777777" w:rsidR="00212200" w:rsidRDefault="00212200" w:rsidP="00212200">
      <w:pPr>
        <w:numPr>
          <w:ilvl w:val="0"/>
          <w:numId w:val="64"/>
        </w:numPr>
        <w:spacing w:after="0" w:line="240" w:lineRule="auto"/>
        <w:jc w:val="both"/>
        <w:rPr>
          <w:color w:val="000000"/>
        </w:rPr>
      </w:pPr>
      <w:r>
        <w:rPr>
          <w:color w:val="000000"/>
        </w:rPr>
        <w:t>На ЭТП форма должна быть размещена в папке «Коммерческая часть».</w:t>
      </w:r>
    </w:p>
    <w:p w14:paraId="0DC99929" w14:textId="3D4103DB" w:rsidR="005775F9" w:rsidRPr="00C7586D" w:rsidRDefault="005775F9" w:rsidP="005775F9">
      <w:pPr>
        <w:tabs>
          <w:tab w:val="left" w:pos="0"/>
          <w:tab w:val="left" w:pos="993"/>
        </w:tabs>
        <w:ind w:firstLine="709"/>
        <w:jc w:val="both"/>
        <w:outlineLvl w:val="2"/>
      </w:pPr>
    </w:p>
    <w:p w14:paraId="4DB84E87" w14:textId="77777777" w:rsidR="00C7586D" w:rsidRPr="006568EA" w:rsidRDefault="00C7586D" w:rsidP="005775F9">
      <w:pPr>
        <w:tabs>
          <w:tab w:val="left" w:pos="0"/>
          <w:tab w:val="left" w:pos="993"/>
        </w:tabs>
        <w:ind w:firstLine="709"/>
        <w:jc w:val="both"/>
        <w:outlineLvl w:val="2"/>
      </w:pPr>
    </w:p>
    <w:p w14:paraId="023DCEC4" w14:textId="77777777" w:rsidR="005775F9" w:rsidRPr="006568EA" w:rsidRDefault="005775F9" w:rsidP="005775F9">
      <w:pPr>
        <w:tabs>
          <w:tab w:val="left" w:pos="0"/>
          <w:tab w:val="left" w:pos="993"/>
        </w:tabs>
        <w:ind w:firstLine="709"/>
        <w:jc w:val="both"/>
        <w:outlineLvl w:val="2"/>
      </w:pPr>
    </w:p>
    <w:p w14:paraId="3CDDFA8D" w14:textId="77777777" w:rsidR="005775F9" w:rsidRDefault="005775F9" w:rsidP="008F743E">
      <w:pPr>
        <w:spacing w:line="264" w:lineRule="auto"/>
      </w:pPr>
    </w:p>
    <w:bookmarkEnd w:id="197"/>
    <w:bookmarkEnd w:id="198"/>
    <w:bookmarkEnd w:id="199"/>
    <w:p w14:paraId="494D6806" w14:textId="77777777" w:rsidR="00AA65A6" w:rsidRDefault="00AA65A6" w:rsidP="008F743E">
      <w:pPr>
        <w:spacing w:line="264" w:lineRule="auto"/>
      </w:pPr>
    </w:p>
    <w:p w14:paraId="0F8CD524" w14:textId="77777777" w:rsidR="00AA65A6" w:rsidRDefault="00AA65A6" w:rsidP="008F743E">
      <w:pPr>
        <w:spacing w:line="264" w:lineRule="auto"/>
      </w:pPr>
    </w:p>
    <w:p w14:paraId="28D97BCE" w14:textId="77777777" w:rsidR="00AA65A6" w:rsidRDefault="00AA65A6" w:rsidP="008F743E">
      <w:pPr>
        <w:spacing w:line="264" w:lineRule="auto"/>
      </w:pPr>
    </w:p>
    <w:p w14:paraId="3A6F4A61" w14:textId="77777777" w:rsidR="00AA65A6" w:rsidRDefault="00AA65A6" w:rsidP="008F743E">
      <w:pPr>
        <w:spacing w:line="264" w:lineRule="auto"/>
      </w:pPr>
    </w:p>
    <w:p w14:paraId="5A853C16" w14:textId="77777777" w:rsidR="00AA65A6" w:rsidRDefault="00AA65A6" w:rsidP="008F743E">
      <w:pPr>
        <w:spacing w:line="264" w:lineRule="auto"/>
      </w:pPr>
    </w:p>
    <w:p w14:paraId="445EF175" w14:textId="77777777" w:rsidR="00AA65A6" w:rsidRDefault="00AA65A6" w:rsidP="008F743E">
      <w:pPr>
        <w:spacing w:line="264" w:lineRule="auto"/>
        <w:rPr>
          <w:rFonts w:eastAsia="Times New Roman"/>
          <w:b/>
          <w:bCs/>
          <w:sz w:val="28"/>
          <w:szCs w:val="28"/>
        </w:rPr>
        <w:sectPr w:rsidR="00AA65A6" w:rsidSect="00C610B8">
          <w:pgSz w:w="11907" w:h="16839" w:code="9"/>
          <w:pgMar w:top="567" w:right="1134" w:bottom="567" w:left="1134" w:header="0" w:footer="709" w:gutter="0"/>
          <w:cols w:space="708"/>
          <w:docGrid w:linePitch="360"/>
        </w:sectPr>
      </w:pPr>
    </w:p>
    <w:p w14:paraId="595E6CE5" w14:textId="27AEE333" w:rsidR="00291215" w:rsidRPr="002A5606" w:rsidRDefault="00291215" w:rsidP="008F743E">
      <w:pPr>
        <w:pStyle w:val="14"/>
        <w:spacing w:line="264" w:lineRule="auto"/>
        <w:ind w:left="709"/>
        <w:rPr>
          <w:b w:val="0"/>
          <w:sz w:val="24"/>
          <w:szCs w:val="24"/>
        </w:rPr>
      </w:pPr>
      <w:bookmarkStart w:id="245" w:name="_Toc64027973"/>
      <w:bookmarkStart w:id="246" w:name="_Toc460933598"/>
      <w:r w:rsidRPr="002A5606">
        <w:rPr>
          <w:bCs w:val="0"/>
          <w:color w:val="000000" w:themeColor="text1"/>
          <w:sz w:val="24"/>
          <w:szCs w:val="24"/>
        </w:rPr>
        <w:lastRenderedPageBreak/>
        <w:t xml:space="preserve">ПРИЛОЖЕНИЕ № </w:t>
      </w:r>
      <w:r>
        <w:rPr>
          <w:bCs w:val="0"/>
          <w:color w:val="000000" w:themeColor="text1"/>
          <w:sz w:val="24"/>
          <w:szCs w:val="24"/>
        </w:rPr>
        <w:t>1</w:t>
      </w:r>
      <w:r w:rsidRPr="002A5606">
        <w:rPr>
          <w:bCs w:val="0"/>
          <w:color w:val="000000" w:themeColor="text1"/>
          <w:sz w:val="24"/>
          <w:szCs w:val="24"/>
        </w:rPr>
        <w:t xml:space="preserve"> </w:t>
      </w:r>
      <w:r w:rsidRPr="002A5606">
        <w:rPr>
          <w:sz w:val="24"/>
          <w:szCs w:val="24"/>
        </w:rPr>
        <w:t>ПЕРЕЧЕНЬ О</w:t>
      </w:r>
      <w:r>
        <w:rPr>
          <w:sz w:val="24"/>
          <w:szCs w:val="24"/>
        </w:rPr>
        <w:t>ТБОРОЧНЫХ</w:t>
      </w:r>
      <w:r w:rsidRPr="002A5606">
        <w:rPr>
          <w:sz w:val="24"/>
          <w:szCs w:val="24"/>
        </w:rPr>
        <w:t xml:space="preserve"> КРИТЕРИЕВ</w:t>
      </w:r>
      <w:bookmarkEnd w:id="245"/>
    </w:p>
    <w:bookmarkEnd w:id="246"/>
    <w:p w14:paraId="0C759CAA" w14:textId="3EBCE769" w:rsidR="00767E13" w:rsidRPr="008239E8" w:rsidRDefault="00767E13" w:rsidP="008F743E">
      <w:pPr>
        <w:autoSpaceDE w:val="0"/>
        <w:autoSpaceDN w:val="0"/>
        <w:spacing w:before="40" w:after="40" w:line="264" w:lineRule="auto"/>
        <w:ind w:firstLine="1276"/>
        <w:jc w:val="both"/>
        <w:rPr>
          <w:sz w:val="22"/>
        </w:rPr>
      </w:pPr>
      <w:r w:rsidRPr="004E7B6D">
        <w:rPr>
          <w:szCs w:val="24"/>
        </w:rPr>
        <w:t>Заявка Участника подлежит проверке по отборочным критериям</w:t>
      </w:r>
      <w:r>
        <w:rPr>
          <w:szCs w:val="24"/>
        </w:rPr>
        <w:t xml:space="preserve">, приведенным в Таблице </w:t>
      </w:r>
      <w:r w:rsidR="00C8376F">
        <w:rPr>
          <w:szCs w:val="24"/>
        </w:rPr>
        <w:t xml:space="preserve">12 </w:t>
      </w:r>
      <w:r>
        <w:rPr>
          <w:szCs w:val="24"/>
        </w:rPr>
        <w:t>и П</w:t>
      </w:r>
      <w:r w:rsidRPr="00411EAE">
        <w:rPr>
          <w:szCs w:val="24"/>
        </w:rPr>
        <w:t>риложении №</w:t>
      </w:r>
      <w:r w:rsidR="005775F9">
        <w:rPr>
          <w:szCs w:val="24"/>
        </w:rPr>
        <w:t xml:space="preserve"> </w:t>
      </w:r>
      <w:r w:rsidR="00D41EB0">
        <w:rPr>
          <w:szCs w:val="24"/>
        </w:rPr>
        <w:t>2</w:t>
      </w:r>
      <w:r w:rsidRPr="00411EAE">
        <w:rPr>
          <w:szCs w:val="24"/>
        </w:rPr>
        <w:t xml:space="preserve"> </w:t>
      </w:r>
      <w:r>
        <w:rPr>
          <w:szCs w:val="24"/>
        </w:rPr>
        <w:t>Задания на закупку,</w:t>
      </w:r>
      <w:r w:rsidDel="00BE43C3">
        <w:rPr>
          <w:szCs w:val="24"/>
        </w:rPr>
        <w:t xml:space="preserve"> </w:t>
      </w:r>
      <w:r w:rsidRPr="004E7B6D">
        <w:t>являющ</w:t>
      </w:r>
      <w:r>
        <w:t>е</w:t>
      </w:r>
      <w:r w:rsidRPr="004E7B6D">
        <w:t>мся неотъемлемой частью настоящей Закупочной документации</w:t>
      </w:r>
      <w:r w:rsidRPr="004E7B6D">
        <w:rPr>
          <w:color w:val="000000"/>
        </w:rPr>
        <w:t>.</w:t>
      </w:r>
    </w:p>
    <w:p w14:paraId="21203BC0" w14:textId="77777777" w:rsidR="00AA65A6" w:rsidRPr="004E7B6D" w:rsidRDefault="00AA65A6" w:rsidP="008F743E">
      <w:pPr>
        <w:tabs>
          <w:tab w:val="num" w:pos="1985"/>
        </w:tabs>
        <w:spacing w:after="0" w:line="264" w:lineRule="auto"/>
        <w:ind w:firstLine="1276"/>
        <w:rPr>
          <w:szCs w:val="24"/>
        </w:rPr>
      </w:pPr>
    </w:p>
    <w:p w14:paraId="6CA0F4A9" w14:textId="2556A04D" w:rsidR="004B5AB7" w:rsidRDefault="004B5AB7" w:rsidP="008F743E">
      <w:pPr>
        <w:keepNext/>
        <w:spacing w:line="264" w:lineRule="auto"/>
        <w:ind w:hanging="142"/>
        <w:rPr>
          <w:b/>
          <w:bCs/>
          <w:color w:val="000000"/>
          <w:szCs w:val="24"/>
        </w:rPr>
      </w:pPr>
      <w:r w:rsidRPr="004E7B6D">
        <w:rPr>
          <w:b/>
          <w:color w:val="000000"/>
          <w:szCs w:val="24"/>
        </w:rPr>
        <w:t>Таблица-</w:t>
      </w:r>
      <w:r w:rsidR="00C8376F" w:rsidRPr="004E7B6D">
        <w:rPr>
          <w:b/>
          <w:color w:val="000000"/>
          <w:szCs w:val="24"/>
        </w:rPr>
        <w:t>1</w:t>
      </w:r>
      <w:r w:rsidR="00C8376F">
        <w:rPr>
          <w:b/>
          <w:color w:val="000000"/>
          <w:szCs w:val="24"/>
        </w:rPr>
        <w:t>2</w:t>
      </w:r>
      <w:r>
        <w:rPr>
          <w:b/>
          <w:color w:val="000000"/>
          <w:szCs w:val="24"/>
        </w:rPr>
        <w:t>.</w:t>
      </w:r>
      <w:r w:rsidRPr="00A84758">
        <w:rPr>
          <w:b/>
          <w:color w:val="000000"/>
          <w:szCs w:val="24"/>
        </w:rPr>
        <w:t xml:space="preserve"> </w:t>
      </w:r>
      <w:r>
        <w:rPr>
          <w:b/>
          <w:color w:val="000000"/>
          <w:szCs w:val="24"/>
        </w:rPr>
        <w:t>Перечень отборочных критериев</w:t>
      </w:r>
      <w:r w:rsidRPr="004E7B6D">
        <w:rPr>
          <w:b/>
          <w:bCs/>
          <w:color w:val="000000"/>
          <w:szCs w:val="24"/>
        </w:rPr>
        <w:t xml:space="preserve"> </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103"/>
        <w:gridCol w:w="5529"/>
        <w:gridCol w:w="4536"/>
      </w:tblGrid>
      <w:tr w:rsidR="004E2356" w:rsidRPr="004E2356" w14:paraId="52DC09F0" w14:textId="77777777" w:rsidTr="008F743E">
        <w:trPr>
          <w:trHeight w:val="85"/>
          <w:tblHeader/>
        </w:trPr>
        <w:tc>
          <w:tcPr>
            <w:tcW w:w="562" w:type="dxa"/>
            <w:tcBorders>
              <w:top w:val="single" w:sz="4" w:space="0" w:color="auto"/>
              <w:left w:val="single" w:sz="4" w:space="0" w:color="auto"/>
              <w:bottom w:val="single" w:sz="4" w:space="0" w:color="auto"/>
              <w:right w:val="single" w:sz="4" w:space="0" w:color="auto"/>
            </w:tcBorders>
            <w:vAlign w:val="center"/>
            <w:hideMark/>
          </w:tcPr>
          <w:p w14:paraId="42A9A9A4" w14:textId="77777777" w:rsidR="004E2356" w:rsidRPr="004E2356" w:rsidRDefault="004E2356" w:rsidP="008F743E">
            <w:pPr>
              <w:spacing w:before="100" w:beforeAutospacing="1" w:after="100" w:afterAutospacing="1" w:line="264" w:lineRule="auto"/>
              <w:jc w:val="center"/>
              <w:rPr>
                <w:rFonts w:eastAsia="Times New Roman"/>
                <w:b/>
                <w:bCs/>
                <w:szCs w:val="24"/>
                <w:lang w:eastAsia="ru-RU"/>
              </w:rPr>
            </w:pPr>
            <w:r w:rsidRPr="004E2356">
              <w:rPr>
                <w:rFonts w:eastAsia="Times New Roman"/>
                <w:b/>
                <w:bCs/>
                <w:szCs w:val="24"/>
                <w:lang w:eastAsia="ru-RU"/>
              </w:rPr>
              <w:t>№п/п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01DDD39F" w14:textId="77777777" w:rsidR="004E2356" w:rsidRPr="004E2356" w:rsidRDefault="004E2356" w:rsidP="008F743E">
            <w:pPr>
              <w:spacing w:before="100" w:beforeAutospacing="1" w:after="100" w:afterAutospacing="1" w:line="264" w:lineRule="auto"/>
              <w:jc w:val="center"/>
              <w:rPr>
                <w:rFonts w:eastAsia="Times New Roman"/>
                <w:b/>
                <w:bCs/>
                <w:szCs w:val="24"/>
                <w:lang w:eastAsia="ru-RU"/>
              </w:rPr>
            </w:pPr>
            <w:r w:rsidRPr="004E2356">
              <w:rPr>
                <w:rFonts w:eastAsia="Times New Roman"/>
                <w:b/>
                <w:bCs/>
                <w:szCs w:val="24"/>
                <w:lang w:eastAsia="ru-RU"/>
              </w:rPr>
              <w:t>Отборочные критерии</w:t>
            </w:r>
          </w:p>
        </w:tc>
        <w:tc>
          <w:tcPr>
            <w:tcW w:w="5529" w:type="dxa"/>
            <w:tcBorders>
              <w:top w:val="single" w:sz="4" w:space="0" w:color="auto"/>
              <w:left w:val="single" w:sz="4" w:space="0" w:color="auto"/>
              <w:bottom w:val="single" w:sz="4" w:space="0" w:color="auto"/>
              <w:right w:val="single" w:sz="4" w:space="0" w:color="auto"/>
            </w:tcBorders>
            <w:vAlign w:val="center"/>
            <w:hideMark/>
          </w:tcPr>
          <w:p w14:paraId="360C227A" w14:textId="77777777" w:rsidR="004E2356" w:rsidRPr="004E2356" w:rsidRDefault="004E2356" w:rsidP="008F743E">
            <w:pPr>
              <w:spacing w:before="100" w:beforeAutospacing="1" w:after="100" w:afterAutospacing="1" w:line="264" w:lineRule="auto"/>
              <w:jc w:val="center"/>
              <w:rPr>
                <w:rFonts w:eastAsia="Times New Roman"/>
                <w:b/>
                <w:bCs/>
                <w:szCs w:val="24"/>
                <w:lang w:eastAsia="ru-RU"/>
              </w:rPr>
            </w:pPr>
            <w:r w:rsidRPr="004E2356">
              <w:rPr>
                <w:rFonts w:eastAsia="Times New Roman"/>
                <w:b/>
                <w:bCs/>
                <w:szCs w:val="24"/>
                <w:lang w:eastAsia="ru-RU"/>
              </w:rPr>
              <w:t>Подтверждающие документы</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A936024" w14:textId="77777777" w:rsidR="004E2356" w:rsidRPr="004E2356" w:rsidRDefault="004E2356" w:rsidP="008F743E">
            <w:pPr>
              <w:spacing w:before="100" w:beforeAutospacing="1" w:after="100" w:afterAutospacing="1" w:line="264" w:lineRule="auto"/>
              <w:jc w:val="center"/>
              <w:rPr>
                <w:rFonts w:eastAsia="Times New Roman"/>
                <w:b/>
                <w:bCs/>
                <w:szCs w:val="24"/>
                <w:lang w:eastAsia="ru-RU"/>
              </w:rPr>
            </w:pPr>
            <w:r w:rsidRPr="004E2356">
              <w:rPr>
                <w:rFonts w:eastAsia="Times New Roman"/>
                <w:b/>
                <w:bCs/>
                <w:szCs w:val="24"/>
                <w:lang w:eastAsia="ru-RU"/>
              </w:rPr>
              <w:t>Порядок отбора</w:t>
            </w:r>
          </w:p>
        </w:tc>
      </w:tr>
      <w:tr w:rsidR="00297852" w:rsidRPr="004E2356" w14:paraId="32F68881" w14:textId="77777777" w:rsidTr="00810B8B">
        <w:trPr>
          <w:trHeight w:val="435"/>
        </w:trPr>
        <w:tc>
          <w:tcPr>
            <w:tcW w:w="562" w:type="dxa"/>
            <w:tcBorders>
              <w:top w:val="single" w:sz="4" w:space="0" w:color="auto"/>
              <w:left w:val="single" w:sz="4" w:space="0" w:color="auto"/>
              <w:bottom w:val="single" w:sz="4" w:space="0" w:color="auto"/>
              <w:right w:val="single" w:sz="4" w:space="0" w:color="auto"/>
            </w:tcBorders>
          </w:tcPr>
          <w:p w14:paraId="7F456B19" w14:textId="77777777" w:rsidR="00297852" w:rsidRPr="004E2356" w:rsidRDefault="00297852" w:rsidP="00297852">
            <w:pPr>
              <w:numPr>
                <w:ilvl w:val="0"/>
                <w:numId w:val="57"/>
              </w:numPr>
              <w:spacing w:before="100" w:beforeAutospacing="1" w:after="100" w:afterAutospacing="1" w:line="264" w:lineRule="auto"/>
              <w:ind w:left="313" w:hanging="313"/>
              <w:jc w:val="both"/>
              <w:rPr>
                <w:rFonts w:ascii="Calibri" w:eastAsia="Times New Roman" w:hAnsi="Calibri" w:cs="Calibri"/>
                <w:bCs/>
                <w:szCs w:val="24"/>
                <w:lang w:eastAsia="ru-RU"/>
              </w:rPr>
            </w:pPr>
          </w:p>
        </w:tc>
        <w:tc>
          <w:tcPr>
            <w:tcW w:w="5103" w:type="dxa"/>
            <w:tcBorders>
              <w:top w:val="single" w:sz="4" w:space="0" w:color="auto"/>
              <w:left w:val="single" w:sz="4" w:space="0" w:color="auto"/>
              <w:bottom w:val="single" w:sz="4" w:space="0" w:color="auto"/>
              <w:right w:val="single" w:sz="4" w:space="0" w:color="auto"/>
            </w:tcBorders>
            <w:hideMark/>
          </w:tcPr>
          <w:p w14:paraId="252A9F1C" w14:textId="77777777" w:rsidR="00297852" w:rsidRPr="004E2356" w:rsidRDefault="00297852" w:rsidP="00810B8B">
            <w:pPr>
              <w:spacing w:before="120" w:after="0" w:line="240" w:lineRule="auto"/>
              <w:ind w:right="-60"/>
              <w:jc w:val="both"/>
              <w:rPr>
                <w:rFonts w:eastAsia="Times New Roman"/>
                <w:bCs/>
                <w:szCs w:val="24"/>
                <w:lang w:eastAsia="ru-RU"/>
              </w:rPr>
            </w:pPr>
            <w:r w:rsidRPr="004E2356">
              <w:rPr>
                <w:rFonts w:eastAsia="Times New Roman"/>
                <w:bCs/>
                <w:szCs w:val="24"/>
                <w:lang w:eastAsia="ru-RU"/>
              </w:rPr>
              <w:t xml:space="preserve">Достоверность (действительность) информации и документов, предоставленных Участником в составе Заявки </w:t>
            </w:r>
          </w:p>
        </w:tc>
        <w:tc>
          <w:tcPr>
            <w:tcW w:w="5529" w:type="dxa"/>
            <w:tcBorders>
              <w:top w:val="single" w:sz="4" w:space="0" w:color="auto"/>
              <w:left w:val="single" w:sz="4" w:space="0" w:color="auto"/>
              <w:bottom w:val="single" w:sz="4" w:space="0" w:color="auto"/>
              <w:right w:val="single" w:sz="4" w:space="0" w:color="auto"/>
            </w:tcBorders>
            <w:hideMark/>
          </w:tcPr>
          <w:p w14:paraId="6F26C6EB" w14:textId="77777777" w:rsidR="00297852" w:rsidRPr="004E2356" w:rsidRDefault="00297852" w:rsidP="00810B8B">
            <w:pPr>
              <w:spacing w:before="120" w:after="0" w:line="240" w:lineRule="auto"/>
              <w:jc w:val="both"/>
              <w:rPr>
                <w:rFonts w:eastAsia="Times New Roman"/>
                <w:szCs w:val="24"/>
                <w:lang w:eastAsia="ru-RU"/>
              </w:rPr>
            </w:pPr>
            <w:r w:rsidRPr="004E2356">
              <w:rPr>
                <w:rFonts w:eastAsia="Times New Roman"/>
                <w:szCs w:val="24"/>
                <w:lang w:eastAsia="ru-RU"/>
              </w:rPr>
              <w:t>Документы в соответствии с пунктом 3 раздела 1 и разделом 2 настоящей Закупочной документации</w:t>
            </w:r>
          </w:p>
          <w:p w14:paraId="3DAA05BB" w14:textId="77777777" w:rsidR="00297852" w:rsidRPr="004E2356" w:rsidRDefault="00297852" w:rsidP="00810B8B">
            <w:pPr>
              <w:spacing w:before="120" w:after="0" w:line="240" w:lineRule="auto"/>
              <w:jc w:val="both"/>
              <w:rPr>
                <w:rFonts w:eastAsia="Times New Roman"/>
                <w:bCs/>
                <w:szCs w:val="24"/>
                <w:lang w:eastAsia="ru-RU"/>
              </w:rPr>
            </w:pPr>
            <w:r w:rsidRPr="004E2356">
              <w:rPr>
                <w:rFonts w:eastAsia="Times New Roman"/>
                <w:szCs w:val="24"/>
                <w:lang w:eastAsia="ru-RU"/>
              </w:rPr>
              <w:t>Документы в соответствии с Заданием на закупку</w:t>
            </w:r>
          </w:p>
        </w:tc>
        <w:tc>
          <w:tcPr>
            <w:tcW w:w="4536" w:type="dxa"/>
            <w:tcBorders>
              <w:top w:val="single" w:sz="4" w:space="0" w:color="auto"/>
              <w:left w:val="single" w:sz="4" w:space="0" w:color="auto"/>
              <w:bottom w:val="single" w:sz="4" w:space="0" w:color="auto"/>
              <w:right w:val="single" w:sz="4" w:space="0" w:color="auto"/>
            </w:tcBorders>
            <w:hideMark/>
          </w:tcPr>
          <w:p w14:paraId="3EAAA130" w14:textId="77777777" w:rsidR="00297852" w:rsidRPr="004E2356" w:rsidRDefault="00297852" w:rsidP="00810B8B">
            <w:pPr>
              <w:tabs>
                <w:tab w:val="left" w:pos="4475"/>
              </w:tabs>
              <w:spacing w:before="120" w:after="0" w:line="240" w:lineRule="auto"/>
              <w:jc w:val="both"/>
              <w:rPr>
                <w:rFonts w:eastAsia="Times New Roman"/>
                <w:bCs/>
                <w:szCs w:val="24"/>
                <w:lang w:eastAsia="ru-RU"/>
              </w:rPr>
            </w:pPr>
            <w:r w:rsidRPr="004E2356">
              <w:rPr>
                <w:rFonts w:eastAsia="Times New Roman"/>
                <w:bCs/>
                <w:szCs w:val="24"/>
                <w:lang w:eastAsia="ru-RU"/>
              </w:rPr>
              <w:t>В случае выявления недостоверности (недействительности) информации и документов, предоставленных Участником в составе Заявки – Заявка Участника должна быть отклонена</w:t>
            </w:r>
            <w:r w:rsidRPr="004E2356">
              <w:rPr>
                <w:rFonts w:eastAsia="Times New Roman"/>
                <w:szCs w:val="24"/>
                <w:lang w:eastAsia="ru-RU"/>
              </w:rPr>
              <w:t xml:space="preserve"> </w:t>
            </w:r>
          </w:p>
        </w:tc>
      </w:tr>
      <w:tr w:rsidR="00297852" w:rsidRPr="004E2356" w14:paraId="3C496CEC" w14:textId="77777777" w:rsidTr="00810B8B">
        <w:trPr>
          <w:trHeight w:val="77"/>
        </w:trPr>
        <w:tc>
          <w:tcPr>
            <w:tcW w:w="562" w:type="dxa"/>
            <w:tcBorders>
              <w:top w:val="single" w:sz="4" w:space="0" w:color="auto"/>
              <w:left w:val="single" w:sz="4" w:space="0" w:color="auto"/>
              <w:bottom w:val="single" w:sz="4" w:space="0" w:color="auto"/>
              <w:right w:val="single" w:sz="4" w:space="0" w:color="auto"/>
            </w:tcBorders>
          </w:tcPr>
          <w:p w14:paraId="36DF7D14" w14:textId="77777777" w:rsidR="00297852" w:rsidRPr="004E2356" w:rsidRDefault="00297852" w:rsidP="00297852">
            <w:pPr>
              <w:numPr>
                <w:ilvl w:val="0"/>
                <w:numId w:val="57"/>
              </w:numPr>
              <w:spacing w:before="100" w:beforeAutospacing="1" w:after="100" w:afterAutospacing="1" w:line="264" w:lineRule="auto"/>
              <w:ind w:left="313" w:hanging="313"/>
              <w:jc w:val="both"/>
              <w:rPr>
                <w:rFonts w:ascii="Calibri" w:eastAsia="Times New Roman" w:hAnsi="Calibri" w:cs="Calibri"/>
                <w:bCs/>
                <w:szCs w:val="24"/>
                <w:lang w:eastAsia="ru-RU"/>
              </w:rPr>
            </w:pPr>
          </w:p>
        </w:tc>
        <w:tc>
          <w:tcPr>
            <w:tcW w:w="5103" w:type="dxa"/>
            <w:tcBorders>
              <w:top w:val="single" w:sz="4" w:space="0" w:color="auto"/>
              <w:left w:val="single" w:sz="4" w:space="0" w:color="auto"/>
              <w:bottom w:val="single" w:sz="4" w:space="0" w:color="auto"/>
              <w:right w:val="single" w:sz="4" w:space="0" w:color="auto"/>
            </w:tcBorders>
          </w:tcPr>
          <w:p w14:paraId="36CE354B" w14:textId="77777777" w:rsidR="00297852" w:rsidRPr="00297852" w:rsidRDefault="00297852" w:rsidP="00810B8B">
            <w:pPr>
              <w:spacing w:before="120" w:after="0" w:line="240" w:lineRule="auto"/>
              <w:jc w:val="both"/>
              <w:rPr>
                <w:rFonts w:eastAsia="Times New Roman"/>
                <w:szCs w:val="24"/>
                <w:lang w:eastAsia="ru-RU"/>
              </w:rPr>
            </w:pPr>
            <w:r w:rsidRPr="00297852">
              <w:rPr>
                <w:rFonts w:eastAsia="Times New Roman"/>
                <w:szCs w:val="24"/>
                <w:lang w:eastAsia="ru-RU"/>
              </w:rPr>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p w14:paraId="1FDF4D99" w14:textId="77777777" w:rsidR="00297852" w:rsidRPr="00297852" w:rsidRDefault="00297852" w:rsidP="00297852">
            <w:pPr>
              <w:numPr>
                <w:ilvl w:val="0"/>
                <w:numId w:val="32"/>
              </w:numPr>
              <w:spacing w:before="120" w:after="0" w:line="240" w:lineRule="auto"/>
              <w:ind w:left="33" w:right="153" w:firstLine="327"/>
              <w:jc w:val="both"/>
              <w:rPr>
                <w:rFonts w:eastAsia="Times New Roman"/>
                <w:szCs w:val="24"/>
                <w:lang w:eastAsia="ru-RU"/>
              </w:rPr>
            </w:pPr>
            <w:r w:rsidRPr="00297852">
              <w:rPr>
                <w:rFonts w:eastAsia="Times New Roman"/>
                <w:szCs w:val="24"/>
                <w:lang w:eastAsia="ru-RU"/>
              </w:rPr>
              <w:t>быть зарегистрированным в качестве юридического лица в установленном в РФ порядке (для российских юридических лиц); или</w:t>
            </w:r>
          </w:p>
          <w:p w14:paraId="54B0A7C5" w14:textId="77777777" w:rsidR="00297852" w:rsidRPr="00297852" w:rsidRDefault="00297852" w:rsidP="00297852">
            <w:pPr>
              <w:numPr>
                <w:ilvl w:val="0"/>
                <w:numId w:val="32"/>
              </w:numPr>
              <w:spacing w:before="120" w:after="0" w:line="240" w:lineRule="auto"/>
              <w:ind w:left="33" w:right="153" w:firstLine="327"/>
              <w:jc w:val="both"/>
              <w:rPr>
                <w:rFonts w:eastAsia="Times New Roman"/>
                <w:szCs w:val="24"/>
                <w:lang w:eastAsia="ru-RU"/>
              </w:rPr>
            </w:pPr>
            <w:r w:rsidRPr="00297852">
              <w:rPr>
                <w:rFonts w:eastAsia="Times New Roman"/>
                <w:szCs w:val="24"/>
                <w:lang w:eastAsia="ru-RU"/>
              </w:rPr>
              <w:t>быть зарегистрированным в качестве индивидуального предпринимателя в установленном в РФ порядке (для российских индивидуальных предпринимателей); или</w:t>
            </w:r>
          </w:p>
          <w:p w14:paraId="18210B75" w14:textId="77777777" w:rsidR="00297852" w:rsidRPr="00297852" w:rsidRDefault="00297852" w:rsidP="00297852">
            <w:pPr>
              <w:numPr>
                <w:ilvl w:val="0"/>
                <w:numId w:val="32"/>
              </w:numPr>
              <w:spacing w:before="120" w:after="0" w:line="240" w:lineRule="auto"/>
              <w:ind w:left="33" w:firstLine="327"/>
              <w:jc w:val="both"/>
              <w:rPr>
                <w:rFonts w:eastAsia="Times New Roman"/>
                <w:bCs/>
                <w:szCs w:val="24"/>
                <w:lang w:eastAsia="ru-RU"/>
              </w:rPr>
            </w:pPr>
            <w:r w:rsidRPr="00297852">
              <w:rPr>
                <w:rFonts w:eastAsia="Times New Roman"/>
                <w:szCs w:val="24"/>
                <w:lang w:eastAsia="ru-RU"/>
              </w:rPr>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p>
          <w:p w14:paraId="46C147A4" w14:textId="77777777" w:rsidR="00297852" w:rsidRPr="00297852" w:rsidRDefault="00297852" w:rsidP="00810B8B">
            <w:pPr>
              <w:spacing w:before="120" w:after="0" w:line="240" w:lineRule="auto"/>
              <w:jc w:val="both"/>
              <w:rPr>
                <w:rFonts w:eastAsia="Times New Roman"/>
                <w:szCs w:val="24"/>
                <w:lang w:eastAsia="ru-RU"/>
              </w:rPr>
            </w:pPr>
            <w:r w:rsidRPr="00297852">
              <w:rPr>
                <w:rFonts w:eastAsia="Times New Roman"/>
                <w:szCs w:val="24"/>
                <w:lang w:eastAsia="ru-RU"/>
              </w:rPr>
              <w:lastRenderedPageBreak/>
              <w:t>отсутствие ограничения или лишения правоспособности и/или дееспособности (для физических лиц).</w:t>
            </w:r>
          </w:p>
        </w:tc>
        <w:tc>
          <w:tcPr>
            <w:tcW w:w="5529" w:type="dxa"/>
            <w:tcBorders>
              <w:top w:val="single" w:sz="4" w:space="0" w:color="auto"/>
              <w:left w:val="single" w:sz="4" w:space="0" w:color="auto"/>
              <w:bottom w:val="single" w:sz="4" w:space="0" w:color="auto"/>
              <w:right w:val="single" w:sz="4" w:space="0" w:color="auto"/>
            </w:tcBorders>
          </w:tcPr>
          <w:p w14:paraId="7FE64AFF" w14:textId="77777777" w:rsidR="00297852" w:rsidRPr="00297852" w:rsidRDefault="00297852" w:rsidP="00810B8B">
            <w:pPr>
              <w:spacing w:before="120" w:after="0" w:line="240" w:lineRule="auto"/>
              <w:jc w:val="both"/>
              <w:rPr>
                <w:rFonts w:eastAsia="Times New Roman"/>
                <w:szCs w:val="24"/>
                <w:lang w:eastAsia="ru-RU"/>
              </w:rPr>
            </w:pPr>
            <w:r w:rsidRPr="00297852">
              <w:rPr>
                <w:rFonts w:eastAsia="Times New Roman"/>
                <w:szCs w:val="24"/>
                <w:lang w:eastAsia="ru-RU"/>
              </w:rPr>
              <w:lastRenderedPageBreak/>
              <w:t xml:space="preserve">Документы в соответствии с </w:t>
            </w:r>
            <w:r w:rsidRPr="00297852">
              <w:rPr>
                <w:rFonts w:eastAsia="Times New Roman"/>
                <w:szCs w:val="24"/>
                <w:lang w:eastAsia="ru-RU"/>
              </w:rPr>
              <w:fldChar w:fldCharType="begin"/>
            </w:r>
            <w:r w:rsidRPr="00297852">
              <w:rPr>
                <w:rFonts w:eastAsia="Times New Roman"/>
                <w:szCs w:val="24"/>
                <w:lang w:eastAsia="ru-RU"/>
              </w:rPr>
              <w:instrText xml:space="preserve"> REF _Ref531275448 \r \h  \* MERGEFORMAT </w:instrText>
            </w:r>
            <w:r w:rsidRPr="00297852">
              <w:rPr>
                <w:rFonts w:eastAsia="Times New Roman"/>
                <w:szCs w:val="24"/>
                <w:lang w:eastAsia="ru-RU"/>
              </w:rPr>
            </w:r>
            <w:r w:rsidRPr="00297852">
              <w:rPr>
                <w:rFonts w:eastAsia="Times New Roman"/>
                <w:szCs w:val="24"/>
                <w:lang w:eastAsia="ru-RU"/>
              </w:rPr>
              <w:fldChar w:fldCharType="separate"/>
            </w:r>
            <w:r w:rsidRPr="00297852">
              <w:rPr>
                <w:rFonts w:eastAsia="Times New Roman"/>
                <w:szCs w:val="24"/>
                <w:lang w:eastAsia="ru-RU"/>
              </w:rPr>
              <w:t>3.1.6</w:t>
            </w:r>
            <w:r w:rsidRPr="00297852">
              <w:rPr>
                <w:rFonts w:eastAsia="Times New Roman"/>
                <w:szCs w:val="24"/>
                <w:lang w:eastAsia="ru-RU"/>
              </w:rPr>
              <w:fldChar w:fldCharType="end"/>
            </w:r>
            <w:r w:rsidRPr="00297852">
              <w:rPr>
                <w:rFonts w:eastAsia="Times New Roman"/>
                <w:szCs w:val="24"/>
                <w:lang w:eastAsia="ru-RU"/>
              </w:rPr>
              <w:t xml:space="preserve"> настоящей Закупочной документации, а также Письмо об участии в закупке (оферта) (форма 1)</w:t>
            </w:r>
          </w:p>
        </w:tc>
        <w:tc>
          <w:tcPr>
            <w:tcW w:w="4536" w:type="dxa"/>
            <w:tcBorders>
              <w:top w:val="single" w:sz="4" w:space="0" w:color="auto"/>
              <w:left w:val="single" w:sz="4" w:space="0" w:color="auto"/>
              <w:bottom w:val="single" w:sz="4" w:space="0" w:color="auto"/>
              <w:right w:val="single" w:sz="4" w:space="0" w:color="auto"/>
            </w:tcBorders>
          </w:tcPr>
          <w:p w14:paraId="40D81278" w14:textId="77777777" w:rsidR="00297852" w:rsidRPr="004E2356" w:rsidRDefault="00297852" w:rsidP="00810B8B">
            <w:pPr>
              <w:spacing w:before="120" w:after="0" w:line="240" w:lineRule="auto"/>
              <w:jc w:val="both"/>
              <w:rPr>
                <w:rFonts w:eastAsia="Times New Roman"/>
                <w:bCs/>
                <w:szCs w:val="24"/>
                <w:lang w:eastAsia="ru-RU"/>
              </w:rPr>
            </w:pPr>
            <w:r w:rsidRPr="00297852">
              <w:rPr>
                <w:rFonts w:eastAsia="Times New Roman"/>
                <w:bCs/>
                <w:szCs w:val="24"/>
                <w:lang w:eastAsia="ru-RU"/>
              </w:rPr>
              <w:t xml:space="preserve">В случае несоответствия критериям </w:t>
            </w:r>
            <w:r w:rsidRPr="00297852">
              <w:rPr>
                <w:rFonts w:eastAsia="Times New Roman"/>
                <w:bCs/>
                <w:szCs w:val="24"/>
                <w:lang w:eastAsia="ru-RU"/>
              </w:rPr>
              <w:softHyphen/>
              <w:t>– Заявка Участника должна быть отклонена</w:t>
            </w:r>
          </w:p>
        </w:tc>
      </w:tr>
      <w:tr w:rsidR="00297852" w:rsidRPr="004E2356" w14:paraId="3FC9A5E3" w14:textId="77777777" w:rsidTr="00810B8B">
        <w:trPr>
          <w:trHeight w:val="77"/>
        </w:trPr>
        <w:tc>
          <w:tcPr>
            <w:tcW w:w="562" w:type="dxa"/>
            <w:tcBorders>
              <w:top w:val="single" w:sz="4" w:space="0" w:color="auto"/>
              <w:left w:val="single" w:sz="4" w:space="0" w:color="auto"/>
              <w:bottom w:val="single" w:sz="4" w:space="0" w:color="auto"/>
              <w:right w:val="single" w:sz="4" w:space="0" w:color="auto"/>
            </w:tcBorders>
          </w:tcPr>
          <w:p w14:paraId="67E45FB7" w14:textId="77777777" w:rsidR="00297852" w:rsidRPr="004E2356" w:rsidRDefault="00297852" w:rsidP="00297852">
            <w:pPr>
              <w:numPr>
                <w:ilvl w:val="0"/>
                <w:numId w:val="57"/>
              </w:numPr>
              <w:spacing w:before="100" w:beforeAutospacing="1" w:after="100" w:afterAutospacing="1" w:line="264" w:lineRule="auto"/>
              <w:ind w:left="313" w:hanging="313"/>
              <w:jc w:val="both"/>
              <w:rPr>
                <w:rFonts w:ascii="Calibri" w:eastAsia="Times New Roman" w:hAnsi="Calibri" w:cs="Calibri"/>
                <w:bCs/>
                <w:szCs w:val="24"/>
                <w:lang w:eastAsia="ru-RU"/>
              </w:rPr>
            </w:pPr>
          </w:p>
        </w:tc>
        <w:tc>
          <w:tcPr>
            <w:tcW w:w="5103" w:type="dxa"/>
            <w:tcBorders>
              <w:top w:val="single" w:sz="4" w:space="0" w:color="auto"/>
              <w:left w:val="single" w:sz="4" w:space="0" w:color="auto"/>
              <w:bottom w:val="single" w:sz="4" w:space="0" w:color="auto"/>
              <w:right w:val="single" w:sz="4" w:space="0" w:color="auto"/>
            </w:tcBorders>
            <w:hideMark/>
          </w:tcPr>
          <w:p w14:paraId="3F38E259" w14:textId="77777777" w:rsidR="00297852" w:rsidRPr="004E2356" w:rsidRDefault="00297852" w:rsidP="00810B8B">
            <w:pPr>
              <w:spacing w:before="120" w:after="0" w:line="240" w:lineRule="auto"/>
              <w:jc w:val="both"/>
              <w:rPr>
                <w:rFonts w:eastAsia="Times New Roman"/>
                <w:bCs/>
                <w:szCs w:val="24"/>
                <w:lang w:eastAsia="ru-RU"/>
              </w:rPr>
            </w:pPr>
            <w:r w:rsidRPr="004E2356">
              <w:rPr>
                <w:rFonts w:eastAsia="Times New Roman"/>
                <w:szCs w:val="24"/>
                <w:lang w:eastAsia="ru-RU"/>
              </w:rPr>
              <w:t>Участник не должен находиться в процессе ликвидации (для юридического лица), в отношении Участника не должна быть введена какая-либо процедура банкротства, Участник не должен быть признанным по решению арбитражного суда несостоятельным (банкротом)</w:t>
            </w:r>
          </w:p>
        </w:tc>
        <w:tc>
          <w:tcPr>
            <w:tcW w:w="5529" w:type="dxa"/>
            <w:vMerge w:val="restart"/>
            <w:tcBorders>
              <w:top w:val="single" w:sz="4" w:space="0" w:color="auto"/>
              <w:left w:val="single" w:sz="4" w:space="0" w:color="auto"/>
              <w:bottom w:val="single" w:sz="4" w:space="0" w:color="auto"/>
              <w:right w:val="single" w:sz="4" w:space="0" w:color="auto"/>
            </w:tcBorders>
          </w:tcPr>
          <w:p w14:paraId="04503545" w14:textId="77777777" w:rsidR="00297852" w:rsidRPr="004E2356" w:rsidRDefault="00297852" w:rsidP="00810B8B">
            <w:pPr>
              <w:spacing w:before="120" w:after="0" w:line="240" w:lineRule="auto"/>
              <w:jc w:val="both"/>
              <w:rPr>
                <w:rFonts w:eastAsia="Times New Roman"/>
                <w:szCs w:val="24"/>
                <w:lang w:eastAsia="ru-RU"/>
              </w:rPr>
            </w:pPr>
            <w:r w:rsidRPr="004E2356">
              <w:rPr>
                <w:rFonts w:eastAsia="Times New Roman"/>
                <w:szCs w:val="24"/>
                <w:lang w:eastAsia="ru-RU"/>
              </w:rPr>
              <w:t>Письмо об участии в закупке (оферта) (форма 1)</w:t>
            </w:r>
            <w:r>
              <w:rPr>
                <w:rFonts w:eastAsia="Times New Roman"/>
                <w:szCs w:val="24"/>
                <w:lang w:eastAsia="ru-RU"/>
              </w:rPr>
              <w:t>,</w:t>
            </w:r>
            <w:r w:rsidRPr="008B2E25">
              <w:t xml:space="preserve"> данные сайта ФНС России</w:t>
            </w:r>
          </w:p>
          <w:p w14:paraId="14184FBE" w14:textId="77777777" w:rsidR="00297852" w:rsidRPr="004E2356" w:rsidRDefault="00297852" w:rsidP="00810B8B">
            <w:pPr>
              <w:spacing w:before="120" w:after="0" w:line="240" w:lineRule="auto"/>
              <w:ind w:right="153"/>
              <w:jc w:val="both"/>
              <w:rPr>
                <w:rFonts w:eastAsia="Times New Roman"/>
                <w:bCs/>
                <w:szCs w:val="24"/>
                <w:lang w:eastAsia="ru-RU"/>
              </w:rPr>
            </w:pPr>
          </w:p>
        </w:tc>
        <w:tc>
          <w:tcPr>
            <w:tcW w:w="4536" w:type="dxa"/>
            <w:vMerge w:val="restart"/>
            <w:tcBorders>
              <w:top w:val="single" w:sz="4" w:space="0" w:color="auto"/>
              <w:left w:val="single" w:sz="4" w:space="0" w:color="auto"/>
              <w:bottom w:val="single" w:sz="4" w:space="0" w:color="auto"/>
              <w:right w:val="single" w:sz="4" w:space="0" w:color="auto"/>
            </w:tcBorders>
            <w:hideMark/>
          </w:tcPr>
          <w:p w14:paraId="03B7DDEE" w14:textId="77777777" w:rsidR="00297852" w:rsidRPr="004E2356" w:rsidRDefault="00297852" w:rsidP="00810B8B">
            <w:pPr>
              <w:spacing w:before="120" w:after="0" w:line="240" w:lineRule="auto"/>
              <w:jc w:val="both"/>
              <w:rPr>
                <w:rFonts w:eastAsia="Times New Roman"/>
                <w:bCs/>
                <w:szCs w:val="24"/>
                <w:lang w:eastAsia="ru-RU"/>
              </w:rPr>
            </w:pPr>
            <w:r w:rsidRPr="004E2356">
              <w:rPr>
                <w:rFonts w:eastAsia="Times New Roman"/>
                <w:bCs/>
                <w:szCs w:val="24"/>
                <w:lang w:eastAsia="ru-RU"/>
              </w:rPr>
              <w:t xml:space="preserve">В случае несоответствия критериям </w:t>
            </w:r>
            <w:r w:rsidRPr="004E2356">
              <w:rPr>
                <w:rFonts w:eastAsia="Times New Roman"/>
                <w:bCs/>
                <w:szCs w:val="24"/>
                <w:lang w:eastAsia="ru-RU"/>
              </w:rPr>
              <w:softHyphen/>
              <w:t>– Заявка Участника должна быть отклонена</w:t>
            </w:r>
          </w:p>
        </w:tc>
      </w:tr>
      <w:tr w:rsidR="00297852" w:rsidRPr="004E2356" w14:paraId="7F6C9FBB" w14:textId="77777777" w:rsidTr="00810B8B">
        <w:trPr>
          <w:trHeight w:val="1106"/>
        </w:trPr>
        <w:tc>
          <w:tcPr>
            <w:tcW w:w="562" w:type="dxa"/>
            <w:tcBorders>
              <w:top w:val="single" w:sz="4" w:space="0" w:color="auto"/>
              <w:left w:val="single" w:sz="4" w:space="0" w:color="auto"/>
              <w:bottom w:val="single" w:sz="4" w:space="0" w:color="auto"/>
              <w:right w:val="single" w:sz="4" w:space="0" w:color="auto"/>
            </w:tcBorders>
          </w:tcPr>
          <w:p w14:paraId="35EDD8AC" w14:textId="77777777" w:rsidR="00297852" w:rsidRPr="004E2356" w:rsidRDefault="00297852" w:rsidP="00297852">
            <w:pPr>
              <w:numPr>
                <w:ilvl w:val="0"/>
                <w:numId w:val="57"/>
              </w:numPr>
              <w:spacing w:before="100" w:beforeAutospacing="1" w:after="100" w:afterAutospacing="1" w:line="264" w:lineRule="auto"/>
              <w:ind w:left="313" w:hanging="313"/>
              <w:jc w:val="both"/>
              <w:rPr>
                <w:rFonts w:ascii="Calibri" w:eastAsia="Times New Roman" w:hAnsi="Calibri" w:cs="Calibri"/>
                <w:bCs/>
                <w:szCs w:val="24"/>
                <w:lang w:eastAsia="ru-RU"/>
              </w:rPr>
            </w:pPr>
          </w:p>
        </w:tc>
        <w:tc>
          <w:tcPr>
            <w:tcW w:w="5103" w:type="dxa"/>
            <w:tcBorders>
              <w:top w:val="single" w:sz="4" w:space="0" w:color="auto"/>
              <w:left w:val="single" w:sz="4" w:space="0" w:color="auto"/>
              <w:bottom w:val="single" w:sz="4" w:space="0" w:color="auto"/>
              <w:right w:val="single" w:sz="4" w:space="0" w:color="auto"/>
            </w:tcBorders>
            <w:hideMark/>
          </w:tcPr>
          <w:p w14:paraId="009E04D9" w14:textId="77777777" w:rsidR="00297852" w:rsidRDefault="00297852" w:rsidP="00810B8B">
            <w:pPr>
              <w:spacing w:before="120" w:after="0" w:line="240" w:lineRule="auto"/>
              <w:jc w:val="both"/>
              <w:rPr>
                <w:rFonts w:eastAsia="Times New Roman"/>
                <w:color w:val="000000"/>
                <w:szCs w:val="24"/>
                <w:lang w:eastAsia="ru-RU"/>
              </w:rPr>
            </w:pPr>
            <w:r w:rsidRPr="008F743E">
              <w:rPr>
                <w:rFonts w:eastAsia="Times New Roman"/>
                <w:color w:val="000000"/>
                <w:szCs w:val="24"/>
                <w:lang w:eastAsia="ru-RU"/>
              </w:rPr>
              <w:t xml:space="preserve">Участник не должен являться лицом, на имущество которого наложены ограничения по решению суда, органа государственной власти и (или) деятельность, которого приостановлена в порядке, установленном Кодексом РФ об административных правонарушениях, на дату  подведения итогов Закупки. </w:t>
            </w:r>
          </w:p>
          <w:p w14:paraId="492C9B73" w14:textId="77777777" w:rsidR="00297852" w:rsidRPr="004E2356" w:rsidRDefault="00297852" w:rsidP="00810B8B">
            <w:pPr>
              <w:spacing w:before="120" w:after="0" w:line="240" w:lineRule="auto"/>
              <w:jc w:val="both"/>
              <w:rPr>
                <w:rFonts w:eastAsia="Times New Roman"/>
                <w:szCs w:val="24"/>
                <w:lang w:eastAsia="ru-RU"/>
              </w:rPr>
            </w:pPr>
            <w:r w:rsidRPr="008F743E">
              <w:rPr>
                <w:rFonts w:eastAsia="Times New Roman"/>
                <w:color w:val="000000"/>
                <w:szCs w:val="24"/>
                <w:lang w:eastAsia="ru-RU"/>
              </w:rPr>
              <w:t>Критерий не применим к участникам, финансирование которых осуществляется за счет средств бюджета Российской Федерации.</w:t>
            </w:r>
          </w:p>
        </w:tc>
        <w:tc>
          <w:tcPr>
            <w:tcW w:w="5529" w:type="dxa"/>
            <w:vMerge/>
            <w:tcBorders>
              <w:top w:val="single" w:sz="4" w:space="0" w:color="auto"/>
              <w:left w:val="single" w:sz="4" w:space="0" w:color="auto"/>
              <w:bottom w:val="single" w:sz="4" w:space="0" w:color="auto"/>
              <w:right w:val="single" w:sz="4" w:space="0" w:color="auto"/>
            </w:tcBorders>
            <w:vAlign w:val="center"/>
            <w:hideMark/>
          </w:tcPr>
          <w:p w14:paraId="4F546178" w14:textId="77777777" w:rsidR="00297852" w:rsidRPr="004E2356" w:rsidRDefault="00297852" w:rsidP="00810B8B">
            <w:pPr>
              <w:spacing w:before="120" w:after="0" w:line="240" w:lineRule="auto"/>
              <w:rPr>
                <w:rFonts w:eastAsia="Times New Roman"/>
                <w:bCs/>
                <w:szCs w:val="24"/>
                <w:lang w:eastAsia="ru-RU"/>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732C23F7" w14:textId="77777777" w:rsidR="00297852" w:rsidRPr="004E2356" w:rsidRDefault="00297852" w:rsidP="00810B8B">
            <w:pPr>
              <w:spacing w:before="120" w:after="0" w:line="240" w:lineRule="auto"/>
              <w:rPr>
                <w:rFonts w:eastAsia="Times New Roman"/>
                <w:bCs/>
                <w:szCs w:val="24"/>
                <w:lang w:eastAsia="ru-RU"/>
              </w:rPr>
            </w:pPr>
          </w:p>
        </w:tc>
      </w:tr>
      <w:tr w:rsidR="00297852" w:rsidRPr="004E2356" w14:paraId="460FB92C" w14:textId="77777777" w:rsidTr="00810B8B">
        <w:trPr>
          <w:trHeight w:val="435"/>
        </w:trPr>
        <w:tc>
          <w:tcPr>
            <w:tcW w:w="562" w:type="dxa"/>
            <w:tcBorders>
              <w:top w:val="single" w:sz="4" w:space="0" w:color="auto"/>
              <w:left w:val="single" w:sz="4" w:space="0" w:color="auto"/>
              <w:bottom w:val="single" w:sz="4" w:space="0" w:color="auto"/>
              <w:right w:val="single" w:sz="4" w:space="0" w:color="auto"/>
            </w:tcBorders>
            <w:hideMark/>
          </w:tcPr>
          <w:p w14:paraId="0538C372" w14:textId="77777777" w:rsidR="00297852" w:rsidRPr="004E2356" w:rsidRDefault="00297852" w:rsidP="00297852">
            <w:pPr>
              <w:numPr>
                <w:ilvl w:val="0"/>
                <w:numId w:val="57"/>
              </w:numPr>
              <w:spacing w:before="100" w:beforeAutospacing="1" w:after="100" w:afterAutospacing="1" w:line="264" w:lineRule="auto"/>
              <w:ind w:left="313" w:hanging="313"/>
              <w:jc w:val="both"/>
              <w:rPr>
                <w:rFonts w:ascii="Calibri" w:eastAsia="Times New Roman" w:hAnsi="Calibri" w:cs="Calibri"/>
                <w:bCs/>
                <w:szCs w:val="24"/>
                <w:lang w:eastAsia="ru-RU"/>
              </w:rPr>
            </w:pPr>
          </w:p>
        </w:tc>
        <w:tc>
          <w:tcPr>
            <w:tcW w:w="5103" w:type="dxa"/>
            <w:tcBorders>
              <w:top w:val="single" w:sz="4" w:space="0" w:color="auto"/>
              <w:left w:val="single" w:sz="4" w:space="0" w:color="auto"/>
              <w:bottom w:val="single" w:sz="4" w:space="0" w:color="auto"/>
              <w:right w:val="single" w:sz="4" w:space="0" w:color="auto"/>
            </w:tcBorders>
            <w:hideMark/>
          </w:tcPr>
          <w:p w14:paraId="6DAE9F4A" w14:textId="77777777" w:rsidR="00297852" w:rsidRPr="004E2356" w:rsidRDefault="00297852" w:rsidP="00810B8B">
            <w:pPr>
              <w:spacing w:before="120" w:after="0" w:line="240" w:lineRule="auto"/>
              <w:ind w:right="5"/>
              <w:jc w:val="both"/>
              <w:rPr>
                <w:rFonts w:eastAsia="Times New Roman"/>
                <w:bCs/>
                <w:szCs w:val="24"/>
                <w:lang w:eastAsia="ru-RU"/>
              </w:rPr>
            </w:pPr>
            <w:r w:rsidRPr="006C076B">
              <w:rPr>
                <w:rFonts w:eastAsia="Times New Roman"/>
                <w:bCs/>
                <w:szCs w:val="24"/>
                <w:lang w:eastAsia="ru-RU"/>
              </w:rPr>
              <w:t>Непредоставление информации о наличии конфликта интересов, в том числе урегулированного</w:t>
            </w:r>
          </w:p>
        </w:tc>
        <w:tc>
          <w:tcPr>
            <w:tcW w:w="5529" w:type="dxa"/>
            <w:tcBorders>
              <w:top w:val="single" w:sz="4" w:space="0" w:color="auto"/>
              <w:left w:val="single" w:sz="4" w:space="0" w:color="auto"/>
              <w:bottom w:val="single" w:sz="4" w:space="0" w:color="auto"/>
              <w:right w:val="single" w:sz="4" w:space="0" w:color="auto"/>
            </w:tcBorders>
            <w:hideMark/>
          </w:tcPr>
          <w:p w14:paraId="5F21C088" w14:textId="77777777" w:rsidR="00297852" w:rsidRPr="004E2356" w:rsidRDefault="00297852" w:rsidP="00810B8B">
            <w:pPr>
              <w:spacing w:before="120" w:after="0" w:line="240" w:lineRule="auto"/>
              <w:jc w:val="both"/>
              <w:rPr>
                <w:rFonts w:eastAsia="Times New Roman"/>
                <w:bCs/>
                <w:szCs w:val="24"/>
                <w:lang w:eastAsia="ru-RU"/>
              </w:rPr>
            </w:pPr>
            <w:r w:rsidRPr="004E2356">
              <w:rPr>
                <w:rFonts w:eastAsia="Times New Roman"/>
                <w:szCs w:val="24"/>
                <w:lang w:eastAsia="ru-RU"/>
              </w:rPr>
              <w:t>Заявление Участника о наличии связей, которые могут иметь значение для Закупки (форма 10)</w:t>
            </w:r>
          </w:p>
        </w:tc>
        <w:tc>
          <w:tcPr>
            <w:tcW w:w="4536" w:type="dxa"/>
            <w:tcBorders>
              <w:top w:val="single" w:sz="4" w:space="0" w:color="auto"/>
              <w:left w:val="single" w:sz="4" w:space="0" w:color="auto"/>
              <w:bottom w:val="single" w:sz="4" w:space="0" w:color="auto"/>
              <w:right w:val="single" w:sz="4" w:space="0" w:color="auto"/>
            </w:tcBorders>
            <w:hideMark/>
          </w:tcPr>
          <w:p w14:paraId="2CE41BEA" w14:textId="77777777" w:rsidR="00297852" w:rsidRPr="004E2356" w:rsidRDefault="00297852" w:rsidP="00810B8B">
            <w:pPr>
              <w:spacing w:before="120" w:after="0" w:line="240" w:lineRule="auto"/>
              <w:jc w:val="both"/>
              <w:rPr>
                <w:rFonts w:eastAsia="Times New Roman"/>
                <w:bCs/>
                <w:szCs w:val="24"/>
                <w:lang w:eastAsia="ru-RU"/>
              </w:rPr>
            </w:pPr>
            <w:r w:rsidRPr="004E2356">
              <w:rPr>
                <w:rFonts w:eastAsia="Times New Roman"/>
                <w:bCs/>
                <w:szCs w:val="24"/>
                <w:lang w:eastAsia="ru-RU"/>
              </w:rPr>
              <w:t xml:space="preserve">В случае несоответствия критериям </w:t>
            </w:r>
            <w:r w:rsidRPr="004E2356">
              <w:rPr>
                <w:rFonts w:eastAsia="Times New Roman"/>
                <w:bCs/>
                <w:szCs w:val="24"/>
                <w:lang w:eastAsia="ru-RU"/>
              </w:rPr>
              <w:softHyphen/>
              <w:t>– Заявка Участника должна быть отклонена</w:t>
            </w:r>
          </w:p>
        </w:tc>
      </w:tr>
      <w:tr w:rsidR="00297852" w:rsidRPr="004E2356" w14:paraId="2E1854DE" w14:textId="77777777" w:rsidTr="00810B8B">
        <w:trPr>
          <w:trHeight w:val="435"/>
        </w:trPr>
        <w:tc>
          <w:tcPr>
            <w:tcW w:w="562" w:type="dxa"/>
            <w:tcBorders>
              <w:top w:val="single" w:sz="4" w:space="0" w:color="auto"/>
              <w:left w:val="single" w:sz="4" w:space="0" w:color="auto"/>
              <w:bottom w:val="single" w:sz="4" w:space="0" w:color="auto"/>
              <w:right w:val="single" w:sz="4" w:space="0" w:color="auto"/>
            </w:tcBorders>
          </w:tcPr>
          <w:p w14:paraId="643FACAA" w14:textId="77777777" w:rsidR="00297852" w:rsidRPr="004E2356" w:rsidRDefault="00297852" w:rsidP="00297852">
            <w:pPr>
              <w:numPr>
                <w:ilvl w:val="0"/>
                <w:numId w:val="57"/>
              </w:numPr>
              <w:spacing w:before="100" w:beforeAutospacing="1" w:after="100" w:afterAutospacing="1" w:line="264" w:lineRule="auto"/>
              <w:ind w:left="313" w:hanging="313"/>
              <w:jc w:val="both"/>
              <w:rPr>
                <w:rFonts w:ascii="Calibri" w:eastAsia="Times New Roman" w:hAnsi="Calibri" w:cs="Calibri"/>
                <w:bCs/>
                <w:szCs w:val="24"/>
                <w:lang w:eastAsia="ru-RU"/>
              </w:rPr>
            </w:pPr>
          </w:p>
        </w:tc>
        <w:tc>
          <w:tcPr>
            <w:tcW w:w="5103" w:type="dxa"/>
            <w:tcBorders>
              <w:top w:val="single" w:sz="4" w:space="0" w:color="auto"/>
              <w:left w:val="single" w:sz="4" w:space="0" w:color="auto"/>
              <w:bottom w:val="single" w:sz="4" w:space="0" w:color="auto"/>
              <w:right w:val="single" w:sz="4" w:space="0" w:color="auto"/>
            </w:tcBorders>
            <w:hideMark/>
          </w:tcPr>
          <w:p w14:paraId="79CFF43C" w14:textId="77777777" w:rsidR="00297852" w:rsidRPr="004E2356" w:rsidRDefault="00297852" w:rsidP="00810B8B">
            <w:pPr>
              <w:tabs>
                <w:tab w:val="left" w:pos="778"/>
              </w:tabs>
              <w:spacing w:before="120" w:after="0" w:line="240" w:lineRule="auto"/>
              <w:ind w:right="5"/>
              <w:jc w:val="both"/>
              <w:rPr>
                <w:rFonts w:eastAsia="Times New Roman"/>
                <w:bCs/>
                <w:szCs w:val="24"/>
                <w:lang w:eastAsia="ru-RU"/>
              </w:rPr>
            </w:pPr>
            <w:r w:rsidRPr="004E2356">
              <w:rPr>
                <w:rFonts w:eastAsia="Times New Roman"/>
                <w:bCs/>
                <w:szCs w:val="24"/>
                <w:lang w:eastAsia="ru-RU"/>
              </w:rPr>
              <w:t>Отсутствие сведений об участнике закупки в следующих реестрах недобросовестных поставщиков:</w:t>
            </w:r>
          </w:p>
          <w:p w14:paraId="39D99304" w14:textId="77777777" w:rsidR="00297852" w:rsidRPr="004E2356" w:rsidRDefault="00297852" w:rsidP="00810B8B">
            <w:pPr>
              <w:tabs>
                <w:tab w:val="left" w:pos="778"/>
              </w:tabs>
              <w:spacing w:before="120" w:after="0" w:line="240" w:lineRule="auto"/>
              <w:ind w:right="5"/>
              <w:jc w:val="both"/>
              <w:rPr>
                <w:rFonts w:eastAsia="Times New Roman"/>
                <w:bCs/>
                <w:szCs w:val="24"/>
                <w:lang w:eastAsia="ru-RU"/>
              </w:rPr>
            </w:pPr>
            <w:r w:rsidRPr="004E2356">
              <w:rPr>
                <w:rFonts w:eastAsia="Times New Roman"/>
                <w:bCs/>
                <w:szCs w:val="24"/>
                <w:lang w:eastAsia="ru-RU"/>
              </w:rPr>
              <w:lastRenderedPageBreak/>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6AE9C59C" w14:textId="77777777" w:rsidR="00297852" w:rsidRPr="004E2356" w:rsidRDefault="00297852" w:rsidP="00810B8B">
            <w:pPr>
              <w:tabs>
                <w:tab w:val="left" w:pos="778"/>
              </w:tabs>
              <w:spacing w:before="120" w:after="0" w:line="240" w:lineRule="auto"/>
              <w:ind w:right="5"/>
              <w:jc w:val="both"/>
              <w:rPr>
                <w:rFonts w:eastAsia="Times New Roman"/>
                <w:bCs/>
                <w:szCs w:val="24"/>
                <w:lang w:eastAsia="ru-RU"/>
              </w:rPr>
            </w:pPr>
            <w:r w:rsidRPr="004E2356">
              <w:rPr>
                <w:rFonts w:eastAsia="Times New Roman"/>
                <w:bCs/>
                <w:szCs w:val="24"/>
                <w:lang w:eastAsia="ru-RU"/>
              </w:rPr>
              <w:t>- в реестре, ведущемся в соответствии с положениями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c>
          <w:tcPr>
            <w:tcW w:w="5529" w:type="dxa"/>
            <w:tcBorders>
              <w:top w:val="single" w:sz="4" w:space="0" w:color="auto"/>
              <w:left w:val="single" w:sz="4" w:space="0" w:color="auto"/>
              <w:bottom w:val="single" w:sz="4" w:space="0" w:color="auto"/>
              <w:right w:val="single" w:sz="4" w:space="0" w:color="auto"/>
            </w:tcBorders>
            <w:hideMark/>
          </w:tcPr>
          <w:p w14:paraId="254EE49D" w14:textId="77777777" w:rsidR="00297852" w:rsidRPr="004E2356" w:rsidRDefault="00297852" w:rsidP="00810B8B">
            <w:pPr>
              <w:spacing w:before="120" w:after="0" w:line="240" w:lineRule="auto"/>
              <w:jc w:val="both"/>
              <w:rPr>
                <w:rFonts w:eastAsia="Times New Roman"/>
                <w:szCs w:val="24"/>
                <w:lang w:eastAsia="ru-RU"/>
              </w:rPr>
            </w:pPr>
            <w:r w:rsidRPr="004E2356">
              <w:rPr>
                <w:rFonts w:eastAsia="Times New Roman"/>
                <w:szCs w:val="24"/>
                <w:lang w:eastAsia="ru-RU"/>
              </w:rPr>
              <w:lastRenderedPageBreak/>
              <w:t>Письмо об участии в закупке (оферта) (форма 1)</w:t>
            </w:r>
          </w:p>
        </w:tc>
        <w:tc>
          <w:tcPr>
            <w:tcW w:w="4536" w:type="dxa"/>
            <w:tcBorders>
              <w:top w:val="single" w:sz="4" w:space="0" w:color="auto"/>
              <w:left w:val="single" w:sz="4" w:space="0" w:color="auto"/>
              <w:bottom w:val="single" w:sz="4" w:space="0" w:color="auto"/>
              <w:right w:val="single" w:sz="4" w:space="0" w:color="auto"/>
            </w:tcBorders>
          </w:tcPr>
          <w:p w14:paraId="5EA52716" w14:textId="77777777" w:rsidR="00297852" w:rsidRPr="004E2356" w:rsidRDefault="00297852" w:rsidP="00810B8B">
            <w:pPr>
              <w:tabs>
                <w:tab w:val="left" w:pos="4475"/>
              </w:tabs>
              <w:spacing w:before="120" w:after="0" w:line="240" w:lineRule="auto"/>
              <w:jc w:val="both"/>
              <w:rPr>
                <w:rFonts w:eastAsia="Times New Roman"/>
                <w:bCs/>
                <w:szCs w:val="24"/>
                <w:lang w:eastAsia="ru-RU"/>
              </w:rPr>
            </w:pPr>
            <w:r w:rsidRPr="004E2356">
              <w:rPr>
                <w:rFonts w:eastAsia="Times New Roman"/>
                <w:bCs/>
                <w:szCs w:val="24"/>
                <w:lang w:eastAsia="ru-RU"/>
              </w:rPr>
              <w:t>В случае несоответствия критерию – Заявка Участника должна быть отклонена</w:t>
            </w:r>
          </w:p>
          <w:p w14:paraId="00D95ED9" w14:textId="77777777" w:rsidR="00297852" w:rsidRPr="004E2356" w:rsidRDefault="00297852" w:rsidP="00810B8B">
            <w:pPr>
              <w:tabs>
                <w:tab w:val="left" w:pos="4475"/>
              </w:tabs>
              <w:spacing w:before="120" w:after="0" w:line="240" w:lineRule="auto"/>
              <w:jc w:val="both"/>
              <w:rPr>
                <w:rFonts w:eastAsia="Times New Roman"/>
                <w:bCs/>
                <w:szCs w:val="24"/>
                <w:lang w:eastAsia="ru-RU"/>
              </w:rPr>
            </w:pPr>
          </w:p>
        </w:tc>
      </w:tr>
      <w:tr w:rsidR="00297852" w:rsidRPr="004E2356" w14:paraId="77158FC4" w14:textId="77777777" w:rsidTr="00810B8B">
        <w:trPr>
          <w:trHeight w:val="435"/>
        </w:trPr>
        <w:tc>
          <w:tcPr>
            <w:tcW w:w="562" w:type="dxa"/>
            <w:tcBorders>
              <w:top w:val="single" w:sz="4" w:space="0" w:color="auto"/>
              <w:left w:val="single" w:sz="4" w:space="0" w:color="auto"/>
              <w:bottom w:val="single" w:sz="4" w:space="0" w:color="auto"/>
              <w:right w:val="single" w:sz="4" w:space="0" w:color="auto"/>
            </w:tcBorders>
          </w:tcPr>
          <w:p w14:paraId="767C9EAA" w14:textId="77777777" w:rsidR="00297852" w:rsidRPr="004E2356" w:rsidRDefault="00297852" w:rsidP="00297852">
            <w:pPr>
              <w:numPr>
                <w:ilvl w:val="0"/>
                <w:numId w:val="57"/>
              </w:numPr>
              <w:spacing w:before="100" w:beforeAutospacing="1" w:after="100" w:afterAutospacing="1" w:line="264" w:lineRule="auto"/>
              <w:ind w:left="313" w:hanging="313"/>
              <w:jc w:val="both"/>
              <w:rPr>
                <w:rFonts w:ascii="Calibri" w:eastAsia="Times New Roman" w:hAnsi="Calibri" w:cs="Calibri"/>
                <w:bCs/>
                <w:szCs w:val="24"/>
                <w:lang w:eastAsia="ru-RU"/>
              </w:rPr>
            </w:pPr>
          </w:p>
        </w:tc>
        <w:tc>
          <w:tcPr>
            <w:tcW w:w="5103" w:type="dxa"/>
            <w:tcBorders>
              <w:top w:val="single" w:sz="4" w:space="0" w:color="auto"/>
              <w:left w:val="single" w:sz="4" w:space="0" w:color="auto"/>
              <w:bottom w:val="single" w:sz="4" w:space="0" w:color="auto"/>
              <w:right w:val="single" w:sz="4" w:space="0" w:color="auto"/>
            </w:tcBorders>
            <w:hideMark/>
          </w:tcPr>
          <w:p w14:paraId="25DFD92E" w14:textId="77777777" w:rsidR="00297852" w:rsidRPr="004E2356" w:rsidRDefault="00297852" w:rsidP="00810B8B">
            <w:pPr>
              <w:spacing w:before="120" w:after="0" w:line="240" w:lineRule="auto"/>
              <w:jc w:val="both"/>
              <w:rPr>
                <w:rFonts w:eastAsia="Times New Roman"/>
                <w:bCs/>
                <w:szCs w:val="24"/>
                <w:lang w:eastAsia="ru-RU"/>
              </w:rPr>
            </w:pPr>
            <w:r w:rsidRPr="00D874C7">
              <w:rPr>
                <w:color w:val="000000"/>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w:t>
            </w:r>
            <w:r w:rsidRPr="00096560">
              <w:rPr>
                <w:color w:val="000000"/>
              </w:rPr>
              <w:t xml:space="preserve"> (за исключением сумм, на которые предоставлены отсрочка, рассрочка, инвестиционный налоговый кредит в соответствии с </w:t>
            </w:r>
            <w:hyperlink r:id="rId19" w:history="1">
              <w:r w:rsidRPr="00096560">
                <w:rPr>
                  <w:color w:val="000000"/>
                  <w:u w:val="single"/>
                </w:rPr>
                <w:t>законодательством</w:t>
              </w:r>
            </w:hyperlink>
            <w:r w:rsidRPr="00096560">
              <w:rPr>
                <w:color w:val="00000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0" w:history="1">
              <w:r w:rsidRPr="00096560">
                <w:rPr>
                  <w:color w:val="000000"/>
                  <w:u w:val="single"/>
                </w:rPr>
                <w:t>законодательством</w:t>
              </w:r>
            </w:hyperlink>
            <w:r w:rsidRPr="00096560">
              <w:rPr>
                <w:color w:val="000000"/>
              </w:rPr>
              <w:t xml:space="preserve"> Российской Федерации о налогах и сборах)</w:t>
            </w:r>
            <w:r w:rsidRPr="00D874C7">
              <w:rPr>
                <w:color w:val="000000"/>
              </w:rPr>
              <w:t xml:space="preserve">, размер которой превышает </w:t>
            </w:r>
            <w:r>
              <w:rPr>
                <w:color w:val="000000"/>
              </w:rPr>
              <w:t>10</w:t>
            </w:r>
            <w:r w:rsidRPr="00D874C7">
              <w:rPr>
                <w:color w:val="000000"/>
              </w:rPr>
              <w:t xml:space="preserve"> процентов </w:t>
            </w:r>
            <w:r w:rsidRPr="00D874C7">
              <w:rPr>
                <w:color w:val="000000"/>
              </w:rPr>
              <w:lastRenderedPageBreak/>
              <w:t>стоимости чистых активов Участника, определяемой по данным бухгалтерской отчётности за последний завершённый отчётный период</w:t>
            </w:r>
          </w:p>
        </w:tc>
        <w:tc>
          <w:tcPr>
            <w:tcW w:w="5529" w:type="dxa"/>
            <w:tcBorders>
              <w:top w:val="single" w:sz="4" w:space="0" w:color="auto"/>
              <w:left w:val="single" w:sz="4" w:space="0" w:color="auto"/>
              <w:bottom w:val="single" w:sz="4" w:space="0" w:color="auto"/>
              <w:right w:val="single" w:sz="4" w:space="0" w:color="auto"/>
            </w:tcBorders>
            <w:hideMark/>
          </w:tcPr>
          <w:p w14:paraId="179B8DDC" w14:textId="77777777" w:rsidR="00297852" w:rsidRPr="00937FF3" w:rsidRDefault="00297852" w:rsidP="00810B8B">
            <w:pPr>
              <w:tabs>
                <w:tab w:val="left" w:pos="4522"/>
              </w:tabs>
              <w:spacing w:before="120" w:after="0" w:line="240" w:lineRule="auto"/>
              <w:jc w:val="both"/>
              <w:rPr>
                <w:bCs/>
              </w:rPr>
            </w:pPr>
            <w:r w:rsidRPr="00937FF3">
              <w:rPr>
                <w:bCs/>
              </w:rPr>
              <w:lastRenderedPageBreak/>
              <w:t>Копии «Бухгалтерского баланса» и «Отчета о финансовых результатах» за предшествующий отчетный пери</w:t>
            </w:r>
            <w:r w:rsidRPr="00FA3BD0">
              <w:rPr>
                <w:bCs/>
              </w:rPr>
              <w:t>од.</w:t>
            </w:r>
            <w:r w:rsidRPr="00937FF3">
              <w:rPr>
                <w:bCs/>
              </w:rPr>
              <w:t xml:space="preserve"> </w:t>
            </w:r>
          </w:p>
          <w:p w14:paraId="459DE3B9" w14:textId="77777777" w:rsidR="00297852" w:rsidRPr="004E2356" w:rsidRDefault="00297852" w:rsidP="00810B8B">
            <w:pPr>
              <w:tabs>
                <w:tab w:val="left" w:pos="4522"/>
              </w:tabs>
              <w:spacing w:before="120" w:after="0" w:line="240" w:lineRule="auto"/>
              <w:jc w:val="both"/>
              <w:rPr>
                <w:rFonts w:eastAsia="Times New Roman"/>
                <w:bCs/>
                <w:szCs w:val="24"/>
                <w:lang w:eastAsia="ru-RU"/>
              </w:rPr>
            </w:pPr>
            <w:r w:rsidRPr="00937FF3">
              <w:rPr>
                <w:bCs/>
              </w:rPr>
              <w:t xml:space="preserve">Справка из ИФНС РФ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(код по КНД 1120101) по состоянию на дату не ранее чем за 60 дней до даты ее предоставления Организатору Закупки. В случае, если участник имеет неисполненную обязанность по уплате налогов, сборов, страховых взносов, пеней, штрафов, процентов, дополнительно предоставляется справка о состоянии расчетов (код по КНД 1160080) на дату не ранее чем дата выдачи Справки об исполнении налогоплательщиком (плательщиком сборов, налоговым агентом) обязанности по уплате налогов, сборов, страховых </w:t>
            </w:r>
            <w:r w:rsidRPr="00937FF3">
              <w:rPr>
                <w:bCs/>
              </w:rPr>
              <w:lastRenderedPageBreak/>
              <w:t>взносов, пеней, штрафов, процентов (код по КНД 1120101)</w:t>
            </w:r>
          </w:p>
        </w:tc>
        <w:tc>
          <w:tcPr>
            <w:tcW w:w="4536" w:type="dxa"/>
            <w:tcBorders>
              <w:top w:val="single" w:sz="4" w:space="0" w:color="auto"/>
              <w:left w:val="single" w:sz="4" w:space="0" w:color="auto"/>
              <w:bottom w:val="single" w:sz="4" w:space="0" w:color="auto"/>
              <w:right w:val="single" w:sz="4" w:space="0" w:color="auto"/>
            </w:tcBorders>
          </w:tcPr>
          <w:p w14:paraId="55360FE4" w14:textId="77777777" w:rsidR="00297852" w:rsidRPr="00937FF3" w:rsidRDefault="00297852" w:rsidP="00810B8B">
            <w:pPr>
              <w:spacing w:before="120" w:after="0" w:line="240" w:lineRule="auto"/>
              <w:jc w:val="both"/>
            </w:pPr>
            <w:r w:rsidRPr="00937FF3">
              <w:rPr>
                <w:bCs/>
              </w:rPr>
              <w:lastRenderedPageBreak/>
              <w:t>В случае несоответствия критерию – Заявка Участника должна быть отклонена</w:t>
            </w:r>
          </w:p>
          <w:p w14:paraId="160C75F2" w14:textId="77777777" w:rsidR="00297852" w:rsidRPr="004E2356" w:rsidRDefault="00297852" w:rsidP="00810B8B">
            <w:pPr>
              <w:spacing w:before="120" w:after="0" w:line="240" w:lineRule="auto"/>
              <w:jc w:val="both"/>
              <w:rPr>
                <w:rFonts w:eastAsia="Times New Roman"/>
                <w:bCs/>
                <w:szCs w:val="24"/>
                <w:lang w:eastAsia="ru-RU"/>
              </w:rPr>
            </w:pPr>
          </w:p>
        </w:tc>
      </w:tr>
      <w:tr w:rsidR="00297852" w:rsidRPr="004E2356" w14:paraId="093CE8F2" w14:textId="77777777" w:rsidTr="00810B8B">
        <w:trPr>
          <w:trHeight w:val="435"/>
        </w:trPr>
        <w:tc>
          <w:tcPr>
            <w:tcW w:w="562" w:type="dxa"/>
            <w:tcBorders>
              <w:top w:val="single" w:sz="4" w:space="0" w:color="auto"/>
              <w:left w:val="single" w:sz="4" w:space="0" w:color="auto"/>
              <w:bottom w:val="single" w:sz="4" w:space="0" w:color="auto"/>
              <w:right w:val="single" w:sz="4" w:space="0" w:color="auto"/>
            </w:tcBorders>
          </w:tcPr>
          <w:p w14:paraId="11393DA7" w14:textId="77777777" w:rsidR="00297852" w:rsidRPr="004E2356" w:rsidRDefault="00297852" w:rsidP="00297852">
            <w:pPr>
              <w:numPr>
                <w:ilvl w:val="0"/>
                <w:numId w:val="57"/>
              </w:numPr>
              <w:spacing w:before="100" w:beforeAutospacing="1" w:after="100" w:afterAutospacing="1" w:line="264" w:lineRule="auto"/>
              <w:ind w:left="313" w:hanging="313"/>
              <w:jc w:val="both"/>
              <w:rPr>
                <w:rFonts w:ascii="Calibri" w:eastAsia="Times New Roman" w:hAnsi="Calibri" w:cs="Calibri"/>
                <w:bCs/>
                <w:szCs w:val="24"/>
                <w:lang w:eastAsia="ru-RU"/>
              </w:rPr>
            </w:pPr>
          </w:p>
        </w:tc>
        <w:tc>
          <w:tcPr>
            <w:tcW w:w="5103" w:type="dxa"/>
            <w:tcBorders>
              <w:top w:val="single" w:sz="4" w:space="0" w:color="auto"/>
              <w:left w:val="single" w:sz="4" w:space="0" w:color="auto"/>
              <w:bottom w:val="single" w:sz="4" w:space="0" w:color="auto"/>
              <w:right w:val="single" w:sz="4" w:space="0" w:color="auto"/>
            </w:tcBorders>
            <w:hideMark/>
          </w:tcPr>
          <w:p w14:paraId="5BFEF56D" w14:textId="77777777" w:rsidR="00297852" w:rsidRPr="008F743E" w:rsidRDefault="00297852" w:rsidP="00810B8B">
            <w:pPr>
              <w:spacing w:before="120" w:after="0" w:line="240" w:lineRule="auto"/>
              <w:jc w:val="both"/>
              <w:rPr>
                <w:rFonts w:eastAsia="Times New Roman"/>
                <w:bCs/>
                <w:szCs w:val="24"/>
                <w:lang w:eastAsia="ru-RU"/>
              </w:rPr>
            </w:pPr>
            <w:r w:rsidRPr="00937FF3">
              <w:rPr>
                <w:color w:val="000000"/>
              </w:rPr>
              <w:t xml:space="preserve">У руководителя, </w:t>
            </w:r>
            <w:r w:rsidRPr="00D874C7">
              <w:rPr>
                <w:color w:val="000000"/>
              </w:rPr>
              <w:t>членов коллегиального исполнительного органа,</w:t>
            </w:r>
            <w:r>
              <w:rPr>
                <w:color w:val="000000"/>
              </w:rPr>
              <w:t xml:space="preserve"> </w:t>
            </w:r>
            <w:r w:rsidRPr="00937FF3">
              <w:rPr>
                <w:color w:val="000000"/>
              </w:rPr>
              <w:t xml:space="preserve">главного бухгалтера Участника должна отсутствовать судимость за преступления в сфере экономики (за исключением лиц, у которых такая судимость погашена или снята); к указанным физическим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предметом Закупочной документации </w:t>
            </w:r>
          </w:p>
        </w:tc>
        <w:tc>
          <w:tcPr>
            <w:tcW w:w="5529" w:type="dxa"/>
            <w:tcBorders>
              <w:top w:val="single" w:sz="4" w:space="0" w:color="auto"/>
              <w:left w:val="single" w:sz="4" w:space="0" w:color="auto"/>
              <w:bottom w:val="single" w:sz="4" w:space="0" w:color="auto"/>
              <w:right w:val="single" w:sz="4" w:space="0" w:color="auto"/>
            </w:tcBorders>
            <w:hideMark/>
          </w:tcPr>
          <w:p w14:paraId="5F1A348E" w14:textId="77777777" w:rsidR="00297852" w:rsidRPr="004E2356" w:rsidRDefault="00297852" w:rsidP="00810B8B">
            <w:pPr>
              <w:spacing w:before="120" w:after="0" w:line="240" w:lineRule="auto"/>
              <w:jc w:val="both"/>
              <w:rPr>
                <w:rFonts w:eastAsia="Times New Roman"/>
                <w:szCs w:val="24"/>
                <w:lang w:eastAsia="ru-RU"/>
              </w:rPr>
            </w:pPr>
            <w:r w:rsidRPr="00937FF3">
              <w:t>Письмо об участии в закупке (оферта) (форма 1)</w:t>
            </w:r>
            <w:r>
              <w:t xml:space="preserve">, </w:t>
            </w:r>
            <w:r w:rsidRPr="00297852">
              <w:rPr>
                <w:bCs/>
                <w:i/>
                <w:color w:val="000000" w:themeColor="text1"/>
              </w:rPr>
              <w:t>запросы МВД, Прокуратуры, адвокатские запросы, судебные запросы и иные официальные документы органов государственной власти</w:t>
            </w:r>
            <w:r>
              <w:rPr>
                <w:bCs/>
                <w:i/>
                <w:color w:val="FF0000"/>
              </w:rPr>
              <w:t>.</w:t>
            </w:r>
          </w:p>
        </w:tc>
        <w:tc>
          <w:tcPr>
            <w:tcW w:w="4536" w:type="dxa"/>
            <w:tcBorders>
              <w:top w:val="single" w:sz="4" w:space="0" w:color="auto"/>
              <w:left w:val="single" w:sz="4" w:space="0" w:color="auto"/>
              <w:bottom w:val="single" w:sz="4" w:space="0" w:color="auto"/>
              <w:right w:val="single" w:sz="4" w:space="0" w:color="auto"/>
            </w:tcBorders>
            <w:hideMark/>
          </w:tcPr>
          <w:p w14:paraId="0B5F2340" w14:textId="77777777" w:rsidR="00297852" w:rsidRPr="00937FF3" w:rsidRDefault="00297852" w:rsidP="00810B8B">
            <w:pPr>
              <w:tabs>
                <w:tab w:val="left" w:pos="4475"/>
              </w:tabs>
              <w:spacing w:before="120" w:after="0" w:line="240" w:lineRule="auto"/>
              <w:jc w:val="both"/>
              <w:rPr>
                <w:bCs/>
              </w:rPr>
            </w:pPr>
            <w:r w:rsidRPr="00937FF3">
              <w:rPr>
                <w:bCs/>
              </w:rPr>
              <w:t>В случае несоответствия критерию – Заявка Участника должна быть отклонена</w:t>
            </w:r>
          </w:p>
          <w:p w14:paraId="5BD804CC" w14:textId="77777777" w:rsidR="00297852" w:rsidRPr="004E2356" w:rsidRDefault="00297852" w:rsidP="00810B8B">
            <w:pPr>
              <w:spacing w:before="120" w:after="0" w:line="240" w:lineRule="auto"/>
              <w:jc w:val="both"/>
              <w:rPr>
                <w:rFonts w:eastAsia="Times New Roman"/>
                <w:bCs/>
                <w:szCs w:val="24"/>
                <w:lang w:eastAsia="ru-RU"/>
              </w:rPr>
            </w:pPr>
            <w:r w:rsidRPr="00937FF3">
              <w:rPr>
                <w:bCs/>
              </w:rPr>
              <w:t>Данный отборочный критерий проверяется по имеющейся у Общества достоверной информации</w:t>
            </w:r>
            <w:r w:rsidRPr="00937FF3">
              <w:rPr>
                <w:bCs/>
                <w:i/>
              </w:rPr>
              <w:t xml:space="preserve"> </w:t>
            </w:r>
          </w:p>
        </w:tc>
      </w:tr>
      <w:tr w:rsidR="00297852" w:rsidRPr="004E2356" w14:paraId="7B0055E3" w14:textId="77777777" w:rsidTr="00810B8B">
        <w:trPr>
          <w:trHeight w:val="435"/>
        </w:trPr>
        <w:tc>
          <w:tcPr>
            <w:tcW w:w="562" w:type="dxa"/>
            <w:tcBorders>
              <w:top w:val="single" w:sz="4" w:space="0" w:color="auto"/>
              <w:left w:val="single" w:sz="4" w:space="0" w:color="auto"/>
              <w:bottom w:val="single" w:sz="4" w:space="0" w:color="auto"/>
              <w:right w:val="single" w:sz="4" w:space="0" w:color="auto"/>
            </w:tcBorders>
          </w:tcPr>
          <w:p w14:paraId="00C12F6F" w14:textId="77777777" w:rsidR="00297852" w:rsidRPr="004E2356" w:rsidRDefault="00297852" w:rsidP="00297852">
            <w:pPr>
              <w:numPr>
                <w:ilvl w:val="0"/>
                <w:numId w:val="57"/>
              </w:numPr>
              <w:spacing w:before="100" w:beforeAutospacing="1" w:after="100" w:afterAutospacing="1" w:line="264" w:lineRule="auto"/>
              <w:ind w:left="313" w:hanging="313"/>
              <w:jc w:val="both"/>
              <w:rPr>
                <w:rFonts w:ascii="Calibri" w:eastAsia="Times New Roman" w:hAnsi="Calibri" w:cs="Calibri"/>
                <w:bCs/>
                <w:szCs w:val="24"/>
                <w:lang w:eastAsia="ru-RU"/>
              </w:rPr>
            </w:pPr>
          </w:p>
        </w:tc>
        <w:tc>
          <w:tcPr>
            <w:tcW w:w="5103" w:type="dxa"/>
            <w:tcBorders>
              <w:top w:val="single" w:sz="4" w:space="0" w:color="auto"/>
              <w:left w:val="single" w:sz="4" w:space="0" w:color="auto"/>
              <w:bottom w:val="single" w:sz="4" w:space="0" w:color="auto"/>
              <w:right w:val="single" w:sz="4" w:space="0" w:color="auto"/>
            </w:tcBorders>
            <w:hideMark/>
          </w:tcPr>
          <w:p w14:paraId="0E456C8D" w14:textId="77777777" w:rsidR="00297852" w:rsidRPr="004E2356" w:rsidRDefault="00297852" w:rsidP="00810B8B">
            <w:pPr>
              <w:spacing w:before="120" w:after="0" w:line="240" w:lineRule="auto"/>
              <w:jc w:val="both"/>
              <w:rPr>
                <w:rFonts w:eastAsia="Times New Roman"/>
                <w:b/>
                <w:bCs/>
                <w:szCs w:val="24"/>
                <w:lang w:eastAsia="ru-RU"/>
              </w:rPr>
            </w:pPr>
            <w:r w:rsidRPr="004E2356">
              <w:rPr>
                <w:rFonts w:eastAsia="Times New Roman"/>
                <w:bCs/>
                <w:szCs w:val="24"/>
                <w:lang w:eastAsia="ru-RU"/>
              </w:rPr>
              <w:t>Соответствие формы и содержания Заявки, в т.ч. состава документов, входящих в состав Заявки, а также способа (формата) их предоставления требованиям Закупочной документации</w:t>
            </w:r>
          </w:p>
        </w:tc>
        <w:tc>
          <w:tcPr>
            <w:tcW w:w="5529" w:type="dxa"/>
            <w:tcBorders>
              <w:top w:val="single" w:sz="4" w:space="0" w:color="auto"/>
              <w:left w:val="single" w:sz="4" w:space="0" w:color="auto"/>
              <w:bottom w:val="single" w:sz="4" w:space="0" w:color="auto"/>
              <w:right w:val="single" w:sz="4" w:space="0" w:color="auto"/>
            </w:tcBorders>
            <w:hideMark/>
          </w:tcPr>
          <w:p w14:paraId="18620BAF" w14:textId="77777777" w:rsidR="00297852" w:rsidRPr="004E2356" w:rsidRDefault="00297852" w:rsidP="00810B8B">
            <w:pPr>
              <w:spacing w:before="120" w:after="0" w:line="240" w:lineRule="auto"/>
              <w:jc w:val="both"/>
              <w:rPr>
                <w:rFonts w:eastAsia="Times New Roman"/>
                <w:b/>
                <w:bCs/>
                <w:szCs w:val="24"/>
                <w:lang w:eastAsia="ru-RU"/>
              </w:rPr>
            </w:pPr>
            <w:r w:rsidRPr="004E2356">
              <w:rPr>
                <w:rFonts w:eastAsia="Times New Roman"/>
                <w:bCs/>
                <w:szCs w:val="24"/>
                <w:lang w:eastAsia="ru-RU"/>
              </w:rPr>
              <w:t xml:space="preserve">Заявка Участника </w:t>
            </w:r>
            <w:r w:rsidRPr="004E2356">
              <w:rPr>
                <w:rFonts w:eastAsia="Times New Roman"/>
                <w:szCs w:val="24"/>
                <w:lang w:eastAsia="ru-RU"/>
              </w:rPr>
              <w:t>Закупки</w:t>
            </w:r>
          </w:p>
        </w:tc>
        <w:tc>
          <w:tcPr>
            <w:tcW w:w="4536" w:type="dxa"/>
            <w:tcBorders>
              <w:top w:val="single" w:sz="4" w:space="0" w:color="auto"/>
              <w:left w:val="single" w:sz="4" w:space="0" w:color="auto"/>
              <w:bottom w:val="single" w:sz="4" w:space="0" w:color="auto"/>
              <w:right w:val="single" w:sz="4" w:space="0" w:color="auto"/>
            </w:tcBorders>
            <w:hideMark/>
          </w:tcPr>
          <w:p w14:paraId="0466E8DF" w14:textId="77777777" w:rsidR="00297852" w:rsidRPr="004E2356" w:rsidRDefault="00297852" w:rsidP="00810B8B">
            <w:pPr>
              <w:spacing w:before="120" w:after="0" w:line="240" w:lineRule="auto"/>
              <w:jc w:val="both"/>
              <w:rPr>
                <w:rFonts w:eastAsia="Times New Roman"/>
                <w:b/>
                <w:bCs/>
                <w:szCs w:val="24"/>
                <w:lang w:eastAsia="ru-RU"/>
              </w:rPr>
            </w:pPr>
            <w:r w:rsidRPr="004E2356">
              <w:rPr>
                <w:rFonts w:eastAsia="Times New Roman"/>
                <w:bCs/>
                <w:szCs w:val="24"/>
                <w:lang w:eastAsia="ru-RU"/>
              </w:rPr>
              <w:t>В случае несоответствия критерию – Заявка Участника должна быть отклонена</w:t>
            </w:r>
          </w:p>
        </w:tc>
      </w:tr>
      <w:tr w:rsidR="004E2356" w:rsidRPr="004E2356" w14:paraId="5A52DC7E" w14:textId="77777777" w:rsidTr="008F743E">
        <w:trPr>
          <w:trHeight w:val="435"/>
        </w:trPr>
        <w:tc>
          <w:tcPr>
            <w:tcW w:w="562" w:type="dxa"/>
            <w:tcBorders>
              <w:top w:val="single" w:sz="4" w:space="0" w:color="auto"/>
              <w:left w:val="single" w:sz="4" w:space="0" w:color="auto"/>
              <w:bottom w:val="single" w:sz="4" w:space="0" w:color="auto"/>
              <w:right w:val="single" w:sz="4" w:space="0" w:color="auto"/>
            </w:tcBorders>
          </w:tcPr>
          <w:p w14:paraId="46FD7D8A" w14:textId="77777777" w:rsidR="004E2356" w:rsidRPr="004E2356" w:rsidRDefault="004E2356" w:rsidP="005775F9">
            <w:pPr>
              <w:numPr>
                <w:ilvl w:val="0"/>
                <w:numId w:val="57"/>
              </w:numPr>
              <w:tabs>
                <w:tab w:val="left" w:pos="708"/>
              </w:tabs>
              <w:spacing w:before="100" w:beforeAutospacing="1" w:after="100" w:afterAutospacing="1" w:line="264" w:lineRule="auto"/>
              <w:ind w:left="313" w:hanging="313"/>
              <w:jc w:val="both"/>
              <w:rPr>
                <w:rFonts w:ascii="Calibri" w:eastAsia="Times New Roman" w:hAnsi="Calibri" w:cs="Calibri"/>
                <w:szCs w:val="24"/>
                <w:lang w:eastAsia="ru-RU"/>
              </w:rPr>
            </w:pPr>
          </w:p>
        </w:tc>
        <w:tc>
          <w:tcPr>
            <w:tcW w:w="5103" w:type="dxa"/>
            <w:tcBorders>
              <w:top w:val="single" w:sz="4" w:space="0" w:color="auto"/>
              <w:left w:val="single" w:sz="4" w:space="0" w:color="auto"/>
              <w:bottom w:val="single" w:sz="4" w:space="0" w:color="auto"/>
              <w:right w:val="single" w:sz="4" w:space="0" w:color="auto"/>
            </w:tcBorders>
            <w:hideMark/>
          </w:tcPr>
          <w:p w14:paraId="05C6038F" w14:textId="77777777" w:rsidR="004E2356" w:rsidRPr="004E2356" w:rsidRDefault="004E2356" w:rsidP="008F743E">
            <w:pPr>
              <w:tabs>
                <w:tab w:val="left" w:pos="708"/>
              </w:tabs>
              <w:spacing w:before="100" w:beforeAutospacing="1" w:after="100" w:afterAutospacing="1" w:line="264" w:lineRule="auto"/>
              <w:jc w:val="both"/>
              <w:rPr>
                <w:rFonts w:eastAsia="Times New Roman"/>
                <w:bCs/>
                <w:szCs w:val="24"/>
                <w:lang w:eastAsia="ru-RU"/>
              </w:rPr>
            </w:pPr>
            <w:r w:rsidRPr="004E2356">
              <w:rPr>
                <w:rFonts w:eastAsia="Times New Roman"/>
                <w:bCs/>
                <w:szCs w:val="24"/>
                <w:lang w:eastAsia="ru-RU"/>
              </w:rPr>
              <w:t>Начальная максимальная цена договора (НМЦД)</w:t>
            </w:r>
          </w:p>
        </w:tc>
        <w:tc>
          <w:tcPr>
            <w:tcW w:w="5529" w:type="dxa"/>
            <w:tcBorders>
              <w:top w:val="single" w:sz="4" w:space="0" w:color="auto"/>
              <w:left w:val="single" w:sz="4" w:space="0" w:color="auto"/>
              <w:bottom w:val="single" w:sz="4" w:space="0" w:color="auto"/>
              <w:right w:val="single" w:sz="4" w:space="0" w:color="auto"/>
            </w:tcBorders>
            <w:hideMark/>
          </w:tcPr>
          <w:p w14:paraId="1883320F" w14:textId="7B1A0552" w:rsidR="004E2356" w:rsidRPr="004E2356" w:rsidRDefault="004E2356" w:rsidP="008F743E">
            <w:pPr>
              <w:tabs>
                <w:tab w:val="left" w:pos="708"/>
              </w:tabs>
              <w:spacing w:before="100" w:beforeAutospacing="1" w:after="100" w:afterAutospacing="1" w:line="264" w:lineRule="auto"/>
              <w:jc w:val="both"/>
              <w:rPr>
                <w:rFonts w:eastAsia="Times New Roman"/>
                <w:szCs w:val="24"/>
                <w:lang w:eastAsia="ru-RU"/>
              </w:rPr>
            </w:pPr>
            <w:r w:rsidRPr="00C7586D">
              <w:rPr>
                <w:rFonts w:eastAsia="Times New Roman"/>
                <w:bCs/>
                <w:szCs w:val="24"/>
                <w:lang w:eastAsia="ru-RU"/>
              </w:rPr>
              <w:t>Коммерческое предложение</w:t>
            </w:r>
            <w:r w:rsidR="005775F9" w:rsidRPr="00C7586D">
              <w:rPr>
                <w:rFonts w:eastAsia="Times New Roman"/>
                <w:bCs/>
                <w:szCs w:val="24"/>
                <w:lang w:eastAsia="ru-RU"/>
              </w:rPr>
              <w:t xml:space="preserve"> (форма 15)</w:t>
            </w:r>
          </w:p>
        </w:tc>
        <w:tc>
          <w:tcPr>
            <w:tcW w:w="4536" w:type="dxa"/>
            <w:tcBorders>
              <w:top w:val="single" w:sz="4" w:space="0" w:color="auto"/>
              <w:left w:val="single" w:sz="4" w:space="0" w:color="auto"/>
              <w:bottom w:val="single" w:sz="4" w:space="0" w:color="auto"/>
              <w:right w:val="single" w:sz="4" w:space="0" w:color="auto"/>
            </w:tcBorders>
            <w:hideMark/>
          </w:tcPr>
          <w:p w14:paraId="12762AC1" w14:textId="2A9A9125" w:rsidR="004E2356" w:rsidRPr="004E2356" w:rsidRDefault="004E2356" w:rsidP="005775F9">
            <w:pPr>
              <w:tabs>
                <w:tab w:val="left" w:pos="708"/>
              </w:tabs>
              <w:spacing w:before="100" w:beforeAutospacing="1" w:after="0" w:line="264" w:lineRule="auto"/>
              <w:jc w:val="both"/>
              <w:rPr>
                <w:rFonts w:eastAsia="Times New Roman"/>
                <w:bCs/>
                <w:szCs w:val="24"/>
                <w:lang w:eastAsia="ru-RU"/>
              </w:rPr>
            </w:pPr>
            <w:r w:rsidRPr="004E2356">
              <w:rPr>
                <w:rFonts w:eastAsia="Times New Roman"/>
                <w:bCs/>
                <w:szCs w:val="24"/>
                <w:lang w:eastAsia="ru-RU"/>
              </w:rPr>
              <w:t>В случае превышения цены договора, предложенной участником в Заявке, НМЦД – Заявка Участника должна быть отклонена</w:t>
            </w:r>
          </w:p>
        </w:tc>
      </w:tr>
    </w:tbl>
    <w:p w14:paraId="0EA5BFC5" w14:textId="55665EA5" w:rsidR="004E2356" w:rsidRDefault="004E2356" w:rsidP="008F743E">
      <w:pPr>
        <w:spacing w:after="0" w:line="264" w:lineRule="auto"/>
        <w:rPr>
          <w:b/>
          <w:bCs/>
          <w:color w:val="000000"/>
          <w:szCs w:val="24"/>
        </w:rPr>
      </w:pPr>
      <w:r>
        <w:rPr>
          <w:b/>
          <w:bCs/>
          <w:color w:val="000000"/>
          <w:szCs w:val="24"/>
        </w:rPr>
        <w:br w:type="page"/>
      </w:r>
    </w:p>
    <w:p w14:paraId="0C9502AE" w14:textId="44DCEA5F" w:rsidR="00370536" w:rsidRPr="002A5606" w:rsidRDefault="00370536" w:rsidP="008F743E">
      <w:pPr>
        <w:pStyle w:val="14"/>
        <w:spacing w:line="264" w:lineRule="auto"/>
        <w:ind w:left="709" w:firstLine="284"/>
        <w:rPr>
          <w:b w:val="0"/>
          <w:sz w:val="24"/>
          <w:szCs w:val="24"/>
        </w:rPr>
      </w:pPr>
      <w:bookmarkStart w:id="247" w:name="_Приложение_Б"/>
      <w:bookmarkStart w:id="248" w:name="_Приложение_В"/>
      <w:bookmarkStart w:id="249" w:name="_Приложение_Г"/>
      <w:bookmarkStart w:id="250" w:name="_Приложение_Д"/>
      <w:bookmarkStart w:id="251" w:name="_Приложение_Е_1"/>
      <w:bookmarkStart w:id="252" w:name="_Приложение_Е"/>
      <w:bookmarkStart w:id="253" w:name="_Приложение_Ж"/>
      <w:bookmarkStart w:id="254" w:name="_Приложение_З"/>
      <w:bookmarkStart w:id="255" w:name="_Приложение_И"/>
      <w:bookmarkStart w:id="256" w:name="_Приложение_К"/>
      <w:bookmarkStart w:id="257" w:name="_Toc64027974"/>
      <w:bookmarkStart w:id="258" w:name="_Toc479851713"/>
      <w:bookmarkEnd w:id="247"/>
      <w:bookmarkEnd w:id="248"/>
      <w:bookmarkEnd w:id="249"/>
      <w:bookmarkEnd w:id="250"/>
      <w:bookmarkEnd w:id="251"/>
      <w:bookmarkEnd w:id="252"/>
      <w:bookmarkEnd w:id="253"/>
      <w:bookmarkEnd w:id="254"/>
      <w:bookmarkEnd w:id="255"/>
      <w:bookmarkEnd w:id="256"/>
      <w:r w:rsidRPr="002A5606">
        <w:rPr>
          <w:bCs w:val="0"/>
          <w:color w:val="000000" w:themeColor="text1"/>
          <w:sz w:val="24"/>
          <w:szCs w:val="24"/>
        </w:rPr>
        <w:lastRenderedPageBreak/>
        <w:t xml:space="preserve">ПРИЛОЖЕНИЕ № </w:t>
      </w:r>
      <w:r w:rsidR="00F658DE" w:rsidRPr="008F743E">
        <w:rPr>
          <w:bCs w:val="0"/>
          <w:color w:val="000000" w:themeColor="text1"/>
          <w:sz w:val="24"/>
          <w:szCs w:val="24"/>
        </w:rPr>
        <w:t>2</w:t>
      </w:r>
      <w:r w:rsidRPr="002A5606">
        <w:rPr>
          <w:bCs w:val="0"/>
          <w:color w:val="000000" w:themeColor="text1"/>
          <w:sz w:val="24"/>
          <w:szCs w:val="24"/>
        </w:rPr>
        <w:t xml:space="preserve"> </w:t>
      </w:r>
      <w:r>
        <w:rPr>
          <w:sz w:val="24"/>
          <w:szCs w:val="24"/>
        </w:rPr>
        <w:t>ТРЕБОВАНИЕ К БАНКАМ</w:t>
      </w:r>
      <w:r w:rsidR="00501445">
        <w:rPr>
          <w:sz w:val="24"/>
          <w:szCs w:val="24"/>
        </w:rPr>
        <w:t>- ГАРАНТАМ</w:t>
      </w:r>
      <w:bookmarkEnd w:id="257"/>
    </w:p>
    <w:bookmarkEnd w:id="258"/>
    <w:p w14:paraId="016365AF" w14:textId="77777777" w:rsidR="00144763" w:rsidRDefault="00144763" w:rsidP="008F743E">
      <w:pPr>
        <w:spacing w:after="0" w:line="264" w:lineRule="auto"/>
        <w:ind w:firstLine="708"/>
        <w:jc w:val="both"/>
        <w:rPr>
          <w:rFonts w:eastAsia="Times New Roman"/>
          <w:szCs w:val="24"/>
          <w:lang w:eastAsia="ru-RU"/>
        </w:rPr>
      </w:pPr>
    </w:p>
    <w:p w14:paraId="21684374" w14:textId="4C9AEE4B" w:rsidR="00DD5FEE" w:rsidRPr="00102B13" w:rsidRDefault="00551BB7" w:rsidP="00551BB7">
      <w:pPr>
        <w:pStyle w:val="ab"/>
        <w:widowControl w:val="0"/>
        <w:spacing w:after="0" w:line="240" w:lineRule="auto"/>
        <w:ind w:left="567"/>
        <w:rPr>
          <w:szCs w:val="24"/>
        </w:rPr>
      </w:pPr>
      <w:r>
        <w:rPr>
          <w:szCs w:val="24"/>
        </w:rPr>
        <w:t xml:space="preserve">Требования к Банкам-Гарантам изложены в приложении к проекту Договора </w:t>
      </w:r>
      <w:r w:rsidRPr="000E261F">
        <w:rPr>
          <w:szCs w:val="24"/>
        </w:rPr>
        <w:t>«</w:t>
      </w:r>
      <w:r w:rsidRPr="000E261F">
        <w:rPr>
          <w:b/>
          <w:szCs w:val="24"/>
        </w:rPr>
        <w:t xml:space="preserve">Способы обеспечения исполнения обязательств Подрядчика» </w:t>
      </w:r>
      <w:r w:rsidRPr="000E261F">
        <w:rPr>
          <w:szCs w:val="24"/>
        </w:rPr>
        <w:t>,</w:t>
      </w:r>
      <w:r>
        <w:rPr>
          <w:szCs w:val="24"/>
        </w:rPr>
        <w:t xml:space="preserve"> являющимся неотьемлемой частью закупочной документации. </w:t>
      </w:r>
    </w:p>
    <w:p w14:paraId="37F07289" w14:textId="77777777" w:rsidR="00DD5FEE" w:rsidRDefault="00DD5FEE" w:rsidP="008F743E">
      <w:pPr>
        <w:spacing w:line="264" w:lineRule="auto"/>
        <w:rPr>
          <w:szCs w:val="24"/>
        </w:rPr>
      </w:pPr>
    </w:p>
    <w:p w14:paraId="0E208232" w14:textId="102F7D67" w:rsidR="004F77F1" w:rsidRDefault="004F77F1" w:rsidP="008F743E">
      <w:pPr>
        <w:pStyle w:val="a1"/>
        <w:keepNext/>
        <w:numPr>
          <w:ilvl w:val="0"/>
          <w:numId w:val="0"/>
        </w:numPr>
        <w:spacing w:before="0" w:line="264" w:lineRule="auto"/>
        <w:ind w:firstLine="993"/>
      </w:pPr>
    </w:p>
    <w:p w14:paraId="28142CBA" w14:textId="1F242AAA" w:rsidR="004F77F1" w:rsidRPr="004E7B6D" w:rsidRDefault="004F77F1" w:rsidP="008F743E">
      <w:pPr>
        <w:pStyle w:val="14"/>
        <w:spacing w:before="0" w:line="264" w:lineRule="auto"/>
        <w:ind w:firstLine="993"/>
        <w:rPr>
          <w:color w:val="000000"/>
          <w:sz w:val="24"/>
          <w:szCs w:val="24"/>
        </w:rPr>
      </w:pPr>
      <w:bookmarkStart w:id="259" w:name="_Toc64027975"/>
      <w:r>
        <w:rPr>
          <w:color w:val="000000"/>
          <w:sz w:val="24"/>
          <w:szCs w:val="24"/>
        </w:rPr>
        <w:t>ПРИЛОЖЕНИЕ №</w:t>
      </w:r>
      <w:r w:rsidR="00F658DE" w:rsidRPr="008F743E">
        <w:rPr>
          <w:color w:val="000000"/>
          <w:sz w:val="24"/>
          <w:szCs w:val="24"/>
        </w:rPr>
        <w:t>3</w:t>
      </w:r>
      <w:r>
        <w:rPr>
          <w:color w:val="000000"/>
          <w:sz w:val="24"/>
          <w:szCs w:val="24"/>
        </w:rPr>
        <w:t xml:space="preserve"> ЗАДАНИЕ НА ЗАКУПКУ</w:t>
      </w:r>
      <w:bookmarkEnd w:id="259"/>
      <w:r>
        <w:rPr>
          <w:color w:val="000000"/>
          <w:sz w:val="24"/>
          <w:szCs w:val="24"/>
        </w:rPr>
        <w:t xml:space="preserve"> </w:t>
      </w:r>
    </w:p>
    <w:p w14:paraId="2904B5DC" w14:textId="77777777" w:rsidR="004F77F1" w:rsidRPr="004F08D0" w:rsidRDefault="004F77F1" w:rsidP="008F743E">
      <w:pPr>
        <w:pStyle w:val="a5"/>
        <w:keepNext/>
        <w:numPr>
          <w:ilvl w:val="0"/>
          <w:numId w:val="0"/>
        </w:numPr>
        <w:spacing w:before="0" w:line="264" w:lineRule="auto"/>
        <w:ind w:firstLine="993"/>
        <w:outlineLvl w:val="9"/>
        <w:rPr>
          <w:color w:val="000000"/>
        </w:rPr>
      </w:pPr>
      <w:r w:rsidRPr="004E7B6D">
        <w:t xml:space="preserve">Подробное описание закупаемых работ, услуг и требования к ним изложены в </w:t>
      </w:r>
      <w:r>
        <w:t>Задании на закупку</w:t>
      </w:r>
      <w:r w:rsidRPr="004E7B6D">
        <w:t>, загруженном отдельным файлом и являющемся неотъемлемой частью настоящей Закупочной документации</w:t>
      </w:r>
      <w:r w:rsidRPr="004E7B6D">
        <w:rPr>
          <w:color w:val="000000"/>
        </w:rPr>
        <w:t>.</w:t>
      </w:r>
    </w:p>
    <w:p w14:paraId="34C18E0B" w14:textId="77777777" w:rsidR="004F77F1" w:rsidRDefault="004F77F1" w:rsidP="008F743E">
      <w:pPr>
        <w:spacing w:line="264" w:lineRule="auto"/>
      </w:pPr>
    </w:p>
    <w:p w14:paraId="0072FCAA" w14:textId="77777777" w:rsidR="004F77F1" w:rsidRDefault="004F77F1" w:rsidP="008F743E">
      <w:pPr>
        <w:spacing w:line="264" w:lineRule="auto"/>
      </w:pPr>
    </w:p>
    <w:p w14:paraId="1DCF0DC7" w14:textId="2333927E" w:rsidR="004F77F1" w:rsidRPr="004E7B6D" w:rsidRDefault="004F77F1" w:rsidP="008F743E">
      <w:pPr>
        <w:pStyle w:val="14"/>
        <w:spacing w:before="0" w:line="264" w:lineRule="auto"/>
        <w:ind w:firstLine="993"/>
        <w:rPr>
          <w:color w:val="000000"/>
          <w:sz w:val="24"/>
          <w:szCs w:val="24"/>
        </w:rPr>
      </w:pPr>
      <w:bookmarkStart w:id="260" w:name="_Toc64027976"/>
      <w:r>
        <w:rPr>
          <w:color w:val="000000"/>
          <w:sz w:val="24"/>
          <w:szCs w:val="24"/>
        </w:rPr>
        <w:t>ПРИЛОЖЕНИЕ №</w:t>
      </w:r>
      <w:r w:rsidR="00F658DE" w:rsidRPr="008F743E">
        <w:rPr>
          <w:color w:val="000000"/>
          <w:sz w:val="24"/>
          <w:szCs w:val="24"/>
        </w:rPr>
        <w:t>4</w:t>
      </w:r>
      <w:r>
        <w:rPr>
          <w:color w:val="000000"/>
          <w:sz w:val="24"/>
          <w:szCs w:val="24"/>
        </w:rPr>
        <w:t xml:space="preserve"> ПРОЕКТ ДОГОВОРА</w:t>
      </w:r>
      <w:bookmarkEnd w:id="260"/>
    </w:p>
    <w:p w14:paraId="1FADBC2D" w14:textId="77777777" w:rsidR="004F77F1" w:rsidRPr="004E7B6D" w:rsidRDefault="004F77F1" w:rsidP="008F743E">
      <w:pPr>
        <w:pStyle w:val="a1"/>
        <w:keepNext/>
        <w:numPr>
          <w:ilvl w:val="0"/>
          <w:numId w:val="0"/>
        </w:numPr>
        <w:spacing w:before="0" w:line="264" w:lineRule="auto"/>
        <w:ind w:firstLine="993"/>
        <w:rPr>
          <w:color w:val="000000"/>
          <w:sz w:val="24"/>
        </w:rPr>
      </w:pPr>
      <w:r w:rsidRPr="004E7B6D">
        <w:rPr>
          <w:color w:val="000000"/>
          <w:sz w:val="24"/>
        </w:rPr>
        <w:t>Проект Договора, являющийся неотъемлемой частью настоящей Закупочной документации загружен отдельным файлом.</w:t>
      </w:r>
    </w:p>
    <w:p w14:paraId="6718D161" w14:textId="77777777" w:rsidR="004F77F1" w:rsidRDefault="004F77F1" w:rsidP="008F743E">
      <w:pPr>
        <w:spacing w:line="264" w:lineRule="auto"/>
      </w:pPr>
    </w:p>
    <w:p w14:paraId="08EA859A" w14:textId="77777777" w:rsidR="004F77F1" w:rsidRDefault="004F77F1" w:rsidP="008F743E">
      <w:pPr>
        <w:pStyle w:val="a1"/>
        <w:keepNext/>
        <w:numPr>
          <w:ilvl w:val="0"/>
          <w:numId w:val="0"/>
        </w:numPr>
        <w:spacing w:before="0" w:line="264" w:lineRule="auto"/>
        <w:ind w:firstLine="993"/>
      </w:pPr>
    </w:p>
    <w:sectPr w:rsidR="004F77F1" w:rsidSect="008F743E">
      <w:footerReference w:type="default" r:id="rId21"/>
      <w:headerReference w:type="first" r:id="rId22"/>
      <w:pgSz w:w="16839" w:h="11907" w:orient="landscape"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ABB395" w14:textId="77777777" w:rsidR="009031B1" w:rsidRDefault="009031B1" w:rsidP="000902D4">
      <w:pPr>
        <w:spacing w:after="0" w:line="240" w:lineRule="auto"/>
      </w:pPr>
      <w:r>
        <w:separator/>
      </w:r>
    </w:p>
  </w:endnote>
  <w:endnote w:type="continuationSeparator" w:id="0">
    <w:p w14:paraId="7C4291F1" w14:textId="77777777" w:rsidR="009031B1" w:rsidRDefault="009031B1" w:rsidP="00090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3153F" w14:textId="77777777" w:rsidR="009031B1" w:rsidRDefault="009031B1">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9031B1" w:rsidRPr="00F400EA" w14:paraId="41C0DE31" w14:textId="77777777" w:rsidTr="005E2FD8">
      <w:tc>
        <w:tcPr>
          <w:tcW w:w="10031" w:type="dxa"/>
          <w:shd w:val="clear" w:color="auto" w:fill="auto"/>
          <w:vAlign w:val="center"/>
        </w:tcPr>
        <w:p w14:paraId="60CA08CF" w14:textId="77777777" w:rsidR="009031B1" w:rsidRPr="00F400EA" w:rsidRDefault="009031B1" w:rsidP="00BC1F62">
          <w:pPr>
            <w:pStyle w:val="af2"/>
            <w:jc w:val="right"/>
          </w:pPr>
          <w:r w:rsidRPr="00F400EA">
            <w:t xml:space="preserve">Стр. </w:t>
          </w:r>
          <w:r w:rsidRPr="00F400EA">
            <w:rPr>
              <w:b/>
              <w:szCs w:val="24"/>
            </w:rPr>
            <w:fldChar w:fldCharType="begin"/>
          </w:r>
          <w:r w:rsidRPr="00F400EA">
            <w:rPr>
              <w:b/>
            </w:rPr>
            <w:instrText>PAGE</w:instrText>
          </w:r>
          <w:r w:rsidRPr="00F400EA">
            <w:rPr>
              <w:b/>
              <w:szCs w:val="24"/>
            </w:rPr>
            <w:fldChar w:fldCharType="separate"/>
          </w:r>
          <w:r>
            <w:rPr>
              <w:b/>
              <w:noProof/>
            </w:rPr>
            <w:t>28</w:t>
          </w:r>
          <w:r w:rsidRPr="00F400EA">
            <w:rPr>
              <w:b/>
              <w:szCs w:val="24"/>
            </w:rPr>
            <w:fldChar w:fldCharType="end"/>
          </w:r>
          <w:r w:rsidRPr="00F400EA">
            <w:t xml:space="preserve"> из </w:t>
          </w:r>
          <w:r w:rsidRPr="00F400EA">
            <w:rPr>
              <w:b/>
              <w:szCs w:val="24"/>
            </w:rPr>
            <w:fldChar w:fldCharType="begin"/>
          </w:r>
          <w:r w:rsidRPr="00F400EA">
            <w:rPr>
              <w:b/>
            </w:rPr>
            <w:instrText>NUMPAGES</w:instrText>
          </w:r>
          <w:r w:rsidRPr="00F400EA">
            <w:rPr>
              <w:b/>
              <w:szCs w:val="24"/>
            </w:rPr>
            <w:fldChar w:fldCharType="separate"/>
          </w:r>
          <w:r>
            <w:rPr>
              <w:b/>
              <w:noProof/>
            </w:rPr>
            <w:t>62</w:t>
          </w:r>
          <w:r w:rsidRPr="00F400EA">
            <w:rPr>
              <w:b/>
              <w:szCs w:val="24"/>
            </w:rPr>
            <w:fldChar w:fldCharType="end"/>
          </w:r>
        </w:p>
      </w:tc>
    </w:tr>
    <w:tr w:rsidR="009031B1" w:rsidRPr="00F400EA" w14:paraId="169705F1" w14:textId="77777777" w:rsidTr="00F400EA">
      <w:tc>
        <w:tcPr>
          <w:tcW w:w="10031" w:type="dxa"/>
          <w:shd w:val="clear" w:color="auto" w:fill="auto"/>
          <w:vAlign w:val="center"/>
        </w:tcPr>
        <w:p w14:paraId="1F18D458" w14:textId="77777777" w:rsidR="009031B1" w:rsidRPr="000A11C0" w:rsidRDefault="009031B1" w:rsidP="00C8195E">
          <w:pPr>
            <w:pStyle w:val="af2"/>
            <w:jc w:val="center"/>
            <w:rPr>
              <w:i/>
            </w:rPr>
          </w:pPr>
          <w:r>
            <w:rPr>
              <w:b/>
              <w:i/>
            </w:rPr>
            <w:t>Закупочная документация</w:t>
          </w:r>
          <w:r w:rsidRPr="000A11C0">
            <w:rPr>
              <w:b/>
              <w:i/>
            </w:rPr>
            <w:t xml:space="preserve"> </w:t>
          </w:r>
          <w:r>
            <w:rPr>
              <w:b/>
              <w:i/>
            </w:rPr>
            <w:t>для закупки работ и услуг</w:t>
          </w:r>
        </w:p>
      </w:tc>
    </w:tr>
  </w:tbl>
  <w:p w14:paraId="3ACBBD73" w14:textId="77777777" w:rsidR="009031B1" w:rsidRDefault="009031B1">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9BF5F" w14:textId="77777777" w:rsidR="009031B1" w:rsidRDefault="009031B1">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9031B1" w:rsidRPr="00F400EA" w14:paraId="45B303D7" w14:textId="77777777" w:rsidTr="005E2FD8">
      <w:tc>
        <w:tcPr>
          <w:tcW w:w="10031" w:type="dxa"/>
          <w:shd w:val="clear" w:color="auto" w:fill="auto"/>
          <w:vAlign w:val="center"/>
        </w:tcPr>
        <w:p w14:paraId="35818AB5" w14:textId="77777777" w:rsidR="009031B1" w:rsidRPr="00F400EA" w:rsidRDefault="009031B1" w:rsidP="00BC1F62">
          <w:pPr>
            <w:pStyle w:val="af2"/>
            <w:jc w:val="right"/>
          </w:pPr>
          <w:r w:rsidRPr="00F400EA">
            <w:t xml:space="preserve">Стр. </w:t>
          </w:r>
          <w:r w:rsidRPr="00F400EA">
            <w:rPr>
              <w:b/>
              <w:szCs w:val="24"/>
            </w:rPr>
            <w:fldChar w:fldCharType="begin"/>
          </w:r>
          <w:r w:rsidRPr="00F400EA">
            <w:rPr>
              <w:b/>
            </w:rPr>
            <w:instrText>PAGE</w:instrText>
          </w:r>
          <w:r w:rsidRPr="00F400EA">
            <w:rPr>
              <w:b/>
              <w:szCs w:val="24"/>
            </w:rPr>
            <w:fldChar w:fldCharType="separate"/>
          </w:r>
          <w:r>
            <w:rPr>
              <w:b/>
              <w:noProof/>
            </w:rPr>
            <w:t>63</w:t>
          </w:r>
          <w:r w:rsidRPr="00F400EA">
            <w:rPr>
              <w:b/>
              <w:szCs w:val="24"/>
            </w:rPr>
            <w:fldChar w:fldCharType="end"/>
          </w:r>
          <w:r w:rsidRPr="00F400EA">
            <w:t xml:space="preserve"> из </w:t>
          </w:r>
          <w:r w:rsidRPr="00F400EA">
            <w:rPr>
              <w:b/>
              <w:szCs w:val="24"/>
            </w:rPr>
            <w:fldChar w:fldCharType="begin"/>
          </w:r>
          <w:r w:rsidRPr="00F400EA">
            <w:rPr>
              <w:b/>
            </w:rPr>
            <w:instrText>NUMPAGES</w:instrText>
          </w:r>
          <w:r w:rsidRPr="00F400EA">
            <w:rPr>
              <w:b/>
              <w:szCs w:val="24"/>
            </w:rPr>
            <w:fldChar w:fldCharType="separate"/>
          </w:r>
          <w:r>
            <w:rPr>
              <w:b/>
              <w:noProof/>
            </w:rPr>
            <w:t>63</w:t>
          </w:r>
          <w:r w:rsidRPr="00F400EA">
            <w:rPr>
              <w:b/>
              <w:szCs w:val="24"/>
            </w:rPr>
            <w:fldChar w:fldCharType="end"/>
          </w:r>
        </w:p>
      </w:tc>
    </w:tr>
    <w:tr w:rsidR="009031B1" w:rsidRPr="00F400EA" w14:paraId="4C0B4FE0" w14:textId="77777777" w:rsidTr="00F400EA">
      <w:tc>
        <w:tcPr>
          <w:tcW w:w="10031" w:type="dxa"/>
          <w:shd w:val="clear" w:color="auto" w:fill="auto"/>
          <w:vAlign w:val="center"/>
        </w:tcPr>
        <w:p w14:paraId="7FA730E2" w14:textId="77777777" w:rsidR="009031B1" w:rsidRPr="00F400EA" w:rsidRDefault="009031B1" w:rsidP="00C8195E">
          <w:pPr>
            <w:pStyle w:val="af2"/>
            <w:jc w:val="center"/>
            <w:rPr>
              <w:i/>
            </w:rPr>
          </w:pPr>
          <w:r>
            <w:rPr>
              <w:b/>
              <w:i/>
            </w:rPr>
            <w:t>Закупочная документация для закупки работ и услуг</w:t>
          </w:r>
        </w:p>
      </w:tc>
    </w:tr>
  </w:tbl>
  <w:p w14:paraId="6904354A" w14:textId="77777777" w:rsidR="009031B1" w:rsidRDefault="009031B1">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63FD40" w14:textId="77777777" w:rsidR="009031B1" w:rsidRDefault="009031B1" w:rsidP="000902D4">
      <w:pPr>
        <w:spacing w:after="0" w:line="240" w:lineRule="auto"/>
      </w:pPr>
      <w:r>
        <w:separator/>
      </w:r>
    </w:p>
  </w:footnote>
  <w:footnote w:type="continuationSeparator" w:id="0">
    <w:p w14:paraId="2F5F4C04" w14:textId="77777777" w:rsidR="009031B1" w:rsidRDefault="009031B1" w:rsidP="000902D4">
      <w:pPr>
        <w:spacing w:after="0" w:line="240" w:lineRule="auto"/>
      </w:pPr>
      <w:r>
        <w:continuationSeparator/>
      </w:r>
    </w:p>
  </w:footnote>
  <w:footnote w:id="1">
    <w:p w14:paraId="2F86968A" w14:textId="77777777" w:rsidR="009031B1" w:rsidRDefault="009031B1" w:rsidP="009031B1">
      <w:pPr>
        <w:pStyle w:val="afd"/>
      </w:pPr>
      <w:r>
        <w:rPr>
          <w:rStyle w:val="aff"/>
        </w:rPr>
        <w:footnoteRef/>
      </w:r>
      <w:r>
        <w:t xml:space="preserve">   Здесь и далее НДС указывается в случае, если он подлежит начислению в соответствии с действующим законодательством.</w:t>
      </w:r>
    </w:p>
  </w:footnote>
  <w:footnote w:id="2">
    <w:p w14:paraId="37C6D11B" w14:textId="77777777" w:rsidR="009031B1" w:rsidRPr="00D218A2" w:rsidRDefault="009031B1" w:rsidP="00FC3BD6">
      <w:pPr>
        <w:spacing w:after="0"/>
        <w:ind w:firstLine="567"/>
        <w:jc w:val="both"/>
        <w:rPr>
          <w:szCs w:val="24"/>
        </w:rPr>
      </w:pPr>
      <w:r>
        <w:rPr>
          <w:rStyle w:val="aff"/>
        </w:rPr>
        <w:footnoteRef/>
      </w:r>
      <w:r>
        <w:t xml:space="preserve"> </w:t>
      </w:r>
      <w:r w:rsidRPr="00766D3F">
        <w:rPr>
          <w:b/>
          <w:sz w:val="20"/>
          <w:szCs w:val="20"/>
        </w:rPr>
        <w:t>Бенефициар (конечный бенефициар)</w:t>
      </w:r>
      <w:r w:rsidRPr="00766D3F">
        <w:rPr>
          <w:sz w:val="20"/>
          <w:szCs w:val="20"/>
        </w:rPr>
        <w:t xml:space="preserve"> - физическое лицо, которое в конечном счете прямо или косвенно (через третьих лиц) владеет юридическим лицом либо имеет возможность контролировать его действия</w:t>
      </w:r>
    </w:p>
    <w:p w14:paraId="6150DB30" w14:textId="77777777" w:rsidR="009031B1" w:rsidRDefault="009031B1" w:rsidP="00FC3BD6">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E9CB2" w14:textId="77777777" w:rsidR="009031B1" w:rsidRDefault="009031B1">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91784" w14:textId="77777777" w:rsidR="009031B1" w:rsidRDefault="009031B1">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11E44" w14:textId="77777777" w:rsidR="009031B1" w:rsidRDefault="009031B1">
    <w:pPr>
      <w:pStyle w:val="af0"/>
    </w:pPr>
  </w:p>
  <w:p w14:paraId="19A8D1FA" w14:textId="77777777" w:rsidR="009031B1" w:rsidRDefault="009031B1">
    <w:pPr>
      <w:pStyle w:val="af0"/>
    </w:pPr>
  </w:p>
  <w:p w14:paraId="053A535B" w14:textId="60D68EC1" w:rsidR="009031B1" w:rsidRDefault="009031B1">
    <w:pPr>
      <w:pStyle w:val="a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F4762" w14:textId="77777777" w:rsidR="009031B1" w:rsidRDefault="009031B1">
    <w:pPr>
      <w:pStyle w:val="af0"/>
    </w:pPr>
    <w:r>
      <w:rPr>
        <w:noProof/>
        <w:lang w:eastAsia="ru-RU"/>
      </w:rPr>
      <mc:AlternateContent>
        <mc:Choice Requires="wpg">
          <w:drawing>
            <wp:anchor distT="0" distB="0" distL="114300" distR="114300" simplePos="0" relativeHeight="251655680" behindDoc="0" locked="1" layoutInCell="1" allowOverlap="1" wp14:anchorId="2F7F2B7E" wp14:editId="3CB4530C">
              <wp:simplePos x="0" y="0"/>
              <wp:positionH relativeFrom="page">
                <wp:posOffset>3154680</wp:posOffset>
              </wp:positionH>
              <wp:positionV relativeFrom="page">
                <wp:posOffset>111125</wp:posOffset>
              </wp:positionV>
              <wp:extent cx="1479550" cy="600075"/>
              <wp:effectExtent l="0" t="0" r="0" b="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0" cy="600075"/>
                        <a:chOff x="6127" y="631"/>
                        <a:chExt cx="2962" cy="1345"/>
                      </a:xfrm>
                    </wpg:grpSpPr>
                    <pic:pic xmlns:pic="http://schemas.openxmlformats.org/drawingml/2006/picture">
                      <pic:nvPicPr>
                        <pic:cNvPr id="4"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7016" y="631"/>
                          <a:ext cx="999" cy="9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6"/>
                        <pic:cNvPicPr>
                          <a:picLocks noChangeAspect="1" noChangeArrowheads="1"/>
                        </pic:cNvPicPr>
                      </pic:nvPicPr>
                      <pic:blipFill>
                        <a:blip r:embed="rId2">
                          <a:extLst>
                            <a:ext uri="{28A0092B-C50C-407E-A947-70E740481C1C}">
                              <a14:useLocalDpi xmlns:a14="http://schemas.microsoft.com/office/drawing/2010/main" val="0"/>
                            </a:ext>
                          </a:extLst>
                        </a:blip>
                        <a:srcRect t="70261"/>
                        <a:stretch>
                          <a:fillRect/>
                        </a:stretch>
                      </pic:blipFill>
                      <pic:spPr bwMode="auto">
                        <a:xfrm>
                          <a:off x="6127" y="1576"/>
                          <a:ext cx="2962" cy="4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F197E4F" id="Group 4" o:spid="_x0000_s1026" style="position:absolute;margin-left:248.4pt;margin-top:8.75pt;width:116.5pt;height:47.25pt;z-index:251655680;mso-position-horizontal-relative:page;mso-position-vertical-relative:page" coordorigin="6127,631" coordsize="2962,13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7016;top:631;width:999;height: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">
                <v:imagedata r:id="rId3" o:title=""/>
              </v:shape>
              <v:shape id="Picture 6" o:spid="_x0000_s1028" type="#_x0000_t75" style="position:absolute;left:6127;top:1576;width:2962;height: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">
                <v:imagedata r:id="rId4" o:title="" croptop="46046f"/>
              </v:shape>
              <w10:wrap anchorx="page" anchory="page"/>
              <w10:anchorlock/>
            </v:group>
          </w:pict>
        </mc:Fallback>
      </mc:AlternateContent>
    </w:r>
    <w:r>
      <w:rPr>
        <w:noProof/>
        <w:lang w:eastAsia="ru-RU"/>
      </w:rPr>
      <w:drawing>
        <wp:anchor distT="0" distB="0" distL="114300" distR="114300" simplePos="0" relativeHeight="251654656" behindDoc="0" locked="0" layoutInCell="1" allowOverlap="1" wp14:anchorId="6CE2B7C4" wp14:editId="50B0D430">
          <wp:simplePos x="0" y="0"/>
          <wp:positionH relativeFrom="column">
            <wp:posOffset>13335</wp:posOffset>
          </wp:positionH>
          <wp:positionV relativeFrom="paragraph">
            <wp:posOffset>-205105</wp:posOffset>
          </wp:positionV>
          <wp:extent cx="1808480" cy="372110"/>
          <wp:effectExtent l="0" t="0" r="0"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8480" cy="3721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53632" behindDoc="0" locked="0" layoutInCell="1" allowOverlap="1" wp14:anchorId="2AC90430" wp14:editId="7CB27B9A">
          <wp:simplePos x="0" y="0"/>
          <wp:positionH relativeFrom="column">
            <wp:posOffset>4683125</wp:posOffset>
          </wp:positionH>
          <wp:positionV relativeFrom="paragraph">
            <wp:posOffset>-299720</wp:posOffset>
          </wp:positionV>
          <wp:extent cx="1470660" cy="791845"/>
          <wp:effectExtent l="0" t="0" r="0" b="0"/>
          <wp:wrapNone/>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066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name w:val="WW8Num5"/>
    <w:lvl w:ilvl="0">
      <w:start w:val="1"/>
      <w:numFmt w:val="decimal"/>
      <w:lvlText w:val="%1."/>
      <w:lvlJc w:val="left"/>
      <w:pPr>
        <w:tabs>
          <w:tab w:val="num" w:pos="9149"/>
        </w:tabs>
        <w:ind w:left="9149" w:hanging="360"/>
      </w:pPr>
    </w:lvl>
  </w:abstractNum>
  <w:abstractNum w:abstractNumId="1" w15:restartNumberingAfterBreak="0">
    <w:nsid w:val="001A239C"/>
    <w:multiLevelType w:val="hybridMultilevel"/>
    <w:tmpl w:val="AE440680"/>
    <w:lvl w:ilvl="0" w:tplc="BC5CA56A">
      <w:start w:val="1"/>
      <w:numFmt w:val="russianLower"/>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030B48"/>
    <w:multiLevelType w:val="multilevel"/>
    <w:tmpl w:val="0419001D"/>
    <w:styleLink w:val="8"/>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5654FF"/>
    <w:multiLevelType w:val="multilevel"/>
    <w:tmpl w:val="9C667BB6"/>
    <w:lvl w:ilvl="0">
      <w:start w:val="1"/>
      <w:numFmt w:val="decimal"/>
      <w:lvlText w:val="%1"/>
      <w:lvlJc w:val="left"/>
      <w:pPr>
        <w:ind w:left="480" w:hanging="480"/>
      </w:pPr>
      <w:rPr>
        <w:rFonts w:hint="default"/>
        <w:b/>
        <w:i w:val="0"/>
        <w:sz w:val="28"/>
        <w:szCs w:val="28"/>
      </w:rPr>
    </w:lvl>
    <w:lvl w:ilvl="1">
      <w:start w:val="1"/>
      <w:numFmt w:val="decimal"/>
      <w:lvlText w:val="7.%2"/>
      <w:lvlJc w:val="left"/>
      <w:pPr>
        <w:ind w:left="867" w:hanging="480"/>
      </w:pPr>
      <w:rPr>
        <w:rFonts w:hint="default"/>
        <w:b/>
        <w:i w:val="0"/>
      </w:rPr>
    </w:lvl>
    <w:lvl w:ilvl="2">
      <w:start w:val="1"/>
      <w:numFmt w:val="decimal"/>
      <w:lvlText w:val="%1.%2.%3"/>
      <w:lvlJc w:val="left"/>
      <w:pPr>
        <w:ind w:left="1288" w:hanging="720"/>
      </w:pPr>
      <w:rPr>
        <w:rFonts w:hint="default"/>
        <w:b/>
      </w:rPr>
    </w:lvl>
    <w:lvl w:ilvl="3">
      <w:start w:val="1"/>
      <w:numFmt w:val="none"/>
      <w:lvlText w:val="1.1.1.1"/>
      <w:lvlJc w:val="left"/>
      <w:pPr>
        <w:ind w:left="1881" w:hanging="720"/>
      </w:pPr>
      <w:rPr>
        <w:rFonts w:hint="default"/>
      </w:rPr>
    </w:lvl>
    <w:lvl w:ilvl="4">
      <w:start w:val="1"/>
      <w:numFmt w:val="decimal"/>
      <w:lvlText w:val="%1.%2.%3.%4.%5"/>
      <w:lvlJc w:val="left"/>
      <w:pPr>
        <w:ind w:left="2628" w:hanging="1080"/>
      </w:pPr>
      <w:rPr>
        <w:rFonts w:hint="default"/>
      </w:rPr>
    </w:lvl>
    <w:lvl w:ilvl="5">
      <w:start w:val="1"/>
      <w:numFmt w:val="decimal"/>
      <w:lvlText w:val="%1.%2.%3.%4.%5.%6"/>
      <w:lvlJc w:val="left"/>
      <w:pPr>
        <w:ind w:left="3015" w:hanging="1080"/>
      </w:pPr>
      <w:rPr>
        <w:rFonts w:hint="default"/>
      </w:rPr>
    </w:lvl>
    <w:lvl w:ilvl="6">
      <w:start w:val="1"/>
      <w:numFmt w:val="decimal"/>
      <w:lvlText w:val="%1.%2.%3.%4.%5.%6.%7"/>
      <w:lvlJc w:val="left"/>
      <w:pPr>
        <w:ind w:left="3762" w:hanging="1440"/>
      </w:pPr>
      <w:rPr>
        <w:rFonts w:hint="default"/>
      </w:rPr>
    </w:lvl>
    <w:lvl w:ilvl="7">
      <w:start w:val="1"/>
      <w:numFmt w:val="decimal"/>
      <w:lvlText w:val="%1.%2.%3.%4.%5.%6.%7.%8"/>
      <w:lvlJc w:val="left"/>
      <w:pPr>
        <w:ind w:left="4149" w:hanging="1440"/>
      </w:pPr>
      <w:rPr>
        <w:rFonts w:hint="default"/>
      </w:rPr>
    </w:lvl>
    <w:lvl w:ilvl="8">
      <w:start w:val="1"/>
      <w:numFmt w:val="decimal"/>
      <w:lvlText w:val="%1.%2.%3.%4.%5.%6.%7.%8.%9"/>
      <w:lvlJc w:val="left"/>
      <w:pPr>
        <w:ind w:left="4896" w:hanging="1800"/>
      </w:pPr>
      <w:rPr>
        <w:rFonts w:hint="default"/>
      </w:rPr>
    </w:lvl>
  </w:abstractNum>
  <w:abstractNum w:abstractNumId="4" w15:restartNumberingAfterBreak="0">
    <w:nsid w:val="07306BC8"/>
    <w:multiLevelType w:val="multilevel"/>
    <w:tmpl w:val="28F0C29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D3851A0"/>
    <w:multiLevelType w:val="multilevel"/>
    <w:tmpl w:val="9E6C169A"/>
    <w:lvl w:ilvl="0">
      <w:start w:val="2"/>
      <w:numFmt w:val="decimal"/>
      <w:lvlText w:val="%1."/>
      <w:lvlJc w:val="left"/>
      <w:pPr>
        <w:tabs>
          <w:tab w:val="num" w:pos="1134"/>
        </w:tabs>
        <w:ind w:left="1134" w:hanging="1134"/>
      </w:pPr>
      <w:rPr>
        <w:rFonts w:hint="default"/>
      </w:rPr>
    </w:lvl>
    <w:lvl w:ilvl="1">
      <w:start w:val="1"/>
      <w:numFmt w:val="decimal"/>
      <w:pStyle w:val="5"/>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5"/>
      <w:lvlText w:val="%1.%2.%3.%4."/>
      <w:lvlJc w:val="left"/>
      <w:pPr>
        <w:tabs>
          <w:tab w:val="num" w:pos="2214"/>
        </w:tabs>
        <w:ind w:left="1134" w:firstLine="0"/>
      </w:pPr>
      <w:rPr>
        <w:rFonts w:hint="default"/>
      </w:rPr>
    </w:lvl>
    <w:lvl w:ilvl="4">
      <w:start w:val="1"/>
      <w:numFmt w:val="decimal"/>
      <w:suff w:val="space"/>
      <w:lvlText w:val="%1.%2.%3.%4.%5."/>
      <w:lvlJc w:val="left"/>
      <w:pPr>
        <w:ind w:left="1134" w:firstLine="567"/>
      </w:pPr>
      <w:rPr>
        <w:rFonts w:hint="default"/>
      </w:rPr>
    </w:lvl>
    <w:lvl w:ilvl="5">
      <w:start w:val="1"/>
      <w:numFmt w:val="decimal"/>
      <w:lvlText w:val="%1.%2.%3.%4.%5.%6."/>
      <w:lvlJc w:val="left"/>
      <w:pPr>
        <w:tabs>
          <w:tab w:val="num" w:pos="4581"/>
        </w:tabs>
        <w:ind w:left="4437" w:hanging="936"/>
      </w:pPr>
      <w:rPr>
        <w:rFonts w:hint="default"/>
      </w:rPr>
    </w:lvl>
    <w:lvl w:ilvl="6">
      <w:start w:val="1"/>
      <w:numFmt w:val="decimal"/>
      <w:lvlText w:val="%1.%2.%3.%4.%5.%6.%7."/>
      <w:lvlJc w:val="left"/>
      <w:pPr>
        <w:tabs>
          <w:tab w:val="num" w:pos="5301"/>
        </w:tabs>
        <w:ind w:left="4941" w:hanging="1080"/>
      </w:pPr>
      <w:rPr>
        <w:rFonts w:hint="default"/>
      </w:rPr>
    </w:lvl>
    <w:lvl w:ilvl="7">
      <w:start w:val="1"/>
      <w:numFmt w:val="decimal"/>
      <w:lvlText w:val="%1.%2.%3.%4.%5.%6.%7.%8."/>
      <w:lvlJc w:val="left"/>
      <w:pPr>
        <w:tabs>
          <w:tab w:val="num" w:pos="5661"/>
        </w:tabs>
        <w:ind w:left="5445" w:hanging="1224"/>
      </w:pPr>
      <w:rPr>
        <w:rFonts w:hint="default"/>
      </w:rPr>
    </w:lvl>
    <w:lvl w:ilvl="8">
      <w:start w:val="1"/>
      <w:numFmt w:val="decimal"/>
      <w:lvlText w:val="%1.%2.%3.%4.%5.%6.%7.%8.%9."/>
      <w:lvlJc w:val="left"/>
      <w:pPr>
        <w:tabs>
          <w:tab w:val="num" w:pos="6381"/>
        </w:tabs>
        <w:ind w:left="6021" w:hanging="1440"/>
      </w:pPr>
      <w:rPr>
        <w:rFonts w:hint="default"/>
      </w:rPr>
    </w:lvl>
  </w:abstractNum>
  <w:abstractNum w:abstractNumId="8" w15:restartNumberingAfterBreak="0">
    <w:nsid w:val="11203DEE"/>
    <w:multiLevelType w:val="hybridMultilevel"/>
    <w:tmpl w:val="172C7C94"/>
    <w:lvl w:ilvl="0" w:tplc="04190017">
      <w:start w:val="1"/>
      <w:numFmt w:val="lowerLetter"/>
      <w:lvlText w:val="%1)"/>
      <w:lvlJc w:val="left"/>
      <w:pPr>
        <w:ind w:left="4308" w:hanging="360"/>
      </w:pPr>
    </w:lvl>
    <w:lvl w:ilvl="1" w:tplc="04190019" w:tentative="1">
      <w:start w:val="1"/>
      <w:numFmt w:val="lowerLetter"/>
      <w:lvlText w:val="%2."/>
      <w:lvlJc w:val="left"/>
      <w:pPr>
        <w:ind w:left="5028" w:hanging="360"/>
      </w:pPr>
    </w:lvl>
    <w:lvl w:ilvl="2" w:tplc="0419001B" w:tentative="1">
      <w:start w:val="1"/>
      <w:numFmt w:val="lowerRoman"/>
      <w:lvlText w:val="%3."/>
      <w:lvlJc w:val="right"/>
      <w:pPr>
        <w:ind w:left="5748" w:hanging="180"/>
      </w:pPr>
    </w:lvl>
    <w:lvl w:ilvl="3" w:tplc="0419000F" w:tentative="1">
      <w:start w:val="1"/>
      <w:numFmt w:val="decimal"/>
      <w:lvlText w:val="%4."/>
      <w:lvlJc w:val="left"/>
      <w:pPr>
        <w:ind w:left="6468" w:hanging="360"/>
      </w:pPr>
    </w:lvl>
    <w:lvl w:ilvl="4" w:tplc="04190019" w:tentative="1">
      <w:start w:val="1"/>
      <w:numFmt w:val="lowerLetter"/>
      <w:lvlText w:val="%5."/>
      <w:lvlJc w:val="left"/>
      <w:pPr>
        <w:ind w:left="7188" w:hanging="360"/>
      </w:pPr>
    </w:lvl>
    <w:lvl w:ilvl="5" w:tplc="0419001B" w:tentative="1">
      <w:start w:val="1"/>
      <w:numFmt w:val="lowerRoman"/>
      <w:lvlText w:val="%6."/>
      <w:lvlJc w:val="right"/>
      <w:pPr>
        <w:ind w:left="7908" w:hanging="180"/>
      </w:pPr>
    </w:lvl>
    <w:lvl w:ilvl="6" w:tplc="0419000F" w:tentative="1">
      <w:start w:val="1"/>
      <w:numFmt w:val="decimal"/>
      <w:lvlText w:val="%7."/>
      <w:lvlJc w:val="left"/>
      <w:pPr>
        <w:ind w:left="8628" w:hanging="360"/>
      </w:pPr>
    </w:lvl>
    <w:lvl w:ilvl="7" w:tplc="04190019" w:tentative="1">
      <w:start w:val="1"/>
      <w:numFmt w:val="lowerLetter"/>
      <w:lvlText w:val="%8."/>
      <w:lvlJc w:val="left"/>
      <w:pPr>
        <w:ind w:left="9348" w:hanging="360"/>
      </w:pPr>
    </w:lvl>
    <w:lvl w:ilvl="8" w:tplc="0419001B" w:tentative="1">
      <w:start w:val="1"/>
      <w:numFmt w:val="lowerRoman"/>
      <w:lvlText w:val="%9."/>
      <w:lvlJc w:val="right"/>
      <w:pPr>
        <w:ind w:left="10068"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C611B0"/>
    <w:multiLevelType w:val="multilevel"/>
    <w:tmpl w:val="0419001D"/>
    <w:styleLink w:val="6"/>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EAF4F91"/>
    <w:multiLevelType w:val="multilevel"/>
    <w:tmpl w:val="0419001D"/>
    <w:styleLink w:val="9"/>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091116E"/>
    <w:multiLevelType w:val="multilevel"/>
    <w:tmpl w:val="CA0CE188"/>
    <w:styleLink w:val="7"/>
    <w:lvl w:ilvl="0">
      <w:start w:val="4"/>
      <w:numFmt w:val="decimal"/>
      <w:lvlText w:val="%1."/>
      <w:lvlJc w:val="left"/>
      <w:pPr>
        <w:ind w:left="720" w:hanging="360"/>
      </w:pPr>
      <w:rPr>
        <w:rFonts w:hint="default"/>
      </w:rPr>
    </w:lvl>
    <w:lvl w:ilvl="1">
      <w:start w:val="1"/>
      <w:numFmt w:val="decimal"/>
      <w:isLgl/>
      <w:lvlText w:val="%1.%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20AF00DD"/>
    <w:multiLevelType w:val="multilevel"/>
    <w:tmpl w:val="3E20DAB2"/>
    <w:lvl w:ilvl="0">
      <w:start w:val="1"/>
      <w:numFmt w:val="decimal"/>
      <w:suff w:val="nothing"/>
      <w:lvlText w:val="%1 "/>
      <w:lvlJc w:val="left"/>
      <w:pPr>
        <w:ind w:left="200" w:firstLine="509"/>
      </w:pPr>
      <w:rPr>
        <w:rFonts w:ascii="Times New Roman" w:hAnsi="Times New Roman" w:hint="default"/>
        <w:b/>
        <w:i w:val="0"/>
        <w:sz w:val="26"/>
      </w:rPr>
    </w:lvl>
    <w:lvl w:ilvl="1">
      <w:start w:val="1"/>
      <w:numFmt w:val="decimal"/>
      <w:lvlRestart w:val="0"/>
      <w:pStyle w:val="a"/>
      <w:suff w:val="nothing"/>
      <w:lvlText w:val="%1.%2 "/>
      <w:lvlJc w:val="left"/>
      <w:pPr>
        <w:ind w:left="0" w:firstLine="709"/>
      </w:pPr>
      <w:rPr>
        <w:rFonts w:hint="default"/>
      </w:rPr>
    </w:lvl>
    <w:lvl w:ilvl="2">
      <w:start w:val="1"/>
      <w:numFmt w:val="decimal"/>
      <w:lvlRestart w:val="0"/>
      <w:pStyle w:val="a0"/>
      <w:suff w:val="nothing"/>
      <w:lvlText w:val="%1.%2.%3 "/>
      <w:lvlJc w:val="left"/>
      <w:pPr>
        <w:ind w:left="0" w:firstLine="709"/>
      </w:pPr>
      <w:rPr>
        <w:rFonts w:hint="default"/>
      </w:rPr>
    </w:lvl>
    <w:lvl w:ilvl="3">
      <w:start w:val="1"/>
      <w:numFmt w:val="decimal"/>
      <w:lvlText w:val="%1.%2.%3.%4"/>
      <w:lvlJc w:val="left"/>
      <w:pPr>
        <w:tabs>
          <w:tab w:val="num" w:pos="842"/>
        </w:tabs>
        <w:ind w:left="-9" w:firstLine="709"/>
      </w:pPr>
      <w:rPr>
        <w:rFonts w:hint="default"/>
      </w:rPr>
    </w:lvl>
    <w:lvl w:ilvl="4">
      <w:start w:val="1"/>
      <w:numFmt w:val="decimal"/>
      <w:lvlText w:val="%1.%2.%3.%4.%5"/>
      <w:lvlJc w:val="left"/>
      <w:pPr>
        <w:tabs>
          <w:tab w:val="num" w:pos="842"/>
        </w:tabs>
        <w:ind w:left="-9" w:firstLine="709"/>
      </w:pPr>
      <w:rPr>
        <w:rFonts w:hint="default"/>
      </w:rPr>
    </w:lvl>
    <w:lvl w:ilvl="5">
      <w:start w:val="1"/>
      <w:numFmt w:val="decimal"/>
      <w:lvlText w:val="%1.%2.%3.%4.%5.%6"/>
      <w:lvlJc w:val="left"/>
      <w:pPr>
        <w:tabs>
          <w:tab w:val="num" w:pos="842"/>
        </w:tabs>
        <w:ind w:left="-9" w:firstLine="709"/>
      </w:pPr>
      <w:rPr>
        <w:rFonts w:hint="default"/>
      </w:rPr>
    </w:lvl>
    <w:lvl w:ilvl="6">
      <w:start w:val="1"/>
      <w:numFmt w:val="decimal"/>
      <w:lvlText w:val="%1.%2.%3.%4.%5.%6.%7"/>
      <w:lvlJc w:val="left"/>
      <w:pPr>
        <w:tabs>
          <w:tab w:val="num" w:pos="842"/>
        </w:tabs>
        <w:ind w:left="-9" w:firstLine="709"/>
      </w:pPr>
      <w:rPr>
        <w:rFonts w:hint="default"/>
      </w:rPr>
    </w:lvl>
    <w:lvl w:ilvl="7">
      <w:start w:val="1"/>
      <w:numFmt w:val="decimal"/>
      <w:lvlText w:val="%1.%2.%3.%4.%5.%6.%7.%8"/>
      <w:lvlJc w:val="left"/>
      <w:pPr>
        <w:tabs>
          <w:tab w:val="num" w:pos="842"/>
        </w:tabs>
        <w:ind w:left="-9" w:firstLine="709"/>
      </w:pPr>
      <w:rPr>
        <w:rFonts w:hint="default"/>
      </w:rPr>
    </w:lvl>
    <w:lvl w:ilvl="8">
      <w:start w:val="1"/>
      <w:numFmt w:val="decimal"/>
      <w:lvlText w:val="%1.%2.%3.%4.%5.%6.%7.%8.%9"/>
      <w:lvlJc w:val="left"/>
      <w:pPr>
        <w:tabs>
          <w:tab w:val="num" w:pos="842"/>
        </w:tabs>
        <w:ind w:left="-9" w:firstLine="709"/>
      </w:pPr>
      <w:rPr>
        <w:rFonts w:hint="default"/>
      </w:rPr>
    </w:lvl>
  </w:abstractNum>
  <w:abstractNum w:abstractNumId="14" w15:restartNumberingAfterBreak="0">
    <w:nsid w:val="213A6669"/>
    <w:multiLevelType w:val="multilevel"/>
    <w:tmpl w:val="0419001D"/>
    <w:styleLink w:val="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1DC34FC"/>
    <w:multiLevelType w:val="hybridMultilevel"/>
    <w:tmpl w:val="285A78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57950A4"/>
    <w:multiLevelType w:val="multilevel"/>
    <w:tmpl w:val="10585C3E"/>
    <w:lvl w:ilvl="0">
      <w:start w:val="1"/>
      <w:numFmt w:val="bullet"/>
      <w:lvlText w:val="а"/>
      <w:lvlJc w:val="left"/>
      <w:pPr>
        <w:ind w:left="720" w:hanging="360"/>
      </w:pPr>
      <w:rPr>
        <w:rFonts w:ascii="Arial" w:hAnsi="Arial" w:cs="Times New Roman" w:hint="default"/>
      </w:rPr>
    </w:lvl>
    <w:lvl w:ilvl="1">
      <w:start w:val="1"/>
      <w:numFmt w:val="russianLow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0B013D7"/>
    <w:multiLevelType w:val="hybridMultilevel"/>
    <w:tmpl w:val="C7C8D210"/>
    <w:lvl w:ilvl="0" w:tplc="1EBA3C82">
      <w:start w:val="1"/>
      <w:numFmt w:val="bullet"/>
      <w:lvlText w:val="–"/>
      <w:lvlJc w:val="left"/>
      <w:pPr>
        <w:ind w:left="1037" w:hanging="360"/>
      </w:pPr>
      <w:rPr>
        <w:rFonts w:ascii="Times New Roman" w:hAnsi="Times New Roman" w:cs="Times New Roman"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9" w15:restartNumberingAfterBreak="0">
    <w:nsid w:val="315A139B"/>
    <w:multiLevelType w:val="singleLevel"/>
    <w:tmpl w:val="C51C382A"/>
    <w:lvl w:ilvl="0">
      <w:start w:val="1"/>
      <w:numFmt w:val="decimal"/>
      <w:lvlText w:val="%1."/>
      <w:lvlJc w:val="left"/>
      <w:pPr>
        <w:tabs>
          <w:tab w:val="num" w:pos="927"/>
        </w:tabs>
        <w:ind w:left="927" w:hanging="360"/>
      </w:pPr>
      <w:rPr>
        <w:rFonts w:hint="default"/>
        <w:i w:val="0"/>
        <w:color w:val="auto"/>
      </w:rPr>
    </w:lvl>
  </w:abstractNum>
  <w:abstractNum w:abstractNumId="20" w15:restartNumberingAfterBreak="0">
    <w:nsid w:val="335C00A8"/>
    <w:multiLevelType w:val="multilevel"/>
    <w:tmpl w:val="FD7C017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21" w15:restartNumberingAfterBreak="0">
    <w:nsid w:val="33D35AE3"/>
    <w:multiLevelType w:val="hybridMultilevel"/>
    <w:tmpl w:val="EAB845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56A5FCE"/>
    <w:multiLevelType w:val="multilevel"/>
    <w:tmpl w:val="8A160630"/>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pStyle w:val="2"/>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4" w15:restartNumberingAfterBreak="0">
    <w:nsid w:val="35B23C5F"/>
    <w:multiLevelType w:val="multilevel"/>
    <w:tmpl w:val="F1CCBD02"/>
    <w:styleLink w:val="10"/>
    <w:lvl w:ilvl="0">
      <w:start w:val="2"/>
      <w:numFmt w:val="decimal"/>
      <w:lvlText w:val="%1.1"/>
      <w:lvlJc w:val="left"/>
      <w:pPr>
        <w:ind w:left="927"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6120445"/>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379048FB"/>
    <w:multiLevelType w:val="hybridMultilevel"/>
    <w:tmpl w:val="6B3650F0"/>
    <w:lvl w:ilvl="0" w:tplc="81447EA6">
      <w:start w:val="1"/>
      <w:numFmt w:val="bullet"/>
      <w:lvlText w:val="‒"/>
      <w:lvlJc w:val="left"/>
      <w:pPr>
        <w:ind w:left="1429" w:hanging="360"/>
      </w:pPr>
      <w:rPr>
        <w:rFonts w:ascii="Calibri" w:hAnsi="Calibri" w:hint="default"/>
        <w:b/>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15:restartNumberingAfterBreak="0">
    <w:nsid w:val="3B6C63D5"/>
    <w:multiLevelType w:val="multilevel"/>
    <w:tmpl w:val="4176D520"/>
    <w:lvl w:ilvl="0">
      <w:start w:val="1"/>
      <w:numFmt w:val="bullet"/>
      <w:lvlText w:val="‒"/>
      <w:lvlJc w:val="left"/>
      <w:pPr>
        <w:ind w:left="1069" w:hanging="360"/>
      </w:pPr>
      <w:rPr>
        <w:rFonts w:ascii="Calibri" w:hAnsi="Calibri"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15:restartNumberingAfterBreak="0">
    <w:nsid w:val="3D1463B7"/>
    <w:multiLevelType w:val="multilevel"/>
    <w:tmpl w:val="75FE233C"/>
    <w:lvl w:ilvl="0">
      <w:start w:val="1"/>
      <w:numFmt w:val="decimal"/>
      <w:pStyle w:val="a2"/>
      <w:lvlText w:val="%1"/>
      <w:lvlJc w:val="left"/>
      <w:pPr>
        <w:tabs>
          <w:tab w:val="num" w:pos="1844"/>
        </w:tabs>
        <w:ind w:left="1844" w:hanging="1134"/>
      </w:pPr>
      <w:rPr>
        <w:rFonts w:hint="default"/>
      </w:rPr>
    </w:lvl>
    <w:lvl w:ilvl="1">
      <w:start w:val="1"/>
      <w:numFmt w:val="decimal"/>
      <w:pStyle w:val="a3"/>
      <w:lvlText w:val="%1.%2"/>
      <w:lvlJc w:val="left"/>
      <w:pPr>
        <w:tabs>
          <w:tab w:val="num" w:pos="2384"/>
        </w:tabs>
        <w:ind w:left="2384" w:hanging="1134"/>
      </w:pPr>
      <w:rPr>
        <w:rFonts w:hint="default"/>
      </w:rPr>
    </w:lvl>
    <w:lvl w:ilvl="2">
      <w:start w:val="1"/>
      <w:numFmt w:val="decimal"/>
      <w:pStyle w:val="a4"/>
      <w:lvlText w:val="%1.%2.%3"/>
      <w:lvlJc w:val="left"/>
      <w:pPr>
        <w:tabs>
          <w:tab w:val="num" w:pos="2330"/>
        </w:tabs>
        <w:ind w:left="1250" w:firstLine="0"/>
      </w:pPr>
      <w:rPr>
        <w:rFonts w:hint="default"/>
      </w:rPr>
    </w:lvl>
    <w:lvl w:ilvl="3">
      <w:start w:val="1"/>
      <w:numFmt w:val="decimal"/>
      <w:pStyle w:val="a5"/>
      <w:lvlText w:val="%1.%2.%3.%4."/>
      <w:lvlJc w:val="left"/>
      <w:pPr>
        <w:tabs>
          <w:tab w:val="num" w:pos="1790"/>
        </w:tabs>
        <w:ind w:left="710" w:firstLine="0"/>
      </w:pPr>
      <w:rPr>
        <w:rFonts w:hint="default"/>
      </w:rPr>
    </w:lvl>
    <w:lvl w:ilvl="4">
      <w:start w:val="1"/>
      <w:numFmt w:val="decimal"/>
      <w:pStyle w:val="a6"/>
      <w:lvlText w:val="%1.%2.%3.%4.%5."/>
      <w:lvlJc w:val="left"/>
      <w:pPr>
        <w:tabs>
          <w:tab w:val="num" w:pos="2150"/>
        </w:tabs>
        <w:ind w:left="1844" w:hanging="1134"/>
      </w:pPr>
      <w:rPr>
        <w:rFonts w:hint="default"/>
      </w:rPr>
    </w:lvl>
    <w:lvl w:ilvl="5">
      <w:start w:val="1"/>
      <w:numFmt w:val="decimal"/>
      <w:lvlText w:val="%1.%2.%3.%4.%5.%6."/>
      <w:lvlJc w:val="left"/>
      <w:pPr>
        <w:tabs>
          <w:tab w:val="num" w:pos="4157"/>
        </w:tabs>
        <w:ind w:left="4013" w:hanging="936"/>
      </w:pPr>
      <w:rPr>
        <w:rFonts w:hint="default"/>
      </w:rPr>
    </w:lvl>
    <w:lvl w:ilvl="6">
      <w:start w:val="1"/>
      <w:numFmt w:val="decimal"/>
      <w:lvlText w:val="%1.%2.%3.%4.%5.%6.%7."/>
      <w:lvlJc w:val="left"/>
      <w:pPr>
        <w:tabs>
          <w:tab w:val="num" w:pos="4877"/>
        </w:tabs>
        <w:ind w:left="4517" w:hanging="1080"/>
      </w:pPr>
      <w:rPr>
        <w:rFonts w:hint="default"/>
      </w:rPr>
    </w:lvl>
    <w:lvl w:ilvl="7">
      <w:start w:val="1"/>
      <w:numFmt w:val="decimal"/>
      <w:lvlText w:val="%1.%2.%3.%4.%5.%6.%7.%8."/>
      <w:lvlJc w:val="left"/>
      <w:pPr>
        <w:tabs>
          <w:tab w:val="num" w:pos="5237"/>
        </w:tabs>
        <w:ind w:left="5021" w:hanging="1224"/>
      </w:pPr>
      <w:rPr>
        <w:rFonts w:hint="default"/>
      </w:rPr>
    </w:lvl>
    <w:lvl w:ilvl="8">
      <w:start w:val="1"/>
      <w:numFmt w:val="decimal"/>
      <w:lvlText w:val="%1.%2.%3.%4.%5.%6.%7.%8.%9."/>
      <w:lvlJc w:val="left"/>
      <w:pPr>
        <w:tabs>
          <w:tab w:val="num" w:pos="5957"/>
        </w:tabs>
        <w:ind w:left="5597" w:hanging="1440"/>
      </w:pPr>
      <w:rPr>
        <w:rFonts w:hint="default"/>
      </w:rPr>
    </w:lvl>
  </w:abstractNum>
  <w:abstractNum w:abstractNumId="29" w15:restartNumberingAfterBreak="0">
    <w:nsid w:val="3D842297"/>
    <w:multiLevelType w:val="multilevel"/>
    <w:tmpl w:val="EB5267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3D9949DC"/>
    <w:multiLevelType w:val="multilevel"/>
    <w:tmpl w:val="728CCAA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3F074024"/>
    <w:multiLevelType w:val="multilevel"/>
    <w:tmpl w:val="7B0AA21E"/>
    <w:lvl w:ilvl="0">
      <w:start w:val="7"/>
      <w:numFmt w:val="decimal"/>
      <w:lvlText w:val="%1"/>
      <w:lvlJc w:val="left"/>
      <w:pPr>
        <w:ind w:left="660" w:hanging="660"/>
      </w:pPr>
      <w:rPr>
        <w:rFonts w:hint="default"/>
      </w:rPr>
    </w:lvl>
    <w:lvl w:ilvl="1">
      <w:start w:val="1"/>
      <w:numFmt w:val="decimal"/>
      <w:lvlText w:val="%1.%2"/>
      <w:lvlJc w:val="left"/>
      <w:pPr>
        <w:ind w:left="849" w:hanging="660"/>
      </w:pPr>
      <w:rPr>
        <w:rFonts w:hint="default"/>
      </w:rPr>
    </w:lvl>
    <w:lvl w:ilvl="2">
      <w:start w:val="2"/>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32" w15:restartNumberingAfterBreak="0">
    <w:nsid w:val="3FC36141"/>
    <w:multiLevelType w:val="hybridMultilevel"/>
    <w:tmpl w:val="AE20B47A"/>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15:restartNumberingAfterBreak="0">
    <w:nsid w:val="418D0A6A"/>
    <w:multiLevelType w:val="multilevel"/>
    <w:tmpl w:val="AECC4882"/>
    <w:lvl w:ilvl="0">
      <w:start w:val="1"/>
      <w:numFmt w:val="decimal"/>
      <w:lvlText w:val="%1."/>
      <w:lvlJc w:val="left"/>
      <w:pPr>
        <w:ind w:left="502"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4" w15:restartNumberingAfterBreak="0">
    <w:nsid w:val="45232412"/>
    <w:multiLevelType w:val="hybridMultilevel"/>
    <w:tmpl w:val="100E6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57974BD"/>
    <w:multiLevelType w:val="hybridMultilevel"/>
    <w:tmpl w:val="87821B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BA257DF"/>
    <w:multiLevelType w:val="hybridMultilevel"/>
    <w:tmpl w:val="EB8609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BB65991"/>
    <w:multiLevelType w:val="hybridMultilevel"/>
    <w:tmpl w:val="B18CB8B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5E7160"/>
    <w:multiLevelType w:val="multilevel"/>
    <w:tmpl w:val="A8FE9AF4"/>
    <w:lvl w:ilvl="0">
      <w:start w:val="1"/>
      <w:numFmt w:val="decimal"/>
      <w:pStyle w:val="1"/>
      <w:lvlText w:val="%1."/>
      <w:lvlJc w:val="center"/>
      <w:pPr>
        <w:tabs>
          <w:tab w:val="num" w:pos="568"/>
        </w:tabs>
        <w:ind w:left="568" w:hanging="568"/>
      </w:pPr>
      <w:rPr>
        <w:rFonts w:hint="default"/>
      </w:rPr>
    </w:lvl>
    <w:lvl w:ilvl="1">
      <w:start w:val="1"/>
      <w:numFmt w:val="decimal"/>
      <w:pStyle w:val="20"/>
      <w:lvlText w:val="%1.%2."/>
      <w:lvlJc w:val="left"/>
      <w:pPr>
        <w:tabs>
          <w:tab w:val="num" w:pos="1134"/>
        </w:tabs>
        <w:ind w:left="1134" w:hanging="1133"/>
      </w:pPr>
      <w:rPr>
        <w:rFonts w:hint="default"/>
      </w:rPr>
    </w:lvl>
    <w:lvl w:ilvl="2">
      <w:start w:val="1"/>
      <w:numFmt w:val="decimal"/>
      <w:pStyle w:val="30"/>
      <w:lvlText w:val="%1.%2.%3."/>
      <w:lvlJc w:val="left"/>
      <w:pPr>
        <w:tabs>
          <w:tab w:val="num" w:pos="1134"/>
        </w:tabs>
        <w:ind w:left="1134" w:hanging="1133"/>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41"/>
      <w:lvlText w:val="%1.%2.%3.%4."/>
      <w:lvlJc w:val="left"/>
      <w:pPr>
        <w:tabs>
          <w:tab w:val="num" w:pos="1134"/>
        </w:tabs>
        <w:ind w:left="1134" w:hanging="1134"/>
      </w:pPr>
      <w:rPr>
        <w:rFonts w:hint="default"/>
      </w:rPr>
    </w:lvl>
    <w:lvl w:ilvl="4">
      <w:start w:val="1"/>
      <w:numFmt w:val="lowerLetter"/>
      <w:pStyle w:val="5ABCD"/>
      <w:lvlText w:val="%5)"/>
      <w:lvlJc w:val="left"/>
      <w:pPr>
        <w:tabs>
          <w:tab w:val="num" w:pos="1418"/>
        </w:tabs>
        <w:ind w:left="1418"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40" w15:restartNumberingAfterBreak="0">
    <w:nsid w:val="4D2300F2"/>
    <w:multiLevelType w:val="hybridMultilevel"/>
    <w:tmpl w:val="F57087C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1" w15:restartNumberingAfterBreak="0">
    <w:nsid w:val="4E822559"/>
    <w:multiLevelType w:val="multilevel"/>
    <w:tmpl w:val="54A24A78"/>
    <w:lvl w:ilvl="0">
      <w:start w:val="2"/>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1"/>
      <w:numFmt w:val="decimal"/>
      <w:lvlText w:val="%1.%2.%3."/>
      <w:lvlJc w:val="left"/>
      <w:pPr>
        <w:ind w:left="2138" w:hanging="720"/>
      </w:pPr>
      <w:rPr>
        <w:rFonts w:hint="default"/>
        <w:b w:val="0"/>
        <w:bCs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512D6DEB"/>
    <w:multiLevelType w:val="hybridMultilevel"/>
    <w:tmpl w:val="C458E416"/>
    <w:lvl w:ilvl="0" w:tplc="AC34F76E">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521B2EA5"/>
    <w:multiLevelType w:val="multilevel"/>
    <w:tmpl w:val="CA0CE188"/>
    <w:styleLink w:val="31"/>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4" w15:restartNumberingAfterBreak="0">
    <w:nsid w:val="53093AAD"/>
    <w:multiLevelType w:val="multilevel"/>
    <w:tmpl w:val="F54889FE"/>
    <w:styleLink w:val="11"/>
    <w:lvl w:ilvl="0">
      <w:start w:val="3"/>
      <w:numFmt w:val="decimal"/>
      <w:lvlText w:val="%1."/>
      <w:lvlJc w:val="left"/>
      <w:pPr>
        <w:ind w:left="720" w:hanging="360"/>
      </w:pPr>
      <w:rPr>
        <w:rFonts w:hint="default"/>
      </w:rPr>
    </w:lvl>
    <w:lvl w:ilvl="1">
      <w:start w:val="1"/>
      <w:numFmt w:val="decimal"/>
      <w:isLgl/>
      <w:lvlText w:val="%1.%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5" w15:restartNumberingAfterBreak="0">
    <w:nsid w:val="55DC5FFA"/>
    <w:multiLevelType w:val="multilevel"/>
    <w:tmpl w:val="3A6801A0"/>
    <w:lvl w:ilvl="0">
      <w:start w:val="1"/>
      <w:numFmt w:val="decimal"/>
      <w:lvlText w:val="%1."/>
      <w:lvlJc w:val="left"/>
      <w:pPr>
        <w:ind w:left="426" w:firstLine="0"/>
      </w:pPr>
      <w:rPr>
        <w:rFonts w:ascii="Times New Roman" w:hAnsi="Times New Roman" w:cs="Times New Roman" w:hint="default"/>
        <w:sz w:val="24"/>
        <w:szCs w:val="24"/>
      </w:r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abstractNum w:abstractNumId="46" w15:restartNumberingAfterBreak="0">
    <w:nsid w:val="596D6410"/>
    <w:multiLevelType w:val="hybridMultilevel"/>
    <w:tmpl w:val="01FEC2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BAB7876"/>
    <w:multiLevelType w:val="multilevel"/>
    <w:tmpl w:val="E8CA366A"/>
    <w:lvl w:ilvl="0">
      <w:start w:val="1"/>
      <w:numFmt w:val="decimal"/>
      <w:lvlText w:val="%1."/>
      <w:lvlJc w:val="left"/>
      <w:pPr>
        <w:ind w:left="1068" w:hanging="360"/>
      </w:pPr>
      <w:rPr>
        <w:rFonts w:hint="default"/>
      </w:rPr>
    </w:lvl>
    <w:lvl w:ilvl="1">
      <w:start w:val="1"/>
      <w:numFmt w:val="decimal"/>
      <w:isLgl/>
      <w:lvlText w:val="%1.%2."/>
      <w:lvlJc w:val="left"/>
      <w:pPr>
        <w:ind w:left="1188"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8" w15:restartNumberingAfterBreak="0">
    <w:nsid w:val="5E0D5033"/>
    <w:multiLevelType w:val="hybridMultilevel"/>
    <w:tmpl w:val="F96C3B54"/>
    <w:lvl w:ilvl="0" w:tplc="1EBA3C82">
      <w:start w:val="1"/>
      <w:numFmt w:val="bullet"/>
      <w:lvlText w:val="–"/>
      <w:lvlJc w:val="left"/>
      <w:pPr>
        <w:ind w:left="1429" w:hanging="360"/>
      </w:pPr>
      <w:rPr>
        <w:rFonts w:ascii="Times New Roman" w:hAnsi="Times New Roman" w:cs="Times New Roman" w:hint="default"/>
        <w:b/>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9" w15:restartNumberingAfterBreak="0">
    <w:nsid w:val="5EB811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0E57984"/>
    <w:multiLevelType w:val="multilevel"/>
    <w:tmpl w:val="0419001D"/>
    <w:styleLink w:val="1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15:restartNumberingAfterBreak="0">
    <w:nsid w:val="66453BBE"/>
    <w:multiLevelType w:val="multilevel"/>
    <w:tmpl w:val="51988D06"/>
    <w:styleLink w:val="13"/>
    <w:lvl w:ilvl="0">
      <w:start w:val="5"/>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3" w15:restartNumberingAfterBreak="0">
    <w:nsid w:val="69496526"/>
    <w:multiLevelType w:val="hybridMultilevel"/>
    <w:tmpl w:val="585671CA"/>
    <w:lvl w:ilvl="0" w:tplc="81447EA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6E71A1"/>
    <w:multiLevelType w:val="multilevel"/>
    <w:tmpl w:val="AE4AF98A"/>
    <w:styleLink w:val="21"/>
    <w:lvl w:ilvl="0">
      <w:start w:val="5"/>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5" w15:restartNumberingAfterBreak="0">
    <w:nsid w:val="6A5877CC"/>
    <w:multiLevelType w:val="multilevel"/>
    <w:tmpl w:val="CA0CE188"/>
    <w:styleLink w:val="50"/>
    <w:lvl w:ilvl="0">
      <w:start w:val="3"/>
      <w:numFmt w:val="decimal"/>
      <w:lvlText w:val="%1."/>
      <w:lvlJc w:val="left"/>
      <w:pPr>
        <w:ind w:left="720" w:hanging="360"/>
      </w:pPr>
      <w:rPr>
        <w:rFonts w:hint="default"/>
      </w:rPr>
    </w:lvl>
    <w:lvl w:ilvl="1">
      <w:start w:val="1"/>
      <w:numFmt w:val="decimal"/>
      <w:isLgl/>
      <w:lvlText w:val="%1.%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6" w15:restartNumberingAfterBreak="0">
    <w:nsid w:val="6B520A5D"/>
    <w:multiLevelType w:val="hybridMultilevel"/>
    <w:tmpl w:val="9B48B082"/>
    <w:lvl w:ilvl="0" w:tplc="91422AA8">
      <w:start w:val="1"/>
      <w:numFmt w:val="bullet"/>
      <w:lvlText w:val="-"/>
      <w:lvlJc w:val="left"/>
      <w:pPr>
        <w:ind w:left="2355" w:hanging="360"/>
      </w:pPr>
      <w:rPr>
        <w:rFonts w:ascii="Tahoma" w:hAnsi="Tahoma" w:hint="default"/>
      </w:rPr>
    </w:lvl>
    <w:lvl w:ilvl="1" w:tplc="04090003" w:tentative="1">
      <w:start w:val="1"/>
      <w:numFmt w:val="bullet"/>
      <w:lvlText w:val="o"/>
      <w:lvlJc w:val="left"/>
      <w:pPr>
        <w:ind w:left="3075" w:hanging="360"/>
      </w:pPr>
      <w:rPr>
        <w:rFonts w:ascii="Courier New" w:hAnsi="Courier New" w:cs="Courier New" w:hint="default"/>
      </w:rPr>
    </w:lvl>
    <w:lvl w:ilvl="2" w:tplc="04090005" w:tentative="1">
      <w:start w:val="1"/>
      <w:numFmt w:val="bullet"/>
      <w:lvlText w:val=""/>
      <w:lvlJc w:val="left"/>
      <w:pPr>
        <w:ind w:left="3795" w:hanging="360"/>
      </w:pPr>
      <w:rPr>
        <w:rFonts w:ascii="Wingdings" w:hAnsi="Wingdings" w:hint="default"/>
      </w:rPr>
    </w:lvl>
    <w:lvl w:ilvl="3" w:tplc="04090001" w:tentative="1">
      <w:start w:val="1"/>
      <w:numFmt w:val="bullet"/>
      <w:lvlText w:val=""/>
      <w:lvlJc w:val="left"/>
      <w:pPr>
        <w:ind w:left="4515" w:hanging="360"/>
      </w:pPr>
      <w:rPr>
        <w:rFonts w:ascii="Symbol" w:hAnsi="Symbol" w:hint="default"/>
      </w:rPr>
    </w:lvl>
    <w:lvl w:ilvl="4" w:tplc="04090003" w:tentative="1">
      <w:start w:val="1"/>
      <w:numFmt w:val="bullet"/>
      <w:lvlText w:val="o"/>
      <w:lvlJc w:val="left"/>
      <w:pPr>
        <w:ind w:left="5235" w:hanging="360"/>
      </w:pPr>
      <w:rPr>
        <w:rFonts w:ascii="Courier New" w:hAnsi="Courier New" w:cs="Courier New" w:hint="default"/>
      </w:rPr>
    </w:lvl>
    <w:lvl w:ilvl="5" w:tplc="04090005" w:tentative="1">
      <w:start w:val="1"/>
      <w:numFmt w:val="bullet"/>
      <w:lvlText w:val=""/>
      <w:lvlJc w:val="left"/>
      <w:pPr>
        <w:ind w:left="5955" w:hanging="360"/>
      </w:pPr>
      <w:rPr>
        <w:rFonts w:ascii="Wingdings" w:hAnsi="Wingdings" w:hint="default"/>
      </w:rPr>
    </w:lvl>
    <w:lvl w:ilvl="6" w:tplc="04090001" w:tentative="1">
      <w:start w:val="1"/>
      <w:numFmt w:val="bullet"/>
      <w:lvlText w:val=""/>
      <w:lvlJc w:val="left"/>
      <w:pPr>
        <w:ind w:left="6675" w:hanging="360"/>
      </w:pPr>
      <w:rPr>
        <w:rFonts w:ascii="Symbol" w:hAnsi="Symbol" w:hint="default"/>
      </w:rPr>
    </w:lvl>
    <w:lvl w:ilvl="7" w:tplc="04090003" w:tentative="1">
      <w:start w:val="1"/>
      <w:numFmt w:val="bullet"/>
      <w:lvlText w:val="o"/>
      <w:lvlJc w:val="left"/>
      <w:pPr>
        <w:ind w:left="7395" w:hanging="360"/>
      </w:pPr>
      <w:rPr>
        <w:rFonts w:ascii="Courier New" w:hAnsi="Courier New" w:cs="Courier New" w:hint="default"/>
      </w:rPr>
    </w:lvl>
    <w:lvl w:ilvl="8" w:tplc="04090005" w:tentative="1">
      <w:start w:val="1"/>
      <w:numFmt w:val="bullet"/>
      <w:lvlText w:val=""/>
      <w:lvlJc w:val="left"/>
      <w:pPr>
        <w:ind w:left="8115" w:hanging="360"/>
      </w:pPr>
      <w:rPr>
        <w:rFonts w:ascii="Wingdings" w:hAnsi="Wingdings" w:hint="default"/>
      </w:rPr>
    </w:lvl>
  </w:abstractNum>
  <w:abstractNum w:abstractNumId="57" w15:restartNumberingAfterBreak="0">
    <w:nsid w:val="6D181195"/>
    <w:multiLevelType w:val="hybridMultilevel"/>
    <w:tmpl w:val="8E4A29D0"/>
    <w:styleLink w:val="1111111111121"/>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8" w15:restartNumberingAfterBreak="0">
    <w:nsid w:val="6D6F0EB3"/>
    <w:multiLevelType w:val="hybridMultilevel"/>
    <w:tmpl w:val="438833A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9" w15:restartNumberingAfterBreak="0">
    <w:nsid w:val="6D8606DE"/>
    <w:multiLevelType w:val="hybridMultilevel"/>
    <w:tmpl w:val="C36EF70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0" w15:restartNumberingAfterBreak="0">
    <w:nsid w:val="6E4476AC"/>
    <w:multiLevelType w:val="multilevel"/>
    <w:tmpl w:val="D4A438D0"/>
    <w:styleLink w:val="130"/>
    <w:lvl w:ilvl="0">
      <w:start w:val="2"/>
      <w:numFmt w:val="decimal"/>
      <w:lvlText w:val="%1."/>
      <w:lvlJc w:val="left"/>
      <w:pPr>
        <w:ind w:left="720" w:hanging="360"/>
      </w:pPr>
      <w:rPr>
        <w:rFonts w:hint="default"/>
      </w:rPr>
    </w:lvl>
    <w:lvl w:ilvl="1">
      <w:start w:val="1"/>
      <w:numFmt w:val="decimal"/>
      <w:isLgl/>
      <w:lvlText w:val="%1.%2."/>
      <w:lvlJc w:val="left"/>
      <w:pPr>
        <w:ind w:left="1212"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15:restartNumberingAfterBreak="0">
    <w:nsid w:val="753B1CD6"/>
    <w:multiLevelType w:val="multilevel"/>
    <w:tmpl w:val="AB36CF92"/>
    <w:lvl w:ilvl="0">
      <w:start w:val="7"/>
      <w:numFmt w:val="decimal"/>
      <w:lvlText w:val="%1"/>
      <w:lvlJc w:val="left"/>
      <w:pPr>
        <w:ind w:left="660" w:hanging="660"/>
      </w:pPr>
      <w:rPr>
        <w:rFonts w:hint="default"/>
      </w:rPr>
    </w:lvl>
    <w:lvl w:ilvl="1">
      <w:start w:val="8"/>
      <w:numFmt w:val="decimal"/>
      <w:lvlText w:val="%1.%2"/>
      <w:lvlJc w:val="left"/>
      <w:pPr>
        <w:ind w:left="1287" w:hanging="660"/>
      </w:pPr>
      <w:rPr>
        <w:rFonts w:hint="default"/>
      </w:rPr>
    </w:lvl>
    <w:lvl w:ilvl="2">
      <w:start w:val="2"/>
      <w:numFmt w:val="decimal"/>
      <w:lvlText w:val="%1.%2.%3"/>
      <w:lvlJc w:val="left"/>
      <w:pPr>
        <w:ind w:left="1974" w:hanging="720"/>
      </w:pPr>
      <w:rPr>
        <w:rFonts w:hint="default"/>
      </w:rPr>
    </w:lvl>
    <w:lvl w:ilvl="3">
      <w:start w:val="1"/>
      <w:numFmt w:val="decimal"/>
      <w:lvlText w:val="%1.5.%3.%4"/>
      <w:lvlJc w:val="left"/>
      <w:pPr>
        <w:ind w:left="720"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63" w15:restartNumberingAfterBreak="0">
    <w:nsid w:val="78897601"/>
    <w:multiLevelType w:val="hybridMultilevel"/>
    <w:tmpl w:val="A7E6AA8A"/>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64" w15:restartNumberingAfterBreak="0">
    <w:nsid w:val="7E0438EA"/>
    <w:multiLevelType w:val="multilevel"/>
    <w:tmpl w:val="F6105558"/>
    <w:lvl w:ilvl="0">
      <w:start w:val="5"/>
      <w:numFmt w:val="decimal"/>
      <w:lvlText w:val="%1."/>
      <w:lvlJc w:val="left"/>
      <w:pPr>
        <w:ind w:left="1069" w:hanging="360"/>
      </w:pPr>
      <w:rPr>
        <w:rFonts w:hint="default"/>
      </w:rPr>
    </w:lvl>
    <w:lvl w:ilvl="1">
      <w:start w:val="1"/>
      <w:numFmt w:val="decimal"/>
      <w:isLgl/>
      <w:lvlText w:val="%1.%2."/>
      <w:lvlJc w:val="left"/>
      <w:pPr>
        <w:ind w:left="1069" w:hanging="360"/>
      </w:pPr>
      <w:rPr>
        <w:rFonts w:hint="default"/>
        <w:b/>
        <w:bCs/>
        <w:i w:val="0"/>
        <w:iCs/>
      </w:rPr>
    </w:lvl>
    <w:lvl w:ilvl="2">
      <w:start w:val="1"/>
      <w:numFmt w:val="decimal"/>
      <w:isLgl/>
      <w:lvlText w:val="%1.%2.%3."/>
      <w:lvlJc w:val="left"/>
      <w:pPr>
        <w:ind w:left="1430"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3"/>
  </w:num>
  <w:num w:numId="2">
    <w:abstractNumId w:val="52"/>
  </w:num>
  <w:num w:numId="3">
    <w:abstractNumId w:val="54"/>
  </w:num>
  <w:num w:numId="4">
    <w:abstractNumId w:val="43"/>
  </w:num>
  <w:num w:numId="5">
    <w:abstractNumId w:val="14"/>
  </w:num>
  <w:num w:numId="6">
    <w:abstractNumId w:val="55"/>
  </w:num>
  <w:num w:numId="7">
    <w:abstractNumId w:val="10"/>
  </w:num>
  <w:num w:numId="8">
    <w:abstractNumId w:val="12"/>
  </w:num>
  <w:num w:numId="9">
    <w:abstractNumId w:val="2"/>
  </w:num>
  <w:num w:numId="10">
    <w:abstractNumId w:val="11"/>
  </w:num>
  <w:num w:numId="11">
    <w:abstractNumId w:val="60"/>
  </w:num>
  <w:num w:numId="12">
    <w:abstractNumId w:val="44"/>
  </w:num>
  <w:num w:numId="13">
    <w:abstractNumId w:val="50"/>
  </w:num>
  <w:num w:numId="14">
    <w:abstractNumId w:val="24"/>
  </w:num>
  <w:num w:numId="15">
    <w:abstractNumId w:val="7"/>
  </w:num>
  <w:num w:numId="16">
    <w:abstractNumId w:val="28"/>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
  </w:num>
  <w:num w:numId="20">
    <w:abstractNumId w:val="31"/>
  </w:num>
  <w:num w:numId="21">
    <w:abstractNumId w:val="25"/>
  </w:num>
  <w:num w:numId="22">
    <w:abstractNumId w:val="51"/>
  </w:num>
  <w:num w:numId="23">
    <w:abstractNumId w:val="62"/>
  </w:num>
  <w:num w:numId="24">
    <w:abstractNumId w:val="22"/>
  </w:num>
  <w:num w:numId="25">
    <w:abstractNumId w:val="17"/>
  </w:num>
  <w:num w:numId="26">
    <w:abstractNumId w:val="6"/>
  </w:num>
  <w:num w:numId="27">
    <w:abstractNumId w:val="9"/>
  </w:num>
  <w:num w:numId="28">
    <w:abstractNumId w:val="32"/>
  </w:num>
  <w:num w:numId="29">
    <w:abstractNumId w:val="61"/>
  </w:num>
  <w:num w:numId="30">
    <w:abstractNumId w:val="8"/>
  </w:num>
  <w:num w:numId="31">
    <w:abstractNumId w:val="3"/>
  </w:num>
  <w:num w:numId="32">
    <w:abstractNumId w:val="53"/>
  </w:num>
  <w:num w:numId="33">
    <w:abstractNumId w:val="58"/>
  </w:num>
  <w:num w:numId="34">
    <w:abstractNumId w:val="47"/>
  </w:num>
  <w:num w:numId="35">
    <w:abstractNumId w:val="63"/>
  </w:num>
  <w:num w:numId="36">
    <w:abstractNumId w:val="4"/>
  </w:num>
  <w:num w:numId="37">
    <w:abstractNumId w:val="29"/>
  </w:num>
  <w:num w:numId="38">
    <w:abstractNumId w:val="49"/>
  </w:num>
  <w:num w:numId="39">
    <w:abstractNumId w:val="36"/>
  </w:num>
  <w:num w:numId="40">
    <w:abstractNumId w:val="18"/>
  </w:num>
  <w:num w:numId="41">
    <w:abstractNumId w:val="39"/>
  </w:num>
  <w:num w:numId="42">
    <w:abstractNumId w:val="38"/>
  </w:num>
  <w:num w:numId="43">
    <w:abstractNumId w:val="56"/>
  </w:num>
  <w:num w:numId="44">
    <w:abstractNumId w:val="45"/>
  </w:num>
  <w:num w:numId="45">
    <w:abstractNumId w:val="64"/>
  </w:num>
  <w:num w:numId="46">
    <w:abstractNumId w:val="27"/>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 w:numId="49">
    <w:abstractNumId w:val="26"/>
  </w:num>
  <w:num w:numId="50">
    <w:abstractNumId w:val="40"/>
  </w:num>
  <w:num w:numId="51">
    <w:abstractNumId w:val="30"/>
  </w:num>
  <w:num w:numId="52">
    <w:abstractNumId w:val="34"/>
  </w:num>
  <w:num w:numId="53">
    <w:abstractNumId w:val="37"/>
  </w:num>
  <w:num w:numId="5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7"/>
  </w:num>
  <w:num w:numId="56">
    <w:abstractNumId w:val="1"/>
  </w:num>
  <w:num w:numId="57">
    <w:abstractNumId w:val="33"/>
  </w:num>
  <w:num w:numId="58">
    <w:abstractNumId w:val="48"/>
  </w:num>
  <w:num w:numId="59">
    <w:abstractNumId w:val="46"/>
  </w:num>
  <w:num w:numId="60">
    <w:abstractNumId w:val="20"/>
  </w:num>
  <w:num w:numId="61">
    <w:abstractNumId w:val="41"/>
  </w:num>
  <w:num w:numId="62">
    <w:abstractNumId w:val="59"/>
  </w:num>
  <w:num w:numId="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8D"/>
    <w:rsid w:val="000004F4"/>
    <w:rsid w:val="0000074D"/>
    <w:rsid w:val="000021C6"/>
    <w:rsid w:val="0000251A"/>
    <w:rsid w:val="000026C5"/>
    <w:rsid w:val="00004284"/>
    <w:rsid w:val="00004E0B"/>
    <w:rsid w:val="00007156"/>
    <w:rsid w:val="00007FF5"/>
    <w:rsid w:val="00010817"/>
    <w:rsid w:val="00010865"/>
    <w:rsid w:val="00011B9D"/>
    <w:rsid w:val="00013677"/>
    <w:rsid w:val="00014269"/>
    <w:rsid w:val="0001541B"/>
    <w:rsid w:val="0001564E"/>
    <w:rsid w:val="00016E08"/>
    <w:rsid w:val="0001762F"/>
    <w:rsid w:val="00020761"/>
    <w:rsid w:val="00020A0B"/>
    <w:rsid w:val="00021186"/>
    <w:rsid w:val="00021A67"/>
    <w:rsid w:val="00022615"/>
    <w:rsid w:val="0002442F"/>
    <w:rsid w:val="00024691"/>
    <w:rsid w:val="000246FB"/>
    <w:rsid w:val="00024A16"/>
    <w:rsid w:val="00026693"/>
    <w:rsid w:val="00026D1C"/>
    <w:rsid w:val="00026FB9"/>
    <w:rsid w:val="00027241"/>
    <w:rsid w:val="000312AA"/>
    <w:rsid w:val="00031340"/>
    <w:rsid w:val="00031FA0"/>
    <w:rsid w:val="0003325B"/>
    <w:rsid w:val="000335D6"/>
    <w:rsid w:val="00033831"/>
    <w:rsid w:val="00034724"/>
    <w:rsid w:val="000348FE"/>
    <w:rsid w:val="00035586"/>
    <w:rsid w:val="00036FEC"/>
    <w:rsid w:val="00041204"/>
    <w:rsid w:val="000418B2"/>
    <w:rsid w:val="00042834"/>
    <w:rsid w:val="00042CD5"/>
    <w:rsid w:val="000431DF"/>
    <w:rsid w:val="000434CA"/>
    <w:rsid w:val="000442E7"/>
    <w:rsid w:val="00045D4C"/>
    <w:rsid w:val="00046283"/>
    <w:rsid w:val="00046508"/>
    <w:rsid w:val="00046F9C"/>
    <w:rsid w:val="00051099"/>
    <w:rsid w:val="00051489"/>
    <w:rsid w:val="00051955"/>
    <w:rsid w:val="00051D3A"/>
    <w:rsid w:val="00051FA6"/>
    <w:rsid w:val="00052AF6"/>
    <w:rsid w:val="00052C2C"/>
    <w:rsid w:val="00053299"/>
    <w:rsid w:val="000538E3"/>
    <w:rsid w:val="00053D1C"/>
    <w:rsid w:val="00053F64"/>
    <w:rsid w:val="00054F6E"/>
    <w:rsid w:val="000555E0"/>
    <w:rsid w:val="00055D41"/>
    <w:rsid w:val="00056DF5"/>
    <w:rsid w:val="00057D0F"/>
    <w:rsid w:val="000605F0"/>
    <w:rsid w:val="0006138E"/>
    <w:rsid w:val="00063240"/>
    <w:rsid w:val="00064C8D"/>
    <w:rsid w:val="000669F1"/>
    <w:rsid w:val="00070241"/>
    <w:rsid w:val="0007071D"/>
    <w:rsid w:val="0007073D"/>
    <w:rsid w:val="00070E6B"/>
    <w:rsid w:val="000713BE"/>
    <w:rsid w:val="00071EE6"/>
    <w:rsid w:val="000736C7"/>
    <w:rsid w:val="00073725"/>
    <w:rsid w:val="00073F73"/>
    <w:rsid w:val="0007457C"/>
    <w:rsid w:val="000748A4"/>
    <w:rsid w:val="00075E9C"/>
    <w:rsid w:val="000766C3"/>
    <w:rsid w:val="00076E84"/>
    <w:rsid w:val="00080857"/>
    <w:rsid w:val="00082483"/>
    <w:rsid w:val="00084152"/>
    <w:rsid w:val="00084BA4"/>
    <w:rsid w:val="00084D4E"/>
    <w:rsid w:val="000858C5"/>
    <w:rsid w:val="000866D2"/>
    <w:rsid w:val="000879B5"/>
    <w:rsid w:val="00087C03"/>
    <w:rsid w:val="00087C3D"/>
    <w:rsid w:val="000902D4"/>
    <w:rsid w:val="000909A7"/>
    <w:rsid w:val="000910DC"/>
    <w:rsid w:val="0009234B"/>
    <w:rsid w:val="00093404"/>
    <w:rsid w:val="00094718"/>
    <w:rsid w:val="0009475C"/>
    <w:rsid w:val="000947E7"/>
    <w:rsid w:val="00095287"/>
    <w:rsid w:val="000954A1"/>
    <w:rsid w:val="00095717"/>
    <w:rsid w:val="000959D9"/>
    <w:rsid w:val="00095E66"/>
    <w:rsid w:val="00095EE0"/>
    <w:rsid w:val="00096F32"/>
    <w:rsid w:val="000A0183"/>
    <w:rsid w:val="000A0509"/>
    <w:rsid w:val="000A11C0"/>
    <w:rsid w:val="000A17A8"/>
    <w:rsid w:val="000A1F07"/>
    <w:rsid w:val="000A20C3"/>
    <w:rsid w:val="000A23BB"/>
    <w:rsid w:val="000A3352"/>
    <w:rsid w:val="000A396D"/>
    <w:rsid w:val="000A48C4"/>
    <w:rsid w:val="000A5A61"/>
    <w:rsid w:val="000A72C6"/>
    <w:rsid w:val="000A746E"/>
    <w:rsid w:val="000A757A"/>
    <w:rsid w:val="000A7B6A"/>
    <w:rsid w:val="000B1866"/>
    <w:rsid w:val="000B280F"/>
    <w:rsid w:val="000B33DE"/>
    <w:rsid w:val="000B3B7F"/>
    <w:rsid w:val="000B41D9"/>
    <w:rsid w:val="000B49BF"/>
    <w:rsid w:val="000B4F11"/>
    <w:rsid w:val="000B56A1"/>
    <w:rsid w:val="000B5B64"/>
    <w:rsid w:val="000B75BA"/>
    <w:rsid w:val="000C1D74"/>
    <w:rsid w:val="000C2027"/>
    <w:rsid w:val="000C224B"/>
    <w:rsid w:val="000C23BB"/>
    <w:rsid w:val="000C3D96"/>
    <w:rsid w:val="000C3EB2"/>
    <w:rsid w:val="000C47C4"/>
    <w:rsid w:val="000C4EC6"/>
    <w:rsid w:val="000C5D37"/>
    <w:rsid w:val="000C5F79"/>
    <w:rsid w:val="000C63B6"/>
    <w:rsid w:val="000C6A66"/>
    <w:rsid w:val="000C785A"/>
    <w:rsid w:val="000C7D61"/>
    <w:rsid w:val="000D0E5F"/>
    <w:rsid w:val="000D1B8E"/>
    <w:rsid w:val="000D40DD"/>
    <w:rsid w:val="000D4A5C"/>
    <w:rsid w:val="000D4A71"/>
    <w:rsid w:val="000D5AD2"/>
    <w:rsid w:val="000E01D9"/>
    <w:rsid w:val="000E04EF"/>
    <w:rsid w:val="000E06E3"/>
    <w:rsid w:val="000E0ECE"/>
    <w:rsid w:val="000E1471"/>
    <w:rsid w:val="000E14CD"/>
    <w:rsid w:val="000E261F"/>
    <w:rsid w:val="000E2BD8"/>
    <w:rsid w:val="000E3A78"/>
    <w:rsid w:val="000E4B1E"/>
    <w:rsid w:val="000E567A"/>
    <w:rsid w:val="000E645C"/>
    <w:rsid w:val="000E671A"/>
    <w:rsid w:val="000E732C"/>
    <w:rsid w:val="000F02DD"/>
    <w:rsid w:val="000F0C52"/>
    <w:rsid w:val="000F1078"/>
    <w:rsid w:val="000F163F"/>
    <w:rsid w:val="000F244F"/>
    <w:rsid w:val="000F3B6C"/>
    <w:rsid w:val="000F3BF6"/>
    <w:rsid w:val="000F47C8"/>
    <w:rsid w:val="000F503A"/>
    <w:rsid w:val="000F51E6"/>
    <w:rsid w:val="000F5466"/>
    <w:rsid w:val="000F6846"/>
    <w:rsid w:val="000F68C2"/>
    <w:rsid w:val="000F6955"/>
    <w:rsid w:val="00101062"/>
    <w:rsid w:val="001018D1"/>
    <w:rsid w:val="001020BF"/>
    <w:rsid w:val="00102BD9"/>
    <w:rsid w:val="00103EEE"/>
    <w:rsid w:val="00105431"/>
    <w:rsid w:val="00105A51"/>
    <w:rsid w:val="0010734F"/>
    <w:rsid w:val="00107F81"/>
    <w:rsid w:val="00111CBD"/>
    <w:rsid w:val="00112E82"/>
    <w:rsid w:val="00114E59"/>
    <w:rsid w:val="001155A6"/>
    <w:rsid w:val="00116E83"/>
    <w:rsid w:val="00120C7F"/>
    <w:rsid w:val="001219AD"/>
    <w:rsid w:val="00121B56"/>
    <w:rsid w:val="00121F31"/>
    <w:rsid w:val="00124595"/>
    <w:rsid w:val="00125DCA"/>
    <w:rsid w:val="001265AD"/>
    <w:rsid w:val="001272B5"/>
    <w:rsid w:val="00127665"/>
    <w:rsid w:val="0012788A"/>
    <w:rsid w:val="0013238A"/>
    <w:rsid w:val="00132498"/>
    <w:rsid w:val="001329F5"/>
    <w:rsid w:val="00132E85"/>
    <w:rsid w:val="001330AD"/>
    <w:rsid w:val="0013449C"/>
    <w:rsid w:val="00134A1A"/>
    <w:rsid w:val="001369CF"/>
    <w:rsid w:val="001371EE"/>
    <w:rsid w:val="001405F1"/>
    <w:rsid w:val="00141484"/>
    <w:rsid w:val="00142147"/>
    <w:rsid w:val="00142D7D"/>
    <w:rsid w:val="001438F9"/>
    <w:rsid w:val="00144763"/>
    <w:rsid w:val="00144DBC"/>
    <w:rsid w:val="00145DDF"/>
    <w:rsid w:val="00146A04"/>
    <w:rsid w:val="0015087E"/>
    <w:rsid w:val="00152181"/>
    <w:rsid w:val="001528E5"/>
    <w:rsid w:val="00152A11"/>
    <w:rsid w:val="00154288"/>
    <w:rsid w:val="0015493E"/>
    <w:rsid w:val="00154D93"/>
    <w:rsid w:val="00155E67"/>
    <w:rsid w:val="00156361"/>
    <w:rsid w:val="001563AB"/>
    <w:rsid w:val="0015690B"/>
    <w:rsid w:val="00157753"/>
    <w:rsid w:val="001579A3"/>
    <w:rsid w:val="001613EF"/>
    <w:rsid w:val="0016142E"/>
    <w:rsid w:val="00162EE9"/>
    <w:rsid w:val="001636CF"/>
    <w:rsid w:val="00164385"/>
    <w:rsid w:val="001648EC"/>
    <w:rsid w:val="00164D2C"/>
    <w:rsid w:val="00165055"/>
    <w:rsid w:val="001664AC"/>
    <w:rsid w:val="0016718A"/>
    <w:rsid w:val="001678DC"/>
    <w:rsid w:val="001678E4"/>
    <w:rsid w:val="00167BED"/>
    <w:rsid w:val="00171C11"/>
    <w:rsid w:val="00173662"/>
    <w:rsid w:val="00173702"/>
    <w:rsid w:val="0017458D"/>
    <w:rsid w:val="001747F4"/>
    <w:rsid w:val="00174935"/>
    <w:rsid w:val="001749BC"/>
    <w:rsid w:val="001761AC"/>
    <w:rsid w:val="001802E6"/>
    <w:rsid w:val="00181198"/>
    <w:rsid w:val="00181434"/>
    <w:rsid w:val="00181790"/>
    <w:rsid w:val="001820B3"/>
    <w:rsid w:val="00183D15"/>
    <w:rsid w:val="0018457A"/>
    <w:rsid w:val="00184953"/>
    <w:rsid w:val="00184BE6"/>
    <w:rsid w:val="001857F1"/>
    <w:rsid w:val="00186788"/>
    <w:rsid w:val="00186E78"/>
    <w:rsid w:val="00187B07"/>
    <w:rsid w:val="00187BEC"/>
    <w:rsid w:val="00190092"/>
    <w:rsid w:val="001903AE"/>
    <w:rsid w:val="00190D8C"/>
    <w:rsid w:val="0019166D"/>
    <w:rsid w:val="00191D4E"/>
    <w:rsid w:val="001922D1"/>
    <w:rsid w:val="00192E8C"/>
    <w:rsid w:val="001934E1"/>
    <w:rsid w:val="00193DD5"/>
    <w:rsid w:val="00194FB9"/>
    <w:rsid w:val="00194FC4"/>
    <w:rsid w:val="00195954"/>
    <w:rsid w:val="00195F84"/>
    <w:rsid w:val="00196A8B"/>
    <w:rsid w:val="00196BF2"/>
    <w:rsid w:val="0019775D"/>
    <w:rsid w:val="00197D91"/>
    <w:rsid w:val="001A16EF"/>
    <w:rsid w:val="001A2897"/>
    <w:rsid w:val="001A381E"/>
    <w:rsid w:val="001A3AC3"/>
    <w:rsid w:val="001A5704"/>
    <w:rsid w:val="001A58AD"/>
    <w:rsid w:val="001A5DA6"/>
    <w:rsid w:val="001A7E57"/>
    <w:rsid w:val="001B3172"/>
    <w:rsid w:val="001B42AB"/>
    <w:rsid w:val="001B4FE6"/>
    <w:rsid w:val="001B5BC7"/>
    <w:rsid w:val="001B76A9"/>
    <w:rsid w:val="001B7BE1"/>
    <w:rsid w:val="001B7D6D"/>
    <w:rsid w:val="001C19A4"/>
    <w:rsid w:val="001C1CD2"/>
    <w:rsid w:val="001C4A90"/>
    <w:rsid w:val="001C596B"/>
    <w:rsid w:val="001C5AFB"/>
    <w:rsid w:val="001C65C9"/>
    <w:rsid w:val="001C6AC3"/>
    <w:rsid w:val="001C78DD"/>
    <w:rsid w:val="001D154B"/>
    <w:rsid w:val="001D1D31"/>
    <w:rsid w:val="001D2129"/>
    <w:rsid w:val="001D3672"/>
    <w:rsid w:val="001D4175"/>
    <w:rsid w:val="001D42BC"/>
    <w:rsid w:val="001D4B4A"/>
    <w:rsid w:val="001D5A5E"/>
    <w:rsid w:val="001D5BBD"/>
    <w:rsid w:val="001D5E18"/>
    <w:rsid w:val="001D67DB"/>
    <w:rsid w:val="001E0609"/>
    <w:rsid w:val="001E06E3"/>
    <w:rsid w:val="001E0A29"/>
    <w:rsid w:val="001E0ACA"/>
    <w:rsid w:val="001E2270"/>
    <w:rsid w:val="001E3BCB"/>
    <w:rsid w:val="001E43C6"/>
    <w:rsid w:val="001E4C7F"/>
    <w:rsid w:val="001E55A9"/>
    <w:rsid w:val="001E560F"/>
    <w:rsid w:val="001E56EB"/>
    <w:rsid w:val="001E596D"/>
    <w:rsid w:val="001E5A9F"/>
    <w:rsid w:val="001E5DC4"/>
    <w:rsid w:val="001E6C08"/>
    <w:rsid w:val="001F08AC"/>
    <w:rsid w:val="001F1D0D"/>
    <w:rsid w:val="001F2DA7"/>
    <w:rsid w:val="001F3E15"/>
    <w:rsid w:val="001F4747"/>
    <w:rsid w:val="001F52FA"/>
    <w:rsid w:val="001F5BCB"/>
    <w:rsid w:val="001F68DB"/>
    <w:rsid w:val="001F6919"/>
    <w:rsid w:val="001F6AC2"/>
    <w:rsid w:val="001F7384"/>
    <w:rsid w:val="001F7CEA"/>
    <w:rsid w:val="001F7EE1"/>
    <w:rsid w:val="0020001D"/>
    <w:rsid w:val="00200611"/>
    <w:rsid w:val="00200CD8"/>
    <w:rsid w:val="00201AA3"/>
    <w:rsid w:val="00201BAF"/>
    <w:rsid w:val="002024A0"/>
    <w:rsid w:val="00202E1B"/>
    <w:rsid w:val="00202F89"/>
    <w:rsid w:val="00203ADC"/>
    <w:rsid w:val="002042A4"/>
    <w:rsid w:val="00205317"/>
    <w:rsid w:val="0020746D"/>
    <w:rsid w:val="00207A93"/>
    <w:rsid w:val="00207ECB"/>
    <w:rsid w:val="002104C1"/>
    <w:rsid w:val="002116D4"/>
    <w:rsid w:val="00211CDC"/>
    <w:rsid w:val="00212200"/>
    <w:rsid w:val="00212638"/>
    <w:rsid w:val="00212914"/>
    <w:rsid w:val="002146F4"/>
    <w:rsid w:val="0021636D"/>
    <w:rsid w:val="0021677D"/>
    <w:rsid w:val="00216BC4"/>
    <w:rsid w:val="00220E48"/>
    <w:rsid w:val="00221823"/>
    <w:rsid w:val="002221DE"/>
    <w:rsid w:val="00222975"/>
    <w:rsid w:val="00227B72"/>
    <w:rsid w:val="00231321"/>
    <w:rsid w:val="00231A2B"/>
    <w:rsid w:val="00231ADE"/>
    <w:rsid w:val="00231E45"/>
    <w:rsid w:val="002327B6"/>
    <w:rsid w:val="00233018"/>
    <w:rsid w:val="002334DE"/>
    <w:rsid w:val="00233BDA"/>
    <w:rsid w:val="00234B9F"/>
    <w:rsid w:val="002352A4"/>
    <w:rsid w:val="0023675B"/>
    <w:rsid w:val="0023739C"/>
    <w:rsid w:val="002401AC"/>
    <w:rsid w:val="00240DB9"/>
    <w:rsid w:val="002430F5"/>
    <w:rsid w:val="0024337C"/>
    <w:rsid w:val="0024368B"/>
    <w:rsid w:val="00243A9B"/>
    <w:rsid w:val="00244915"/>
    <w:rsid w:val="00244B15"/>
    <w:rsid w:val="0024509E"/>
    <w:rsid w:val="00245BD3"/>
    <w:rsid w:val="00245F96"/>
    <w:rsid w:val="00247ACA"/>
    <w:rsid w:val="00247C7F"/>
    <w:rsid w:val="002503AA"/>
    <w:rsid w:val="00250412"/>
    <w:rsid w:val="002514DD"/>
    <w:rsid w:val="00251BE5"/>
    <w:rsid w:val="00252657"/>
    <w:rsid w:val="002536B0"/>
    <w:rsid w:val="00254478"/>
    <w:rsid w:val="002556FE"/>
    <w:rsid w:val="00255AE3"/>
    <w:rsid w:val="00256B14"/>
    <w:rsid w:val="0025740A"/>
    <w:rsid w:val="0025780B"/>
    <w:rsid w:val="00260727"/>
    <w:rsid w:val="00260D1F"/>
    <w:rsid w:val="002610DE"/>
    <w:rsid w:val="0026545E"/>
    <w:rsid w:val="002672D4"/>
    <w:rsid w:val="002677C1"/>
    <w:rsid w:val="00270A40"/>
    <w:rsid w:val="002713F4"/>
    <w:rsid w:val="002715D1"/>
    <w:rsid w:val="00272FED"/>
    <w:rsid w:val="002730B0"/>
    <w:rsid w:val="00274E8F"/>
    <w:rsid w:val="00275E3B"/>
    <w:rsid w:val="00276ACE"/>
    <w:rsid w:val="002773C5"/>
    <w:rsid w:val="002804A7"/>
    <w:rsid w:val="002804E7"/>
    <w:rsid w:val="00280CA1"/>
    <w:rsid w:val="0028170C"/>
    <w:rsid w:val="00281A2B"/>
    <w:rsid w:val="002841ED"/>
    <w:rsid w:val="002845B9"/>
    <w:rsid w:val="00285572"/>
    <w:rsid w:val="002862B7"/>
    <w:rsid w:val="00286A9C"/>
    <w:rsid w:val="0028736D"/>
    <w:rsid w:val="002873EC"/>
    <w:rsid w:val="002877C1"/>
    <w:rsid w:val="00287D24"/>
    <w:rsid w:val="002910F0"/>
    <w:rsid w:val="00291215"/>
    <w:rsid w:val="002921D7"/>
    <w:rsid w:val="00292552"/>
    <w:rsid w:val="002928D3"/>
    <w:rsid w:val="002929E6"/>
    <w:rsid w:val="00292D3B"/>
    <w:rsid w:val="00293107"/>
    <w:rsid w:val="002931F3"/>
    <w:rsid w:val="002945DF"/>
    <w:rsid w:val="00294666"/>
    <w:rsid w:val="00295018"/>
    <w:rsid w:val="0029516E"/>
    <w:rsid w:val="0029524E"/>
    <w:rsid w:val="002952C7"/>
    <w:rsid w:val="00295B0F"/>
    <w:rsid w:val="00297513"/>
    <w:rsid w:val="00297571"/>
    <w:rsid w:val="00297852"/>
    <w:rsid w:val="00297FAA"/>
    <w:rsid w:val="002A0672"/>
    <w:rsid w:val="002A0BA7"/>
    <w:rsid w:val="002A0CEC"/>
    <w:rsid w:val="002A216C"/>
    <w:rsid w:val="002A222F"/>
    <w:rsid w:val="002A25BF"/>
    <w:rsid w:val="002A2A5A"/>
    <w:rsid w:val="002A4CEE"/>
    <w:rsid w:val="002A5656"/>
    <w:rsid w:val="002A6660"/>
    <w:rsid w:val="002A7196"/>
    <w:rsid w:val="002A7B12"/>
    <w:rsid w:val="002A7BD1"/>
    <w:rsid w:val="002A7DEF"/>
    <w:rsid w:val="002A7F7C"/>
    <w:rsid w:val="002A7FB9"/>
    <w:rsid w:val="002B259A"/>
    <w:rsid w:val="002B3BE7"/>
    <w:rsid w:val="002B4640"/>
    <w:rsid w:val="002B4AE7"/>
    <w:rsid w:val="002B7201"/>
    <w:rsid w:val="002C0E9A"/>
    <w:rsid w:val="002C368F"/>
    <w:rsid w:val="002C4230"/>
    <w:rsid w:val="002C4F3F"/>
    <w:rsid w:val="002C5DD1"/>
    <w:rsid w:val="002C5FA1"/>
    <w:rsid w:val="002C67FA"/>
    <w:rsid w:val="002C6D80"/>
    <w:rsid w:val="002C747C"/>
    <w:rsid w:val="002D076B"/>
    <w:rsid w:val="002D110D"/>
    <w:rsid w:val="002D1283"/>
    <w:rsid w:val="002D13D4"/>
    <w:rsid w:val="002D2C55"/>
    <w:rsid w:val="002D3845"/>
    <w:rsid w:val="002D4791"/>
    <w:rsid w:val="002D48E6"/>
    <w:rsid w:val="002D6BED"/>
    <w:rsid w:val="002D6C00"/>
    <w:rsid w:val="002D6F5A"/>
    <w:rsid w:val="002D737A"/>
    <w:rsid w:val="002D7683"/>
    <w:rsid w:val="002E2B59"/>
    <w:rsid w:val="002E34C4"/>
    <w:rsid w:val="002E3B99"/>
    <w:rsid w:val="002E44AA"/>
    <w:rsid w:val="002E4D5B"/>
    <w:rsid w:val="002E4DF5"/>
    <w:rsid w:val="002E577C"/>
    <w:rsid w:val="002F086C"/>
    <w:rsid w:val="002F22EF"/>
    <w:rsid w:val="002F2303"/>
    <w:rsid w:val="002F3B4E"/>
    <w:rsid w:val="002F3EB1"/>
    <w:rsid w:val="002F4570"/>
    <w:rsid w:val="002F5B58"/>
    <w:rsid w:val="002F5C4A"/>
    <w:rsid w:val="002F750E"/>
    <w:rsid w:val="002F7A61"/>
    <w:rsid w:val="002F7BCA"/>
    <w:rsid w:val="002F7F3E"/>
    <w:rsid w:val="00300C87"/>
    <w:rsid w:val="003019B2"/>
    <w:rsid w:val="00303543"/>
    <w:rsid w:val="00303611"/>
    <w:rsid w:val="0030369D"/>
    <w:rsid w:val="00305D0C"/>
    <w:rsid w:val="00305D11"/>
    <w:rsid w:val="003062AA"/>
    <w:rsid w:val="00306EE6"/>
    <w:rsid w:val="003074FA"/>
    <w:rsid w:val="003076C7"/>
    <w:rsid w:val="0031023D"/>
    <w:rsid w:val="003107E2"/>
    <w:rsid w:val="003112F3"/>
    <w:rsid w:val="00311415"/>
    <w:rsid w:val="00312E18"/>
    <w:rsid w:val="00314960"/>
    <w:rsid w:val="0031496E"/>
    <w:rsid w:val="00314C76"/>
    <w:rsid w:val="003153F4"/>
    <w:rsid w:val="003172F5"/>
    <w:rsid w:val="0032115E"/>
    <w:rsid w:val="003212D0"/>
    <w:rsid w:val="003228BC"/>
    <w:rsid w:val="00322CAE"/>
    <w:rsid w:val="00323176"/>
    <w:rsid w:val="00323257"/>
    <w:rsid w:val="00323BB7"/>
    <w:rsid w:val="00326EFF"/>
    <w:rsid w:val="00327122"/>
    <w:rsid w:val="0032749B"/>
    <w:rsid w:val="00330B34"/>
    <w:rsid w:val="00331C58"/>
    <w:rsid w:val="0033294B"/>
    <w:rsid w:val="003360F7"/>
    <w:rsid w:val="00340FE8"/>
    <w:rsid w:val="00341A61"/>
    <w:rsid w:val="00342791"/>
    <w:rsid w:val="0034384D"/>
    <w:rsid w:val="003442A1"/>
    <w:rsid w:val="00347200"/>
    <w:rsid w:val="00347BBB"/>
    <w:rsid w:val="003511C8"/>
    <w:rsid w:val="003512EC"/>
    <w:rsid w:val="00351389"/>
    <w:rsid w:val="0035168B"/>
    <w:rsid w:val="00352ACA"/>
    <w:rsid w:val="00353085"/>
    <w:rsid w:val="003536AC"/>
    <w:rsid w:val="0035441E"/>
    <w:rsid w:val="00354B43"/>
    <w:rsid w:val="00355B65"/>
    <w:rsid w:val="00355CCD"/>
    <w:rsid w:val="00355F1F"/>
    <w:rsid w:val="003564DB"/>
    <w:rsid w:val="0035691E"/>
    <w:rsid w:val="0036064E"/>
    <w:rsid w:val="00360CA8"/>
    <w:rsid w:val="003614B7"/>
    <w:rsid w:val="003615CA"/>
    <w:rsid w:val="00362B57"/>
    <w:rsid w:val="00362D1D"/>
    <w:rsid w:val="00362F4F"/>
    <w:rsid w:val="00362FDC"/>
    <w:rsid w:val="00365201"/>
    <w:rsid w:val="00365998"/>
    <w:rsid w:val="00365B78"/>
    <w:rsid w:val="00367EBA"/>
    <w:rsid w:val="00370536"/>
    <w:rsid w:val="00371466"/>
    <w:rsid w:val="00371663"/>
    <w:rsid w:val="00371CAD"/>
    <w:rsid w:val="00372F2F"/>
    <w:rsid w:val="00372FE3"/>
    <w:rsid w:val="00373439"/>
    <w:rsid w:val="0037445C"/>
    <w:rsid w:val="00374797"/>
    <w:rsid w:val="00375D1A"/>
    <w:rsid w:val="0037626E"/>
    <w:rsid w:val="003800F7"/>
    <w:rsid w:val="003811B3"/>
    <w:rsid w:val="00381951"/>
    <w:rsid w:val="00382267"/>
    <w:rsid w:val="0038464F"/>
    <w:rsid w:val="00385FA3"/>
    <w:rsid w:val="00385FB2"/>
    <w:rsid w:val="0038612E"/>
    <w:rsid w:val="0038675D"/>
    <w:rsid w:val="003873E4"/>
    <w:rsid w:val="003879D9"/>
    <w:rsid w:val="00387E4B"/>
    <w:rsid w:val="003900F8"/>
    <w:rsid w:val="00390141"/>
    <w:rsid w:val="00390817"/>
    <w:rsid w:val="00390B12"/>
    <w:rsid w:val="00392AA4"/>
    <w:rsid w:val="003934FC"/>
    <w:rsid w:val="00393D2C"/>
    <w:rsid w:val="0039696A"/>
    <w:rsid w:val="003A1353"/>
    <w:rsid w:val="003A2327"/>
    <w:rsid w:val="003A25A5"/>
    <w:rsid w:val="003A2638"/>
    <w:rsid w:val="003A26C0"/>
    <w:rsid w:val="003A2C11"/>
    <w:rsid w:val="003A2E06"/>
    <w:rsid w:val="003A3483"/>
    <w:rsid w:val="003A3623"/>
    <w:rsid w:val="003A4417"/>
    <w:rsid w:val="003A522C"/>
    <w:rsid w:val="003A5CF7"/>
    <w:rsid w:val="003A67DB"/>
    <w:rsid w:val="003A6DBF"/>
    <w:rsid w:val="003A75E0"/>
    <w:rsid w:val="003B0066"/>
    <w:rsid w:val="003B1AAD"/>
    <w:rsid w:val="003B1EAF"/>
    <w:rsid w:val="003B2741"/>
    <w:rsid w:val="003B3D24"/>
    <w:rsid w:val="003B42C3"/>
    <w:rsid w:val="003B487A"/>
    <w:rsid w:val="003B52EB"/>
    <w:rsid w:val="003C0324"/>
    <w:rsid w:val="003C08D6"/>
    <w:rsid w:val="003C188D"/>
    <w:rsid w:val="003C1C66"/>
    <w:rsid w:val="003C1C70"/>
    <w:rsid w:val="003C3A8B"/>
    <w:rsid w:val="003C41A5"/>
    <w:rsid w:val="003C54CE"/>
    <w:rsid w:val="003C59F0"/>
    <w:rsid w:val="003C6BCD"/>
    <w:rsid w:val="003C73D2"/>
    <w:rsid w:val="003C76BF"/>
    <w:rsid w:val="003C7771"/>
    <w:rsid w:val="003D2ED4"/>
    <w:rsid w:val="003D3AC8"/>
    <w:rsid w:val="003D42F8"/>
    <w:rsid w:val="003D47DF"/>
    <w:rsid w:val="003D50A0"/>
    <w:rsid w:val="003D5326"/>
    <w:rsid w:val="003E0330"/>
    <w:rsid w:val="003E040B"/>
    <w:rsid w:val="003E0F6B"/>
    <w:rsid w:val="003E119C"/>
    <w:rsid w:val="003E26B6"/>
    <w:rsid w:val="003E48A0"/>
    <w:rsid w:val="003E4C3C"/>
    <w:rsid w:val="003E5077"/>
    <w:rsid w:val="003E62AF"/>
    <w:rsid w:val="003E6C75"/>
    <w:rsid w:val="003E7622"/>
    <w:rsid w:val="003F0BE9"/>
    <w:rsid w:val="003F0E7E"/>
    <w:rsid w:val="003F2ADF"/>
    <w:rsid w:val="003F314D"/>
    <w:rsid w:val="003F4C1A"/>
    <w:rsid w:val="003F511B"/>
    <w:rsid w:val="003F6EB9"/>
    <w:rsid w:val="004002B5"/>
    <w:rsid w:val="004004EC"/>
    <w:rsid w:val="00400696"/>
    <w:rsid w:val="004006A5"/>
    <w:rsid w:val="0040081C"/>
    <w:rsid w:val="004009C7"/>
    <w:rsid w:val="0040141D"/>
    <w:rsid w:val="00402275"/>
    <w:rsid w:val="0040375A"/>
    <w:rsid w:val="00403FBB"/>
    <w:rsid w:val="004042C1"/>
    <w:rsid w:val="00405ED7"/>
    <w:rsid w:val="00406610"/>
    <w:rsid w:val="0041101C"/>
    <w:rsid w:val="00412BD0"/>
    <w:rsid w:val="00412C47"/>
    <w:rsid w:val="004141C0"/>
    <w:rsid w:val="00414F09"/>
    <w:rsid w:val="004157A8"/>
    <w:rsid w:val="00415DF8"/>
    <w:rsid w:val="00416098"/>
    <w:rsid w:val="004164D8"/>
    <w:rsid w:val="00420266"/>
    <w:rsid w:val="00420438"/>
    <w:rsid w:val="004205C9"/>
    <w:rsid w:val="00423154"/>
    <w:rsid w:val="00423199"/>
    <w:rsid w:val="00423BCD"/>
    <w:rsid w:val="004242E0"/>
    <w:rsid w:val="0042444A"/>
    <w:rsid w:val="004304D0"/>
    <w:rsid w:val="00430864"/>
    <w:rsid w:val="00430A25"/>
    <w:rsid w:val="004311D6"/>
    <w:rsid w:val="00431F20"/>
    <w:rsid w:val="00433EEF"/>
    <w:rsid w:val="00435619"/>
    <w:rsid w:val="004357AE"/>
    <w:rsid w:val="00436DCD"/>
    <w:rsid w:val="00437B0E"/>
    <w:rsid w:val="004402F4"/>
    <w:rsid w:val="00440A74"/>
    <w:rsid w:val="00440F8B"/>
    <w:rsid w:val="00441183"/>
    <w:rsid w:val="004425F4"/>
    <w:rsid w:val="004429B3"/>
    <w:rsid w:val="004439C9"/>
    <w:rsid w:val="00443FE0"/>
    <w:rsid w:val="004452C5"/>
    <w:rsid w:val="004461C0"/>
    <w:rsid w:val="0044740F"/>
    <w:rsid w:val="0044773D"/>
    <w:rsid w:val="00447C2B"/>
    <w:rsid w:val="00450C20"/>
    <w:rsid w:val="00451BF8"/>
    <w:rsid w:val="00452190"/>
    <w:rsid w:val="00454038"/>
    <w:rsid w:val="004550E5"/>
    <w:rsid w:val="004556E2"/>
    <w:rsid w:val="004557C3"/>
    <w:rsid w:val="00457268"/>
    <w:rsid w:val="004576CE"/>
    <w:rsid w:val="00457F41"/>
    <w:rsid w:val="004603CE"/>
    <w:rsid w:val="00460FF5"/>
    <w:rsid w:val="00463614"/>
    <w:rsid w:val="00463E68"/>
    <w:rsid w:val="00464396"/>
    <w:rsid w:val="00464607"/>
    <w:rsid w:val="00465F48"/>
    <w:rsid w:val="00467F91"/>
    <w:rsid w:val="004704A7"/>
    <w:rsid w:val="00471143"/>
    <w:rsid w:val="00472CE1"/>
    <w:rsid w:val="00473581"/>
    <w:rsid w:val="00473F2F"/>
    <w:rsid w:val="004750EC"/>
    <w:rsid w:val="0047546D"/>
    <w:rsid w:val="00475A7F"/>
    <w:rsid w:val="00476469"/>
    <w:rsid w:val="00477D17"/>
    <w:rsid w:val="004804EE"/>
    <w:rsid w:val="00480A38"/>
    <w:rsid w:val="00481360"/>
    <w:rsid w:val="0048155D"/>
    <w:rsid w:val="004841D8"/>
    <w:rsid w:val="004847AD"/>
    <w:rsid w:val="00485068"/>
    <w:rsid w:val="004860BF"/>
    <w:rsid w:val="004860D0"/>
    <w:rsid w:val="004868FF"/>
    <w:rsid w:val="0048774C"/>
    <w:rsid w:val="00487B7B"/>
    <w:rsid w:val="00487CB9"/>
    <w:rsid w:val="0049167B"/>
    <w:rsid w:val="00491CAA"/>
    <w:rsid w:val="0049433A"/>
    <w:rsid w:val="004948EE"/>
    <w:rsid w:val="00494AB0"/>
    <w:rsid w:val="00494E29"/>
    <w:rsid w:val="00497235"/>
    <w:rsid w:val="00497AFA"/>
    <w:rsid w:val="004A1C1C"/>
    <w:rsid w:val="004A283D"/>
    <w:rsid w:val="004A2EDC"/>
    <w:rsid w:val="004A2FA1"/>
    <w:rsid w:val="004A3125"/>
    <w:rsid w:val="004A3BFD"/>
    <w:rsid w:val="004A44C9"/>
    <w:rsid w:val="004A483C"/>
    <w:rsid w:val="004A56AB"/>
    <w:rsid w:val="004A691C"/>
    <w:rsid w:val="004B0055"/>
    <w:rsid w:val="004B10C4"/>
    <w:rsid w:val="004B3309"/>
    <w:rsid w:val="004B3C67"/>
    <w:rsid w:val="004B40A5"/>
    <w:rsid w:val="004B4825"/>
    <w:rsid w:val="004B5547"/>
    <w:rsid w:val="004B5AB7"/>
    <w:rsid w:val="004C037A"/>
    <w:rsid w:val="004C04F7"/>
    <w:rsid w:val="004C1B55"/>
    <w:rsid w:val="004C1E6C"/>
    <w:rsid w:val="004C25BF"/>
    <w:rsid w:val="004C404E"/>
    <w:rsid w:val="004C567A"/>
    <w:rsid w:val="004C5D97"/>
    <w:rsid w:val="004C65EE"/>
    <w:rsid w:val="004C6D6F"/>
    <w:rsid w:val="004C78CE"/>
    <w:rsid w:val="004D2741"/>
    <w:rsid w:val="004D4452"/>
    <w:rsid w:val="004D5CBA"/>
    <w:rsid w:val="004D7D16"/>
    <w:rsid w:val="004E181B"/>
    <w:rsid w:val="004E2356"/>
    <w:rsid w:val="004E2636"/>
    <w:rsid w:val="004E267B"/>
    <w:rsid w:val="004E3093"/>
    <w:rsid w:val="004E43E2"/>
    <w:rsid w:val="004E4A95"/>
    <w:rsid w:val="004E4D69"/>
    <w:rsid w:val="004E5061"/>
    <w:rsid w:val="004E52C6"/>
    <w:rsid w:val="004E585A"/>
    <w:rsid w:val="004E7CE1"/>
    <w:rsid w:val="004F08D0"/>
    <w:rsid w:val="004F0BC8"/>
    <w:rsid w:val="004F10A7"/>
    <w:rsid w:val="004F1BA3"/>
    <w:rsid w:val="004F203D"/>
    <w:rsid w:val="004F24AA"/>
    <w:rsid w:val="004F409E"/>
    <w:rsid w:val="004F41E8"/>
    <w:rsid w:val="004F4BA3"/>
    <w:rsid w:val="004F4E61"/>
    <w:rsid w:val="004F56A6"/>
    <w:rsid w:val="004F724F"/>
    <w:rsid w:val="004F77F1"/>
    <w:rsid w:val="00501445"/>
    <w:rsid w:val="00502228"/>
    <w:rsid w:val="00503188"/>
    <w:rsid w:val="005044D0"/>
    <w:rsid w:val="0051062F"/>
    <w:rsid w:val="00510650"/>
    <w:rsid w:val="00511738"/>
    <w:rsid w:val="00512B56"/>
    <w:rsid w:val="005132C7"/>
    <w:rsid w:val="005138C2"/>
    <w:rsid w:val="00514818"/>
    <w:rsid w:val="00515267"/>
    <w:rsid w:val="0051557E"/>
    <w:rsid w:val="00515B5C"/>
    <w:rsid w:val="00515F90"/>
    <w:rsid w:val="005175A9"/>
    <w:rsid w:val="00517A1A"/>
    <w:rsid w:val="00521595"/>
    <w:rsid w:val="00521B40"/>
    <w:rsid w:val="0052288E"/>
    <w:rsid w:val="00522BDB"/>
    <w:rsid w:val="005231D3"/>
    <w:rsid w:val="00523838"/>
    <w:rsid w:val="0052483A"/>
    <w:rsid w:val="00524A95"/>
    <w:rsid w:val="0052557D"/>
    <w:rsid w:val="00525A27"/>
    <w:rsid w:val="005264FE"/>
    <w:rsid w:val="00527300"/>
    <w:rsid w:val="00530AD8"/>
    <w:rsid w:val="00530F59"/>
    <w:rsid w:val="005316F3"/>
    <w:rsid w:val="0053187E"/>
    <w:rsid w:val="005322A3"/>
    <w:rsid w:val="00533736"/>
    <w:rsid w:val="00533B67"/>
    <w:rsid w:val="00533C27"/>
    <w:rsid w:val="005340AA"/>
    <w:rsid w:val="00535AF8"/>
    <w:rsid w:val="005368B4"/>
    <w:rsid w:val="00537581"/>
    <w:rsid w:val="005376DC"/>
    <w:rsid w:val="00540CF0"/>
    <w:rsid w:val="00541C98"/>
    <w:rsid w:val="00541DE1"/>
    <w:rsid w:val="00541F83"/>
    <w:rsid w:val="005424FB"/>
    <w:rsid w:val="00542EF2"/>
    <w:rsid w:val="005435BC"/>
    <w:rsid w:val="00543EF0"/>
    <w:rsid w:val="00545AC8"/>
    <w:rsid w:val="0054644F"/>
    <w:rsid w:val="00546E99"/>
    <w:rsid w:val="0054716B"/>
    <w:rsid w:val="00547257"/>
    <w:rsid w:val="00547ABB"/>
    <w:rsid w:val="00547FA7"/>
    <w:rsid w:val="00551BB7"/>
    <w:rsid w:val="00552457"/>
    <w:rsid w:val="0055250C"/>
    <w:rsid w:val="00553F02"/>
    <w:rsid w:val="00553FE8"/>
    <w:rsid w:val="00554299"/>
    <w:rsid w:val="00555119"/>
    <w:rsid w:val="005555B6"/>
    <w:rsid w:val="00555EC9"/>
    <w:rsid w:val="0055706C"/>
    <w:rsid w:val="0055742D"/>
    <w:rsid w:val="005600EB"/>
    <w:rsid w:val="00561815"/>
    <w:rsid w:val="00561C42"/>
    <w:rsid w:val="00561FE4"/>
    <w:rsid w:val="0056270E"/>
    <w:rsid w:val="00564BEA"/>
    <w:rsid w:val="005651A1"/>
    <w:rsid w:val="00566009"/>
    <w:rsid w:val="00566A52"/>
    <w:rsid w:val="00566D46"/>
    <w:rsid w:val="0056771E"/>
    <w:rsid w:val="00567F66"/>
    <w:rsid w:val="0057017E"/>
    <w:rsid w:val="0057151F"/>
    <w:rsid w:val="00571B3F"/>
    <w:rsid w:val="00573D0C"/>
    <w:rsid w:val="0057472F"/>
    <w:rsid w:val="00575B0C"/>
    <w:rsid w:val="00576CDC"/>
    <w:rsid w:val="005775F9"/>
    <w:rsid w:val="00580E6A"/>
    <w:rsid w:val="00581F37"/>
    <w:rsid w:val="005872BB"/>
    <w:rsid w:val="00587EDA"/>
    <w:rsid w:val="00591AB3"/>
    <w:rsid w:val="005925D7"/>
    <w:rsid w:val="005931FC"/>
    <w:rsid w:val="00594BB2"/>
    <w:rsid w:val="005961AA"/>
    <w:rsid w:val="005961D7"/>
    <w:rsid w:val="00596540"/>
    <w:rsid w:val="00597780"/>
    <w:rsid w:val="005A03EC"/>
    <w:rsid w:val="005A168B"/>
    <w:rsid w:val="005A3084"/>
    <w:rsid w:val="005A317F"/>
    <w:rsid w:val="005A51F1"/>
    <w:rsid w:val="005A5F3A"/>
    <w:rsid w:val="005A62F3"/>
    <w:rsid w:val="005A6EC4"/>
    <w:rsid w:val="005A7162"/>
    <w:rsid w:val="005A7189"/>
    <w:rsid w:val="005B0540"/>
    <w:rsid w:val="005B0845"/>
    <w:rsid w:val="005B11A6"/>
    <w:rsid w:val="005B18F8"/>
    <w:rsid w:val="005B1BDF"/>
    <w:rsid w:val="005B1D25"/>
    <w:rsid w:val="005B1FBB"/>
    <w:rsid w:val="005B2605"/>
    <w:rsid w:val="005B3575"/>
    <w:rsid w:val="005B3BA3"/>
    <w:rsid w:val="005B40BE"/>
    <w:rsid w:val="005B5949"/>
    <w:rsid w:val="005B5D7C"/>
    <w:rsid w:val="005B6471"/>
    <w:rsid w:val="005B6797"/>
    <w:rsid w:val="005B67F9"/>
    <w:rsid w:val="005B761F"/>
    <w:rsid w:val="005C0149"/>
    <w:rsid w:val="005C02EE"/>
    <w:rsid w:val="005C052C"/>
    <w:rsid w:val="005C116C"/>
    <w:rsid w:val="005C198B"/>
    <w:rsid w:val="005C1D8F"/>
    <w:rsid w:val="005C3A63"/>
    <w:rsid w:val="005C3C69"/>
    <w:rsid w:val="005C63F1"/>
    <w:rsid w:val="005C6816"/>
    <w:rsid w:val="005C682B"/>
    <w:rsid w:val="005C758B"/>
    <w:rsid w:val="005D044E"/>
    <w:rsid w:val="005D13AB"/>
    <w:rsid w:val="005D1BDF"/>
    <w:rsid w:val="005D291D"/>
    <w:rsid w:val="005D387E"/>
    <w:rsid w:val="005D4341"/>
    <w:rsid w:val="005D45DB"/>
    <w:rsid w:val="005D4698"/>
    <w:rsid w:val="005D494B"/>
    <w:rsid w:val="005D5111"/>
    <w:rsid w:val="005D5382"/>
    <w:rsid w:val="005D56B6"/>
    <w:rsid w:val="005D5AA4"/>
    <w:rsid w:val="005D6ACD"/>
    <w:rsid w:val="005D71F5"/>
    <w:rsid w:val="005E080C"/>
    <w:rsid w:val="005E0BAD"/>
    <w:rsid w:val="005E1592"/>
    <w:rsid w:val="005E16DD"/>
    <w:rsid w:val="005E2C18"/>
    <w:rsid w:val="005E2FD8"/>
    <w:rsid w:val="005E3B95"/>
    <w:rsid w:val="005E4FC1"/>
    <w:rsid w:val="005E55CB"/>
    <w:rsid w:val="005E56C6"/>
    <w:rsid w:val="005E6C76"/>
    <w:rsid w:val="005E6DE7"/>
    <w:rsid w:val="005E7455"/>
    <w:rsid w:val="005F0016"/>
    <w:rsid w:val="005F20D7"/>
    <w:rsid w:val="005F25C5"/>
    <w:rsid w:val="005F3C24"/>
    <w:rsid w:val="005F45A8"/>
    <w:rsid w:val="005F5248"/>
    <w:rsid w:val="005F6020"/>
    <w:rsid w:val="005F6232"/>
    <w:rsid w:val="005F7253"/>
    <w:rsid w:val="005F7368"/>
    <w:rsid w:val="005F7796"/>
    <w:rsid w:val="006004F6"/>
    <w:rsid w:val="00600822"/>
    <w:rsid w:val="0060100B"/>
    <w:rsid w:val="00601D03"/>
    <w:rsid w:val="006027B2"/>
    <w:rsid w:val="0060318F"/>
    <w:rsid w:val="00603751"/>
    <w:rsid w:val="00603F7E"/>
    <w:rsid w:val="00604511"/>
    <w:rsid w:val="00604AEA"/>
    <w:rsid w:val="00610100"/>
    <w:rsid w:val="00610F97"/>
    <w:rsid w:val="006119AC"/>
    <w:rsid w:val="00611B32"/>
    <w:rsid w:val="00612992"/>
    <w:rsid w:val="00612A17"/>
    <w:rsid w:val="00612A73"/>
    <w:rsid w:val="00612CE4"/>
    <w:rsid w:val="00612F16"/>
    <w:rsid w:val="00615816"/>
    <w:rsid w:val="00615EBF"/>
    <w:rsid w:val="006169F9"/>
    <w:rsid w:val="00617626"/>
    <w:rsid w:val="006221CD"/>
    <w:rsid w:val="006226D6"/>
    <w:rsid w:val="00623F98"/>
    <w:rsid w:val="00624F3F"/>
    <w:rsid w:val="006254A0"/>
    <w:rsid w:val="00625A3A"/>
    <w:rsid w:val="0062746A"/>
    <w:rsid w:val="00631199"/>
    <w:rsid w:val="006319CC"/>
    <w:rsid w:val="00632CB1"/>
    <w:rsid w:val="00632F0B"/>
    <w:rsid w:val="00633D35"/>
    <w:rsid w:val="00634234"/>
    <w:rsid w:val="00634C64"/>
    <w:rsid w:val="006350DC"/>
    <w:rsid w:val="00635FE1"/>
    <w:rsid w:val="006367AF"/>
    <w:rsid w:val="006370C6"/>
    <w:rsid w:val="00637AAA"/>
    <w:rsid w:val="00637B0D"/>
    <w:rsid w:val="00640436"/>
    <w:rsid w:val="00641746"/>
    <w:rsid w:val="0064177B"/>
    <w:rsid w:val="006417DE"/>
    <w:rsid w:val="00642CBC"/>
    <w:rsid w:val="00644F3D"/>
    <w:rsid w:val="00644F9A"/>
    <w:rsid w:val="006456CB"/>
    <w:rsid w:val="00646790"/>
    <w:rsid w:val="0064693E"/>
    <w:rsid w:val="006469ED"/>
    <w:rsid w:val="00647F76"/>
    <w:rsid w:val="00650773"/>
    <w:rsid w:val="006511ED"/>
    <w:rsid w:val="00651761"/>
    <w:rsid w:val="006526A2"/>
    <w:rsid w:val="00652ACD"/>
    <w:rsid w:val="0065386D"/>
    <w:rsid w:val="00653B5A"/>
    <w:rsid w:val="00657468"/>
    <w:rsid w:val="006575FB"/>
    <w:rsid w:val="006576B6"/>
    <w:rsid w:val="00660582"/>
    <w:rsid w:val="00662B50"/>
    <w:rsid w:val="00663F95"/>
    <w:rsid w:val="00664C8A"/>
    <w:rsid w:val="00665311"/>
    <w:rsid w:val="0066695A"/>
    <w:rsid w:val="00666B5A"/>
    <w:rsid w:val="00670125"/>
    <w:rsid w:val="00670D5A"/>
    <w:rsid w:val="00670FDD"/>
    <w:rsid w:val="006712D6"/>
    <w:rsid w:val="00671590"/>
    <w:rsid w:val="0067224F"/>
    <w:rsid w:val="00673953"/>
    <w:rsid w:val="00673A11"/>
    <w:rsid w:val="00675AC0"/>
    <w:rsid w:val="00675E58"/>
    <w:rsid w:val="006766E2"/>
    <w:rsid w:val="00677221"/>
    <w:rsid w:val="00677281"/>
    <w:rsid w:val="0067759F"/>
    <w:rsid w:val="00677D35"/>
    <w:rsid w:val="0068183A"/>
    <w:rsid w:val="00681F7E"/>
    <w:rsid w:val="00682224"/>
    <w:rsid w:val="00682B2E"/>
    <w:rsid w:val="006837BC"/>
    <w:rsid w:val="006841B1"/>
    <w:rsid w:val="006841FA"/>
    <w:rsid w:val="006844D8"/>
    <w:rsid w:val="0068570E"/>
    <w:rsid w:val="00685CC1"/>
    <w:rsid w:val="006864E5"/>
    <w:rsid w:val="00686E30"/>
    <w:rsid w:val="00691182"/>
    <w:rsid w:val="00691C04"/>
    <w:rsid w:val="00691E7A"/>
    <w:rsid w:val="006920AE"/>
    <w:rsid w:val="00693B4C"/>
    <w:rsid w:val="00693DCF"/>
    <w:rsid w:val="00694368"/>
    <w:rsid w:val="00695090"/>
    <w:rsid w:val="00696C46"/>
    <w:rsid w:val="00697DAB"/>
    <w:rsid w:val="006A0214"/>
    <w:rsid w:val="006A06FF"/>
    <w:rsid w:val="006A0700"/>
    <w:rsid w:val="006A1181"/>
    <w:rsid w:val="006A15A8"/>
    <w:rsid w:val="006A2358"/>
    <w:rsid w:val="006A24E7"/>
    <w:rsid w:val="006A37A6"/>
    <w:rsid w:val="006A3EF9"/>
    <w:rsid w:val="006A56DF"/>
    <w:rsid w:val="006A620D"/>
    <w:rsid w:val="006A6DC4"/>
    <w:rsid w:val="006A71CF"/>
    <w:rsid w:val="006A7612"/>
    <w:rsid w:val="006A789B"/>
    <w:rsid w:val="006A7A3E"/>
    <w:rsid w:val="006A7AD9"/>
    <w:rsid w:val="006B0108"/>
    <w:rsid w:val="006B08F4"/>
    <w:rsid w:val="006B1C3B"/>
    <w:rsid w:val="006B1EDA"/>
    <w:rsid w:val="006B2C10"/>
    <w:rsid w:val="006B38E8"/>
    <w:rsid w:val="006B438D"/>
    <w:rsid w:val="006B44CC"/>
    <w:rsid w:val="006B46D6"/>
    <w:rsid w:val="006B4704"/>
    <w:rsid w:val="006B513F"/>
    <w:rsid w:val="006B5322"/>
    <w:rsid w:val="006B6306"/>
    <w:rsid w:val="006B65A3"/>
    <w:rsid w:val="006C008A"/>
    <w:rsid w:val="006C0439"/>
    <w:rsid w:val="006C0B28"/>
    <w:rsid w:val="006C162C"/>
    <w:rsid w:val="006C25DE"/>
    <w:rsid w:val="006C34B7"/>
    <w:rsid w:val="006C463A"/>
    <w:rsid w:val="006C4F68"/>
    <w:rsid w:val="006C558B"/>
    <w:rsid w:val="006C5904"/>
    <w:rsid w:val="006C6703"/>
    <w:rsid w:val="006C70C1"/>
    <w:rsid w:val="006C7866"/>
    <w:rsid w:val="006D11BE"/>
    <w:rsid w:val="006D17DD"/>
    <w:rsid w:val="006D199E"/>
    <w:rsid w:val="006D30A5"/>
    <w:rsid w:val="006D416D"/>
    <w:rsid w:val="006D41BD"/>
    <w:rsid w:val="006D51D5"/>
    <w:rsid w:val="006D55BB"/>
    <w:rsid w:val="006D69AE"/>
    <w:rsid w:val="006D6BB5"/>
    <w:rsid w:val="006D73E7"/>
    <w:rsid w:val="006E00EC"/>
    <w:rsid w:val="006E1169"/>
    <w:rsid w:val="006E2E33"/>
    <w:rsid w:val="006E323B"/>
    <w:rsid w:val="006E36A1"/>
    <w:rsid w:val="006E48FE"/>
    <w:rsid w:val="006E49C6"/>
    <w:rsid w:val="006E5505"/>
    <w:rsid w:val="006E6D90"/>
    <w:rsid w:val="006E783F"/>
    <w:rsid w:val="006F1C5B"/>
    <w:rsid w:val="006F1FCC"/>
    <w:rsid w:val="006F3487"/>
    <w:rsid w:val="006F5817"/>
    <w:rsid w:val="006F7ACC"/>
    <w:rsid w:val="0070047C"/>
    <w:rsid w:val="00700834"/>
    <w:rsid w:val="007015CD"/>
    <w:rsid w:val="007017AB"/>
    <w:rsid w:val="00701883"/>
    <w:rsid w:val="00701E5C"/>
    <w:rsid w:val="0070333B"/>
    <w:rsid w:val="00703E7C"/>
    <w:rsid w:val="0070401E"/>
    <w:rsid w:val="007049CA"/>
    <w:rsid w:val="00704C12"/>
    <w:rsid w:val="00705EE5"/>
    <w:rsid w:val="007074B3"/>
    <w:rsid w:val="00707C57"/>
    <w:rsid w:val="00707FCC"/>
    <w:rsid w:val="007113C0"/>
    <w:rsid w:val="00713043"/>
    <w:rsid w:val="007149B3"/>
    <w:rsid w:val="00716DB0"/>
    <w:rsid w:val="00716E37"/>
    <w:rsid w:val="00716FFA"/>
    <w:rsid w:val="00717786"/>
    <w:rsid w:val="00717FD0"/>
    <w:rsid w:val="0072017A"/>
    <w:rsid w:val="0072023B"/>
    <w:rsid w:val="007210D2"/>
    <w:rsid w:val="00721AAE"/>
    <w:rsid w:val="00721C49"/>
    <w:rsid w:val="007222B2"/>
    <w:rsid w:val="00722E65"/>
    <w:rsid w:val="00723392"/>
    <w:rsid w:val="007239A8"/>
    <w:rsid w:val="00723BBE"/>
    <w:rsid w:val="00723CDC"/>
    <w:rsid w:val="00724B0D"/>
    <w:rsid w:val="007254F1"/>
    <w:rsid w:val="00727A82"/>
    <w:rsid w:val="0073022C"/>
    <w:rsid w:val="0073114B"/>
    <w:rsid w:val="00731263"/>
    <w:rsid w:val="007316DC"/>
    <w:rsid w:val="00731F27"/>
    <w:rsid w:val="0073283F"/>
    <w:rsid w:val="00732F3B"/>
    <w:rsid w:val="00733103"/>
    <w:rsid w:val="00733AF6"/>
    <w:rsid w:val="0073457D"/>
    <w:rsid w:val="007351DA"/>
    <w:rsid w:val="0073621F"/>
    <w:rsid w:val="00736AE2"/>
    <w:rsid w:val="007376FB"/>
    <w:rsid w:val="00740464"/>
    <w:rsid w:val="00740B65"/>
    <w:rsid w:val="00740DA5"/>
    <w:rsid w:val="00741C6C"/>
    <w:rsid w:val="00741CA1"/>
    <w:rsid w:val="00741D57"/>
    <w:rsid w:val="00743A84"/>
    <w:rsid w:val="0074521F"/>
    <w:rsid w:val="0074579E"/>
    <w:rsid w:val="00745F04"/>
    <w:rsid w:val="00745F90"/>
    <w:rsid w:val="00746947"/>
    <w:rsid w:val="0074734B"/>
    <w:rsid w:val="00747482"/>
    <w:rsid w:val="007474DE"/>
    <w:rsid w:val="007475E0"/>
    <w:rsid w:val="0075054A"/>
    <w:rsid w:val="007517FE"/>
    <w:rsid w:val="007527BB"/>
    <w:rsid w:val="00752B8D"/>
    <w:rsid w:val="00752D12"/>
    <w:rsid w:val="007534D3"/>
    <w:rsid w:val="00753E71"/>
    <w:rsid w:val="0075416A"/>
    <w:rsid w:val="00754278"/>
    <w:rsid w:val="00754565"/>
    <w:rsid w:val="00755BF9"/>
    <w:rsid w:val="00756103"/>
    <w:rsid w:val="007566FA"/>
    <w:rsid w:val="0075776F"/>
    <w:rsid w:val="00761CF4"/>
    <w:rsid w:val="00761FAF"/>
    <w:rsid w:val="0076217B"/>
    <w:rsid w:val="0076222A"/>
    <w:rsid w:val="00763968"/>
    <w:rsid w:val="00764319"/>
    <w:rsid w:val="00764415"/>
    <w:rsid w:val="0076630E"/>
    <w:rsid w:val="007666EB"/>
    <w:rsid w:val="00766959"/>
    <w:rsid w:val="00766D3F"/>
    <w:rsid w:val="00767755"/>
    <w:rsid w:val="00767E13"/>
    <w:rsid w:val="00770466"/>
    <w:rsid w:val="0077058C"/>
    <w:rsid w:val="007707C5"/>
    <w:rsid w:val="00771819"/>
    <w:rsid w:val="0077271E"/>
    <w:rsid w:val="00773550"/>
    <w:rsid w:val="007754C9"/>
    <w:rsid w:val="007776FA"/>
    <w:rsid w:val="00777A64"/>
    <w:rsid w:val="0078039E"/>
    <w:rsid w:val="0078101A"/>
    <w:rsid w:val="00781281"/>
    <w:rsid w:val="00781C17"/>
    <w:rsid w:val="00783327"/>
    <w:rsid w:val="00786281"/>
    <w:rsid w:val="007905AB"/>
    <w:rsid w:val="007906A7"/>
    <w:rsid w:val="00790D62"/>
    <w:rsid w:val="007915AD"/>
    <w:rsid w:val="00791A9C"/>
    <w:rsid w:val="00791E49"/>
    <w:rsid w:val="00792E22"/>
    <w:rsid w:val="00793B24"/>
    <w:rsid w:val="00793DAD"/>
    <w:rsid w:val="00793EEB"/>
    <w:rsid w:val="007957D6"/>
    <w:rsid w:val="00795CAD"/>
    <w:rsid w:val="00795CFE"/>
    <w:rsid w:val="0079637E"/>
    <w:rsid w:val="00796A84"/>
    <w:rsid w:val="00797479"/>
    <w:rsid w:val="007A2C4D"/>
    <w:rsid w:val="007A356D"/>
    <w:rsid w:val="007A4CDA"/>
    <w:rsid w:val="007A528F"/>
    <w:rsid w:val="007A59C9"/>
    <w:rsid w:val="007A7122"/>
    <w:rsid w:val="007B1565"/>
    <w:rsid w:val="007B2B72"/>
    <w:rsid w:val="007B3398"/>
    <w:rsid w:val="007B3567"/>
    <w:rsid w:val="007B3A2A"/>
    <w:rsid w:val="007B4306"/>
    <w:rsid w:val="007B4454"/>
    <w:rsid w:val="007B4458"/>
    <w:rsid w:val="007B4913"/>
    <w:rsid w:val="007B6E47"/>
    <w:rsid w:val="007B70BD"/>
    <w:rsid w:val="007B7D1F"/>
    <w:rsid w:val="007C00A9"/>
    <w:rsid w:val="007C0F15"/>
    <w:rsid w:val="007C15F5"/>
    <w:rsid w:val="007C2421"/>
    <w:rsid w:val="007C2F09"/>
    <w:rsid w:val="007C3008"/>
    <w:rsid w:val="007C3E87"/>
    <w:rsid w:val="007C4142"/>
    <w:rsid w:val="007C6408"/>
    <w:rsid w:val="007C6A38"/>
    <w:rsid w:val="007C6C21"/>
    <w:rsid w:val="007C6CC3"/>
    <w:rsid w:val="007C7D93"/>
    <w:rsid w:val="007D0112"/>
    <w:rsid w:val="007D0F42"/>
    <w:rsid w:val="007D22CC"/>
    <w:rsid w:val="007D264A"/>
    <w:rsid w:val="007D28E7"/>
    <w:rsid w:val="007D4FA8"/>
    <w:rsid w:val="007D5732"/>
    <w:rsid w:val="007D5E64"/>
    <w:rsid w:val="007D78DB"/>
    <w:rsid w:val="007E03D9"/>
    <w:rsid w:val="007E0B13"/>
    <w:rsid w:val="007E17E1"/>
    <w:rsid w:val="007E39D2"/>
    <w:rsid w:val="007E3DBE"/>
    <w:rsid w:val="007E4780"/>
    <w:rsid w:val="007E4827"/>
    <w:rsid w:val="007E4988"/>
    <w:rsid w:val="007E4FBF"/>
    <w:rsid w:val="007E5A26"/>
    <w:rsid w:val="007E62E0"/>
    <w:rsid w:val="007E6387"/>
    <w:rsid w:val="007F0D05"/>
    <w:rsid w:val="007F2D76"/>
    <w:rsid w:val="007F31BC"/>
    <w:rsid w:val="007F3274"/>
    <w:rsid w:val="007F35D1"/>
    <w:rsid w:val="007F39C9"/>
    <w:rsid w:val="007F3BE3"/>
    <w:rsid w:val="007F4580"/>
    <w:rsid w:val="007F55C0"/>
    <w:rsid w:val="007F569D"/>
    <w:rsid w:val="007F67AB"/>
    <w:rsid w:val="007F6C23"/>
    <w:rsid w:val="007F6F9F"/>
    <w:rsid w:val="007F7140"/>
    <w:rsid w:val="00800660"/>
    <w:rsid w:val="008006CF"/>
    <w:rsid w:val="00800753"/>
    <w:rsid w:val="00801E52"/>
    <w:rsid w:val="0080249E"/>
    <w:rsid w:val="00802751"/>
    <w:rsid w:val="00802C1D"/>
    <w:rsid w:val="00803443"/>
    <w:rsid w:val="008063F8"/>
    <w:rsid w:val="00806A34"/>
    <w:rsid w:val="00806F45"/>
    <w:rsid w:val="00807ED6"/>
    <w:rsid w:val="008142A9"/>
    <w:rsid w:val="008147BE"/>
    <w:rsid w:val="00814EBA"/>
    <w:rsid w:val="008158E3"/>
    <w:rsid w:val="00816FCA"/>
    <w:rsid w:val="00817A8F"/>
    <w:rsid w:val="00821665"/>
    <w:rsid w:val="00822912"/>
    <w:rsid w:val="0082350E"/>
    <w:rsid w:val="008239E8"/>
    <w:rsid w:val="00823D6E"/>
    <w:rsid w:val="00824144"/>
    <w:rsid w:val="0082426C"/>
    <w:rsid w:val="00824B66"/>
    <w:rsid w:val="00824D38"/>
    <w:rsid w:val="00831492"/>
    <w:rsid w:val="00831D63"/>
    <w:rsid w:val="008320C1"/>
    <w:rsid w:val="00832644"/>
    <w:rsid w:val="0083275C"/>
    <w:rsid w:val="0083374F"/>
    <w:rsid w:val="00835D78"/>
    <w:rsid w:val="0083718E"/>
    <w:rsid w:val="00840808"/>
    <w:rsid w:val="00841050"/>
    <w:rsid w:val="008413C5"/>
    <w:rsid w:val="00841929"/>
    <w:rsid w:val="00841B60"/>
    <w:rsid w:val="00841F74"/>
    <w:rsid w:val="0084227A"/>
    <w:rsid w:val="00843C1F"/>
    <w:rsid w:val="00844965"/>
    <w:rsid w:val="0084497E"/>
    <w:rsid w:val="0084580B"/>
    <w:rsid w:val="00845AC4"/>
    <w:rsid w:val="00845BAC"/>
    <w:rsid w:val="00845BF6"/>
    <w:rsid w:val="00846976"/>
    <w:rsid w:val="008476B9"/>
    <w:rsid w:val="008504DB"/>
    <w:rsid w:val="00850516"/>
    <w:rsid w:val="0085059A"/>
    <w:rsid w:val="00850B5D"/>
    <w:rsid w:val="00852018"/>
    <w:rsid w:val="00852577"/>
    <w:rsid w:val="00852A3E"/>
    <w:rsid w:val="008549FA"/>
    <w:rsid w:val="00854B3B"/>
    <w:rsid w:val="00854BEB"/>
    <w:rsid w:val="00856B82"/>
    <w:rsid w:val="00856C71"/>
    <w:rsid w:val="0085799D"/>
    <w:rsid w:val="00857DA4"/>
    <w:rsid w:val="00860101"/>
    <w:rsid w:val="008609D1"/>
    <w:rsid w:val="00860AE8"/>
    <w:rsid w:val="0086173A"/>
    <w:rsid w:val="008624DE"/>
    <w:rsid w:val="00862B98"/>
    <w:rsid w:val="00863B8C"/>
    <w:rsid w:val="0086498E"/>
    <w:rsid w:val="00864E74"/>
    <w:rsid w:val="00866C27"/>
    <w:rsid w:val="008675E3"/>
    <w:rsid w:val="00867904"/>
    <w:rsid w:val="00867D2B"/>
    <w:rsid w:val="00867E82"/>
    <w:rsid w:val="008701EB"/>
    <w:rsid w:val="00871FC6"/>
    <w:rsid w:val="008722DB"/>
    <w:rsid w:val="008725B1"/>
    <w:rsid w:val="00872B73"/>
    <w:rsid w:val="00874903"/>
    <w:rsid w:val="00875081"/>
    <w:rsid w:val="008756F8"/>
    <w:rsid w:val="00875E81"/>
    <w:rsid w:val="00875FA5"/>
    <w:rsid w:val="00876ADE"/>
    <w:rsid w:val="0087746B"/>
    <w:rsid w:val="00877B8F"/>
    <w:rsid w:val="0088111E"/>
    <w:rsid w:val="00882A52"/>
    <w:rsid w:val="00882FD2"/>
    <w:rsid w:val="00883664"/>
    <w:rsid w:val="00884A42"/>
    <w:rsid w:val="00884AB0"/>
    <w:rsid w:val="008864C5"/>
    <w:rsid w:val="00886F86"/>
    <w:rsid w:val="0088765A"/>
    <w:rsid w:val="00890E14"/>
    <w:rsid w:val="00891154"/>
    <w:rsid w:val="0089181F"/>
    <w:rsid w:val="00893BCB"/>
    <w:rsid w:val="00894927"/>
    <w:rsid w:val="00894CB5"/>
    <w:rsid w:val="00895D02"/>
    <w:rsid w:val="00896B18"/>
    <w:rsid w:val="008A018B"/>
    <w:rsid w:val="008A1AF4"/>
    <w:rsid w:val="008A2354"/>
    <w:rsid w:val="008A5804"/>
    <w:rsid w:val="008A5ECD"/>
    <w:rsid w:val="008A6BC9"/>
    <w:rsid w:val="008B076F"/>
    <w:rsid w:val="008B0F05"/>
    <w:rsid w:val="008B1945"/>
    <w:rsid w:val="008B1DB0"/>
    <w:rsid w:val="008B25CF"/>
    <w:rsid w:val="008B2871"/>
    <w:rsid w:val="008B3AD6"/>
    <w:rsid w:val="008B3CC4"/>
    <w:rsid w:val="008B4F53"/>
    <w:rsid w:val="008B6543"/>
    <w:rsid w:val="008B6E41"/>
    <w:rsid w:val="008B7DDB"/>
    <w:rsid w:val="008C0304"/>
    <w:rsid w:val="008C0AA5"/>
    <w:rsid w:val="008C0F31"/>
    <w:rsid w:val="008C2262"/>
    <w:rsid w:val="008C2778"/>
    <w:rsid w:val="008C2AAC"/>
    <w:rsid w:val="008C2D43"/>
    <w:rsid w:val="008C356E"/>
    <w:rsid w:val="008C64DC"/>
    <w:rsid w:val="008C6589"/>
    <w:rsid w:val="008C7504"/>
    <w:rsid w:val="008D0C6B"/>
    <w:rsid w:val="008D0CA1"/>
    <w:rsid w:val="008D122F"/>
    <w:rsid w:val="008D23EF"/>
    <w:rsid w:val="008D3644"/>
    <w:rsid w:val="008D3D00"/>
    <w:rsid w:val="008D4218"/>
    <w:rsid w:val="008D7760"/>
    <w:rsid w:val="008E0EC0"/>
    <w:rsid w:val="008E1034"/>
    <w:rsid w:val="008E1682"/>
    <w:rsid w:val="008E374A"/>
    <w:rsid w:val="008E4C80"/>
    <w:rsid w:val="008E5C8E"/>
    <w:rsid w:val="008E74A6"/>
    <w:rsid w:val="008E7A7C"/>
    <w:rsid w:val="008F08AC"/>
    <w:rsid w:val="008F1174"/>
    <w:rsid w:val="008F134B"/>
    <w:rsid w:val="008F138C"/>
    <w:rsid w:val="008F1FC8"/>
    <w:rsid w:val="008F3E8E"/>
    <w:rsid w:val="008F5435"/>
    <w:rsid w:val="008F576E"/>
    <w:rsid w:val="008F61E0"/>
    <w:rsid w:val="008F64E0"/>
    <w:rsid w:val="008F6649"/>
    <w:rsid w:val="008F6EDC"/>
    <w:rsid w:val="008F6EE4"/>
    <w:rsid w:val="008F725F"/>
    <w:rsid w:val="008F743E"/>
    <w:rsid w:val="008F7F2B"/>
    <w:rsid w:val="0090033D"/>
    <w:rsid w:val="00901BDA"/>
    <w:rsid w:val="009023BF"/>
    <w:rsid w:val="00902DF2"/>
    <w:rsid w:val="009031B1"/>
    <w:rsid w:val="009039BC"/>
    <w:rsid w:val="00904C9F"/>
    <w:rsid w:val="00905913"/>
    <w:rsid w:val="00905E2F"/>
    <w:rsid w:val="00906E59"/>
    <w:rsid w:val="00907033"/>
    <w:rsid w:val="0091052D"/>
    <w:rsid w:val="009119D5"/>
    <w:rsid w:val="00912F7E"/>
    <w:rsid w:val="0091316D"/>
    <w:rsid w:val="009132F4"/>
    <w:rsid w:val="00913B33"/>
    <w:rsid w:val="00914B73"/>
    <w:rsid w:val="0091569C"/>
    <w:rsid w:val="00915942"/>
    <w:rsid w:val="00915DEB"/>
    <w:rsid w:val="0091617B"/>
    <w:rsid w:val="009162C9"/>
    <w:rsid w:val="00916E0A"/>
    <w:rsid w:val="00916E0B"/>
    <w:rsid w:val="00917044"/>
    <w:rsid w:val="0092002E"/>
    <w:rsid w:val="009206F6"/>
    <w:rsid w:val="00920B0D"/>
    <w:rsid w:val="00921CF6"/>
    <w:rsid w:val="00923A6F"/>
    <w:rsid w:val="00923A85"/>
    <w:rsid w:val="00923BCA"/>
    <w:rsid w:val="00924E80"/>
    <w:rsid w:val="00925960"/>
    <w:rsid w:val="00926470"/>
    <w:rsid w:val="00926991"/>
    <w:rsid w:val="00926CB5"/>
    <w:rsid w:val="00927884"/>
    <w:rsid w:val="00930D73"/>
    <w:rsid w:val="00931359"/>
    <w:rsid w:val="00931B31"/>
    <w:rsid w:val="009324DE"/>
    <w:rsid w:val="009329AE"/>
    <w:rsid w:val="00932A63"/>
    <w:rsid w:val="00933219"/>
    <w:rsid w:val="009345B5"/>
    <w:rsid w:val="00942061"/>
    <w:rsid w:val="00942FDC"/>
    <w:rsid w:val="00943B24"/>
    <w:rsid w:val="00945CFC"/>
    <w:rsid w:val="00946886"/>
    <w:rsid w:val="009471B0"/>
    <w:rsid w:val="0094743D"/>
    <w:rsid w:val="00947A81"/>
    <w:rsid w:val="00947C9A"/>
    <w:rsid w:val="00947FB6"/>
    <w:rsid w:val="00950C6C"/>
    <w:rsid w:val="00951A6B"/>
    <w:rsid w:val="00951D8C"/>
    <w:rsid w:val="00951EE9"/>
    <w:rsid w:val="0095215B"/>
    <w:rsid w:val="00952400"/>
    <w:rsid w:val="00953365"/>
    <w:rsid w:val="009537BA"/>
    <w:rsid w:val="00953EA1"/>
    <w:rsid w:val="00954B16"/>
    <w:rsid w:val="009560CB"/>
    <w:rsid w:val="00957A6F"/>
    <w:rsid w:val="009600BE"/>
    <w:rsid w:val="0096070A"/>
    <w:rsid w:val="00960954"/>
    <w:rsid w:val="00960B09"/>
    <w:rsid w:val="00961DD1"/>
    <w:rsid w:val="00964B32"/>
    <w:rsid w:val="0096574D"/>
    <w:rsid w:val="009664F5"/>
    <w:rsid w:val="009666CF"/>
    <w:rsid w:val="00967317"/>
    <w:rsid w:val="009676CD"/>
    <w:rsid w:val="009724D4"/>
    <w:rsid w:val="00972B71"/>
    <w:rsid w:val="009745B4"/>
    <w:rsid w:val="00974605"/>
    <w:rsid w:val="0097511F"/>
    <w:rsid w:val="00976705"/>
    <w:rsid w:val="009774A8"/>
    <w:rsid w:val="00980DCC"/>
    <w:rsid w:val="0098175D"/>
    <w:rsid w:val="00981980"/>
    <w:rsid w:val="00981B28"/>
    <w:rsid w:val="00983553"/>
    <w:rsid w:val="00983615"/>
    <w:rsid w:val="009836EE"/>
    <w:rsid w:val="00983AFB"/>
    <w:rsid w:val="00983C12"/>
    <w:rsid w:val="00984707"/>
    <w:rsid w:val="00984C10"/>
    <w:rsid w:val="009856E5"/>
    <w:rsid w:val="00986203"/>
    <w:rsid w:val="00986321"/>
    <w:rsid w:val="0098697F"/>
    <w:rsid w:val="00987AAE"/>
    <w:rsid w:val="00990321"/>
    <w:rsid w:val="00991D10"/>
    <w:rsid w:val="00992984"/>
    <w:rsid w:val="009932F0"/>
    <w:rsid w:val="00993C52"/>
    <w:rsid w:val="009953B4"/>
    <w:rsid w:val="009957EA"/>
    <w:rsid w:val="00995C0D"/>
    <w:rsid w:val="00995ED2"/>
    <w:rsid w:val="00996106"/>
    <w:rsid w:val="00996BB7"/>
    <w:rsid w:val="00996E19"/>
    <w:rsid w:val="00997CBE"/>
    <w:rsid w:val="009A02FA"/>
    <w:rsid w:val="009A111A"/>
    <w:rsid w:val="009A3BFC"/>
    <w:rsid w:val="009A4C74"/>
    <w:rsid w:val="009A6C59"/>
    <w:rsid w:val="009A7AD4"/>
    <w:rsid w:val="009A7B9E"/>
    <w:rsid w:val="009B0394"/>
    <w:rsid w:val="009B067B"/>
    <w:rsid w:val="009B0CA3"/>
    <w:rsid w:val="009B1BC7"/>
    <w:rsid w:val="009B1E14"/>
    <w:rsid w:val="009B3392"/>
    <w:rsid w:val="009B454D"/>
    <w:rsid w:val="009B4FB5"/>
    <w:rsid w:val="009B5EA9"/>
    <w:rsid w:val="009B7AB4"/>
    <w:rsid w:val="009C020F"/>
    <w:rsid w:val="009C0628"/>
    <w:rsid w:val="009C1094"/>
    <w:rsid w:val="009C1F47"/>
    <w:rsid w:val="009C2174"/>
    <w:rsid w:val="009C29CD"/>
    <w:rsid w:val="009C335C"/>
    <w:rsid w:val="009C38F1"/>
    <w:rsid w:val="009C3988"/>
    <w:rsid w:val="009C3A3E"/>
    <w:rsid w:val="009C3C8C"/>
    <w:rsid w:val="009C4AF1"/>
    <w:rsid w:val="009C645D"/>
    <w:rsid w:val="009C6847"/>
    <w:rsid w:val="009C753A"/>
    <w:rsid w:val="009D01E8"/>
    <w:rsid w:val="009D1B1D"/>
    <w:rsid w:val="009D2143"/>
    <w:rsid w:val="009D2FB1"/>
    <w:rsid w:val="009D45F5"/>
    <w:rsid w:val="009D58CC"/>
    <w:rsid w:val="009D5B3A"/>
    <w:rsid w:val="009D7DDB"/>
    <w:rsid w:val="009E0099"/>
    <w:rsid w:val="009E11C9"/>
    <w:rsid w:val="009E25CA"/>
    <w:rsid w:val="009E303F"/>
    <w:rsid w:val="009E435E"/>
    <w:rsid w:val="009E51F5"/>
    <w:rsid w:val="009E55DD"/>
    <w:rsid w:val="009E5799"/>
    <w:rsid w:val="009E5919"/>
    <w:rsid w:val="009E5C78"/>
    <w:rsid w:val="009E643D"/>
    <w:rsid w:val="009E665B"/>
    <w:rsid w:val="009E788C"/>
    <w:rsid w:val="009F0486"/>
    <w:rsid w:val="009F054F"/>
    <w:rsid w:val="009F1A14"/>
    <w:rsid w:val="009F2399"/>
    <w:rsid w:val="009F2F56"/>
    <w:rsid w:val="009F2FCF"/>
    <w:rsid w:val="009F5165"/>
    <w:rsid w:val="009F565B"/>
    <w:rsid w:val="009F5842"/>
    <w:rsid w:val="009F6C15"/>
    <w:rsid w:val="009F6CCC"/>
    <w:rsid w:val="009F7297"/>
    <w:rsid w:val="009F72F5"/>
    <w:rsid w:val="009F7476"/>
    <w:rsid w:val="009F77E3"/>
    <w:rsid w:val="00A0011E"/>
    <w:rsid w:val="00A004B1"/>
    <w:rsid w:val="00A00CFE"/>
    <w:rsid w:val="00A01067"/>
    <w:rsid w:val="00A023D5"/>
    <w:rsid w:val="00A027F3"/>
    <w:rsid w:val="00A02998"/>
    <w:rsid w:val="00A04D20"/>
    <w:rsid w:val="00A04E7B"/>
    <w:rsid w:val="00A05832"/>
    <w:rsid w:val="00A05CE7"/>
    <w:rsid w:val="00A06F07"/>
    <w:rsid w:val="00A07292"/>
    <w:rsid w:val="00A075B0"/>
    <w:rsid w:val="00A1070F"/>
    <w:rsid w:val="00A11A04"/>
    <w:rsid w:val="00A13EB8"/>
    <w:rsid w:val="00A13FB9"/>
    <w:rsid w:val="00A142B8"/>
    <w:rsid w:val="00A15E6F"/>
    <w:rsid w:val="00A17F0A"/>
    <w:rsid w:val="00A2028B"/>
    <w:rsid w:val="00A21A5F"/>
    <w:rsid w:val="00A2219B"/>
    <w:rsid w:val="00A22CD6"/>
    <w:rsid w:val="00A2537D"/>
    <w:rsid w:val="00A2596B"/>
    <w:rsid w:val="00A27B14"/>
    <w:rsid w:val="00A3043F"/>
    <w:rsid w:val="00A3148D"/>
    <w:rsid w:val="00A31AE7"/>
    <w:rsid w:val="00A31CFB"/>
    <w:rsid w:val="00A32418"/>
    <w:rsid w:val="00A341CE"/>
    <w:rsid w:val="00A34AA0"/>
    <w:rsid w:val="00A3558B"/>
    <w:rsid w:val="00A35832"/>
    <w:rsid w:val="00A35F12"/>
    <w:rsid w:val="00A36AC2"/>
    <w:rsid w:val="00A45434"/>
    <w:rsid w:val="00A46861"/>
    <w:rsid w:val="00A468DC"/>
    <w:rsid w:val="00A468E5"/>
    <w:rsid w:val="00A51EF3"/>
    <w:rsid w:val="00A52C1C"/>
    <w:rsid w:val="00A52C2E"/>
    <w:rsid w:val="00A53171"/>
    <w:rsid w:val="00A5346A"/>
    <w:rsid w:val="00A53744"/>
    <w:rsid w:val="00A54BCE"/>
    <w:rsid w:val="00A56400"/>
    <w:rsid w:val="00A56E4B"/>
    <w:rsid w:val="00A57323"/>
    <w:rsid w:val="00A61A90"/>
    <w:rsid w:val="00A61D75"/>
    <w:rsid w:val="00A624B4"/>
    <w:rsid w:val="00A62799"/>
    <w:rsid w:val="00A63E84"/>
    <w:rsid w:val="00A66116"/>
    <w:rsid w:val="00A66287"/>
    <w:rsid w:val="00A67063"/>
    <w:rsid w:val="00A671EA"/>
    <w:rsid w:val="00A71065"/>
    <w:rsid w:val="00A710E1"/>
    <w:rsid w:val="00A71C98"/>
    <w:rsid w:val="00A71E10"/>
    <w:rsid w:val="00A71EEC"/>
    <w:rsid w:val="00A71F0A"/>
    <w:rsid w:val="00A72158"/>
    <w:rsid w:val="00A74310"/>
    <w:rsid w:val="00A7441D"/>
    <w:rsid w:val="00A74B5F"/>
    <w:rsid w:val="00A75FE5"/>
    <w:rsid w:val="00A77B47"/>
    <w:rsid w:val="00A77DC0"/>
    <w:rsid w:val="00A8021C"/>
    <w:rsid w:val="00A805E1"/>
    <w:rsid w:val="00A81E75"/>
    <w:rsid w:val="00A84758"/>
    <w:rsid w:val="00A85B30"/>
    <w:rsid w:val="00A85BF1"/>
    <w:rsid w:val="00A86139"/>
    <w:rsid w:val="00A86D3D"/>
    <w:rsid w:val="00A90746"/>
    <w:rsid w:val="00A91949"/>
    <w:rsid w:val="00A92388"/>
    <w:rsid w:val="00A92A37"/>
    <w:rsid w:val="00A92B61"/>
    <w:rsid w:val="00A92EF9"/>
    <w:rsid w:val="00A9434F"/>
    <w:rsid w:val="00A9436D"/>
    <w:rsid w:val="00A94A4B"/>
    <w:rsid w:val="00A96F78"/>
    <w:rsid w:val="00AA039D"/>
    <w:rsid w:val="00AA0B58"/>
    <w:rsid w:val="00AA293E"/>
    <w:rsid w:val="00AA3B42"/>
    <w:rsid w:val="00AA3CB9"/>
    <w:rsid w:val="00AA596F"/>
    <w:rsid w:val="00AA653F"/>
    <w:rsid w:val="00AA65A6"/>
    <w:rsid w:val="00AA6697"/>
    <w:rsid w:val="00AA6FA0"/>
    <w:rsid w:val="00AA7018"/>
    <w:rsid w:val="00AA7AAF"/>
    <w:rsid w:val="00AA7BB8"/>
    <w:rsid w:val="00AB1F75"/>
    <w:rsid w:val="00AB2A69"/>
    <w:rsid w:val="00AB362A"/>
    <w:rsid w:val="00AB4828"/>
    <w:rsid w:val="00AB58EB"/>
    <w:rsid w:val="00AB5C56"/>
    <w:rsid w:val="00AB6D9E"/>
    <w:rsid w:val="00AC131E"/>
    <w:rsid w:val="00AC1DD5"/>
    <w:rsid w:val="00AC3630"/>
    <w:rsid w:val="00AC370F"/>
    <w:rsid w:val="00AC4777"/>
    <w:rsid w:val="00AC4995"/>
    <w:rsid w:val="00AC650E"/>
    <w:rsid w:val="00AC6F46"/>
    <w:rsid w:val="00AC76F8"/>
    <w:rsid w:val="00AC7D7D"/>
    <w:rsid w:val="00AD0127"/>
    <w:rsid w:val="00AD1C65"/>
    <w:rsid w:val="00AD3B64"/>
    <w:rsid w:val="00AD487A"/>
    <w:rsid w:val="00AD60D3"/>
    <w:rsid w:val="00AD7CF6"/>
    <w:rsid w:val="00AE07D9"/>
    <w:rsid w:val="00AE0C55"/>
    <w:rsid w:val="00AE0C62"/>
    <w:rsid w:val="00AE0E00"/>
    <w:rsid w:val="00AE191F"/>
    <w:rsid w:val="00AE2318"/>
    <w:rsid w:val="00AE362A"/>
    <w:rsid w:val="00AE38A5"/>
    <w:rsid w:val="00AE468F"/>
    <w:rsid w:val="00AE4EC4"/>
    <w:rsid w:val="00AE5523"/>
    <w:rsid w:val="00AE56DC"/>
    <w:rsid w:val="00AE665D"/>
    <w:rsid w:val="00AE6A7E"/>
    <w:rsid w:val="00AE7EEA"/>
    <w:rsid w:val="00AF0571"/>
    <w:rsid w:val="00AF099C"/>
    <w:rsid w:val="00AF1B17"/>
    <w:rsid w:val="00AF2208"/>
    <w:rsid w:val="00AF257C"/>
    <w:rsid w:val="00AF2E10"/>
    <w:rsid w:val="00AF3545"/>
    <w:rsid w:val="00AF3A2A"/>
    <w:rsid w:val="00AF3FAD"/>
    <w:rsid w:val="00AF426A"/>
    <w:rsid w:val="00AF56CA"/>
    <w:rsid w:val="00AF5D45"/>
    <w:rsid w:val="00AF6509"/>
    <w:rsid w:val="00AF66EE"/>
    <w:rsid w:val="00AF6D27"/>
    <w:rsid w:val="00AF7610"/>
    <w:rsid w:val="00AF764B"/>
    <w:rsid w:val="00AF78AA"/>
    <w:rsid w:val="00AF7954"/>
    <w:rsid w:val="00B0030A"/>
    <w:rsid w:val="00B01894"/>
    <w:rsid w:val="00B02471"/>
    <w:rsid w:val="00B03DB1"/>
    <w:rsid w:val="00B05207"/>
    <w:rsid w:val="00B05402"/>
    <w:rsid w:val="00B05561"/>
    <w:rsid w:val="00B05A44"/>
    <w:rsid w:val="00B06723"/>
    <w:rsid w:val="00B0694E"/>
    <w:rsid w:val="00B06C9F"/>
    <w:rsid w:val="00B0702B"/>
    <w:rsid w:val="00B07F7A"/>
    <w:rsid w:val="00B105D4"/>
    <w:rsid w:val="00B1061E"/>
    <w:rsid w:val="00B11665"/>
    <w:rsid w:val="00B11915"/>
    <w:rsid w:val="00B11F2E"/>
    <w:rsid w:val="00B122CA"/>
    <w:rsid w:val="00B12695"/>
    <w:rsid w:val="00B126E8"/>
    <w:rsid w:val="00B12814"/>
    <w:rsid w:val="00B12924"/>
    <w:rsid w:val="00B1420B"/>
    <w:rsid w:val="00B14C07"/>
    <w:rsid w:val="00B14E43"/>
    <w:rsid w:val="00B1501C"/>
    <w:rsid w:val="00B17049"/>
    <w:rsid w:val="00B17473"/>
    <w:rsid w:val="00B17716"/>
    <w:rsid w:val="00B17C87"/>
    <w:rsid w:val="00B2006F"/>
    <w:rsid w:val="00B208EF"/>
    <w:rsid w:val="00B21638"/>
    <w:rsid w:val="00B21960"/>
    <w:rsid w:val="00B21A7C"/>
    <w:rsid w:val="00B23420"/>
    <w:rsid w:val="00B25883"/>
    <w:rsid w:val="00B25B60"/>
    <w:rsid w:val="00B2630A"/>
    <w:rsid w:val="00B26717"/>
    <w:rsid w:val="00B26A80"/>
    <w:rsid w:val="00B2785E"/>
    <w:rsid w:val="00B27D68"/>
    <w:rsid w:val="00B32B74"/>
    <w:rsid w:val="00B33963"/>
    <w:rsid w:val="00B341C9"/>
    <w:rsid w:val="00B34B60"/>
    <w:rsid w:val="00B37BFD"/>
    <w:rsid w:val="00B37E52"/>
    <w:rsid w:val="00B4067A"/>
    <w:rsid w:val="00B40AE5"/>
    <w:rsid w:val="00B40D27"/>
    <w:rsid w:val="00B40F42"/>
    <w:rsid w:val="00B41566"/>
    <w:rsid w:val="00B42AEC"/>
    <w:rsid w:val="00B436A0"/>
    <w:rsid w:val="00B43DC8"/>
    <w:rsid w:val="00B44277"/>
    <w:rsid w:val="00B4538D"/>
    <w:rsid w:val="00B4542B"/>
    <w:rsid w:val="00B4558A"/>
    <w:rsid w:val="00B45FA8"/>
    <w:rsid w:val="00B473BD"/>
    <w:rsid w:val="00B505A1"/>
    <w:rsid w:val="00B509DD"/>
    <w:rsid w:val="00B5158E"/>
    <w:rsid w:val="00B516A7"/>
    <w:rsid w:val="00B52C15"/>
    <w:rsid w:val="00B52C40"/>
    <w:rsid w:val="00B53878"/>
    <w:rsid w:val="00B53A00"/>
    <w:rsid w:val="00B53A02"/>
    <w:rsid w:val="00B540AB"/>
    <w:rsid w:val="00B549B2"/>
    <w:rsid w:val="00B55E2C"/>
    <w:rsid w:val="00B56681"/>
    <w:rsid w:val="00B573B7"/>
    <w:rsid w:val="00B5768C"/>
    <w:rsid w:val="00B60222"/>
    <w:rsid w:val="00B6051A"/>
    <w:rsid w:val="00B6169C"/>
    <w:rsid w:val="00B61878"/>
    <w:rsid w:val="00B61B57"/>
    <w:rsid w:val="00B6220C"/>
    <w:rsid w:val="00B626DC"/>
    <w:rsid w:val="00B6426B"/>
    <w:rsid w:val="00B6449B"/>
    <w:rsid w:val="00B6504A"/>
    <w:rsid w:val="00B65B2B"/>
    <w:rsid w:val="00B65B80"/>
    <w:rsid w:val="00B67022"/>
    <w:rsid w:val="00B67210"/>
    <w:rsid w:val="00B702D8"/>
    <w:rsid w:val="00B70C40"/>
    <w:rsid w:val="00B70FD7"/>
    <w:rsid w:val="00B71E15"/>
    <w:rsid w:val="00B724B8"/>
    <w:rsid w:val="00B72C1C"/>
    <w:rsid w:val="00B72D70"/>
    <w:rsid w:val="00B72D78"/>
    <w:rsid w:val="00B73250"/>
    <w:rsid w:val="00B73BD2"/>
    <w:rsid w:val="00B74275"/>
    <w:rsid w:val="00B74F37"/>
    <w:rsid w:val="00B7604C"/>
    <w:rsid w:val="00B812F6"/>
    <w:rsid w:val="00B8135A"/>
    <w:rsid w:val="00B82BBC"/>
    <w:rsid w:val="00B83119"/>
    <w:rsid w:val="00B8386A"/>
    <w:rsid w:val="00B83C41"/>
    <w:rsid w:val="00B85C6D"/>
    <w:rsid w:val="00B85CDA"/>
    <w:rsid w:val="00B86A7D"/>
    <w:rsid w:val="00B901B6"/>
    <w:rsid w:val="00B9059A"/>
    <w:rsid w:val="00B90989"/>
    <w:rsid w:val="00B90B35"/>
    <w:rsid w:val="00B90BE4"/>
    <w:rsid w:val="00B9205C"/>
    <w:rsid w:val="00B941ED"/>
    <w:rsid w:val="00B94C47"/>
    <w:rsid w:val="00B95F7F"/>
    <w:rsid w:val="00B96138"/>
    <w:rsid w:val="00B96221"/>
    <w:rsid w:val="00B96365"/>
    <w:rsid w:val="00B963B6"/>
    <w:rsid w:val="00B96408"/>
    <w:rsid w:val="00B97296"/>
    <w:rsid w:val="00BA0719"/>
    <w:rsid w:val="00BA0C2F"/>
    <w:rsid w:val="00BA0C82"/>
    <w:rsid w:val="00BA0EEF"/>
    <w:rsid w:val="00BA174A"/>
    <w:rsid w:val="00BA1798"/>
    <w:rsid w:val="00BA1FE6"/>
    <w:rsid w:val="00BA225C"/>
    <w:rsid w:val="00BA2CC6"/>
    <w:rsid w:val="00BA41E6"/>
    <w:rsid w:val="00BA4B84"/>
    <w:rsid w:val="00BA4CD2"/>
    <w:rsid w:val="00BA601A"/>
    <w:rsid w:val="00BA6337"/>
    <w:rsid w:val="00BA63CD"/>
    <w:rsid w:val="00BA7D09"/>
    <w:rsid w:val="00BB2132"/>
    <w:rsid w:val="00BB31C3"/>
    <w:rsid w:val="00BB424E"/>
    <w:rsid w:val="00BB4351"/>
    <w:rsid w:val="00BB4DBA"/>
    <w:rsid w:val="00BB592F"/>
    <w:rsid w:val="00BB6726"/>
    <w:rsid w:val="00BB6DF9"/>
    <w:rsid w:val="00BB7275"/>
    <w:rsid w:val="00BB768C"/>
    <w:rsid w:val="00BC0C87"/>
    <w:rsid w:val="00BC0CCB"/>
    <w:rsid w:val="00BC1F62"/>
    <w:rsid w:val="00BC25D7"/>
    <w:rsid w:val="00BC273B"/>
    <w:rsid w:val="00BC2BCB"/>
    <w:rsid w:val="00BC2CDA"/>
    <w:rsid w:val="00BC2F4C"/>
    <w:rsid w:val="00BC3156"/>
    <w:rsid w:val="00BC3706"/>
    <w:rsid w:val="00BC4A27"/>
    <w:rsid w:val="00BC4D42"/>
    <w:rsid w:val="00BC647A"/>
    <w:rsid w:val="00BC6645"/>
    <w:rsid w:val="00BC6FB8"/>
    <w:rsid w:val="00BC71C6"/>
    <w:rsid w:val="00BC7A05"/>
    <w:rsid w:val="00BD1029"/>
    <w:rsid w:val="00BD1D5D"/>
    <w:rsid w:val="00BD3D26"/>
    <w:rsid w:val="00BD451C"/>
    <w:rsid w:val="00BD4808"/>
    <w:rsid w:val="00BD526B"/>
    <w:rsid w:val="00BD549E"/>
    <w:rsid w:val="00BD5699"/>
    <w:rsid w:val="00BD6AD2"/>
    <w:rsid w:val="00BD7006"/>
    <w:rsid w:val="00BD7151"/>
    <w:rsid w:val="00BD7800"/>
    <w:rsid w:val="00BD7A9E"/>
    <w:rsid w:val="00BE0257"/>
    <w:rsid w:val="00BE0E43"/>
    <w:rsid w:val="00BE0FF1"/>
    <w:rsid w:val="00BE105F"/>
    <w:rsid w:val="00BE282C"/>
    <w:rsid w:val="00BE3281"/>
    <w:rsid w:val="00BE43C3"/>
    <w:rsid w:val="00BE4612"/>
    <w:rsid w:val="00BE4A2C"/>
    <w:rsid w:val="00BE4ED5"/>
    <w:rsid w:val="00BE5A39"/>
    <w:rsid w:val="00BE5F50"/>
    <w:rsid w:val="00BE6ABB"/>
    <w:rsid w:val="00BE733F"/>
    <w:rsid w:val="00BE7A25"/>
    <w:rsid w:val="00BF0533"/>
    <w:rsid w:val="00BF080E"/>
    <w:rsid w:val="00BF0C49"/>
    <w:rsid w:val="00BF0D5C"/>
    <w:rsid w:val="00BF481E"/>
    <w:rsid w:val="00BF4DE2"/>
    <w:rsid w:val="00BF753E"/>
    <w:rsid w:val="00C00AC4"/>
    <w:rsid w:val="00C013E3"/>
    <w:rsid w:val="00C0152D"/>
    <w:rsid w:val="00C02A12"/>
    <w:rsid w:val="00C04A8D"/>
    <w:rsid w:val="00C058E0"/>
    <w:rsid w:val="00C07F50"/>
    <w:rsid w:val="00C1077C"/>
    <w:rsid w:val="00C10D45"/>
    <w:rsid w:val="00C10DEA"/>
    <w:rsid w:val="00C11181"/>
    <w:rsid w:val="00C11372"/>
    <w:rsid w:val="00C117AE"/>
    <w:rsid w:val="00C1181A"/>
    <w:rsid w:val="00C11924"/>
    <w:rsid w:val="00C1198A"/>
    <w:rsid w:val="00C12053"/>
    <w:rsid w:val="00C1223E"/>
    <w:rsid w:val="00C1328C"/>
    <w:rsid w:val="00C13843"/>
    <w:rsid w:val="00C143AF"/>
    <w:rsid w:val="00C145E0"/>
    <w:rsid w:val="00C15709"/>
    <w:rsid w:val="00C15F49"/>
    <w:rsid w:val="00C17E21"/>
    <w:rsid w:val="00C23BEC"/>
    <w:rsid w:val="00C25CAE"/>
    <w:rsid w:val="00C25D39"/>
    <w:rsid w:val="00C260A4"/>
    <w:rsid w:val="00C2686C"/>
    <w:rsid w:val="00C2703A"/>
    <w:rsid w:val="00C301B0"/>
    <w:rsid w:val="00C3020C"/>
    <w:rsid w:val="00C303ED"/>
    <w:rsid w:val="00C30563"/>
    <w:rsid w:val="00C30A57"/>
    <w:rsid w:val="00C30B4E"/>
    <w:rsid w:val="00C31CAD"/>
    <w:rsid w:val="00C31E90"/>
    <w:rsid w:val="00C32E46"/>
    <w:rsid w:val="00C33DA0"/>
    <w:rsid w:val="00C33DB2"/>
    <w:rsid w:val="00C3435B"/>
    <w:rsid w:val="00C34F7C"/>
    <w:rsid w:val="00C355E9"/>
    <w:rsid w:val="00C35C76"/>
    <w:rsid w:val="00C3686B"/>
    <w:rsid w:val="00C373CC"/>
    <w:rsid w:val="00C4054D"/>
    <w:rsid w:val="00C41864"/>
    <w:rsid w:val="00C4258B"/>
    <w:rsid w:val="00C42685"/>
    <w:rsid w:val="00C42C60"/>
    <w:rsid w:val="00C42FAC"/>
    <w:rsid w:val="00C43472"/>
    <w:rsid w:val="00C46183"/>
    <w:rsid w:val="00C47375"/>
    <w:rsid w:val="00C5070F"/>
    <w:rsid w:val="00C508BA"/>
    <w:rsid w:val="00C518E3"/>
    <w:rsid w:val="00C51B87"/>
    <w:rsid w:val="00C51D6A"/>
    <w:rsid w:val="00C52099"/>
    <w:rsid w:val="00C524F6"/>
    <w:rsid w:val="00C5349F"/>
    <w:rsid w:val="00C56BE8"/>
    <w:rsid w:val="00C572AA"/>
    <w:rsid w:val="00C6000A"/>
    <w:rsid w:val="00C602E9"/>
    <w:rsid w:val="00C6058B"/>
    <w:rsid w:val="00C610B8"/>
    <w:rsid w:val="00C61635"/>
    <w:rsid w:val="00C62528"/>
    <w:rsid w:val="00C6274F"/>
    <w:rsid w:val="00C632A4"/>
    <w:rsid w:val="00C63E1C"/>
    <w:rsid w:val="00C661E2"/>
    <w:rsid w:val="00C661E9"/>
    <w:rsid w:val="00C66E4D"/>
    <w:rsid w:val="00C66FDF"/>
    <w:rsid w:val="00C67058"/>
    <w:rsid w:val="00C67F23"/>
    <w:rsid w:val="00C70905"/>
    <w:rsid w:val="00C711C9"/>
    <w:rsid w:val="00C7161D"/>
    <w:rsid w:val="00C7166E"/>
    <w:rsid w:val="00C72FF2"/>
    <w:rsid w:val="00C735B7"/>
    <w:rsid w:val="00C73A56"/>
    <w:rsid w:val="00C73F35"/>
    <w:rsid w:val="00C73F88"/>
    <w:rsid w:val="00C74955"/>
    <w:rsid w:val="00C7586D"/>
    <w:rsid w:val="00C75A25"/>
    <w:rsid w:val="00C766C3"/>
    <w:rsid w:val="00C76DFE"/>
    <w:rsid w:val="00C7707E"/>
    <w:rsid w:val="00C77528"/>
    <w:rsid w:val="00C77689"/>
    <w:rsid w:val="00C7797A"/>
    <w:rsid w:val="00C806F4"/>
    <w:rsid w:val="00C8195E"/>
    <w:rsid w:val="00C81984"/>
    <w:rsid w:val="00C82423"/>
    <w:rsid w:val="00C824D3"/>
    <w:rsid w:val="00C827F3"/>
    <w:rsid w:val="00C82DC6"/>
    <w:rsid w:val="00C82F0E"/>
    <w:rsid w:val="00C8376F"/>
    <w:rsid w:val="00C84DDD"/>
    <w:rsid w:val="00C85AEB"/>
    <w:rsid w:val="00C85AF1"/>
    <w:rsid w:val="00C85EFA"/>
    <w:rsid w:val="00C8783D"/>
    <w:rsid w:val="00C87841"/>
    <w:rsid w:val="00C8787D"/>
    <w:rsid w:val="00C901E8"/>
    <w:rsid w:val="00C9075B"/>
    <w:rsid w:val="00C92005"/>
    <w:rsid w:val="00C92F08"/>
    <w:rsid w:val="00C93C9B"/>
    <w:rsid w:val="00C94801"/>
    <w:rsid w:val="00C94840"/>
    <w:rsid w:val="00C94985"/>
    <w:rsid w:val="00C95A95"/>
    <w:rsid w:val="00C9666F"/>
    <w:rsid w:val="00C96C71"/>
    <w:rsid w:val="00C96F75"/>
    <w:rsid w:val="00CA04CD"/>
    <w:rsid w:val="00CA06A9"/>
    <w:rsid w:val="00CA127F"/>
    <w:rsid w:val="00CA1554"/>
    <w:rsid w:val="00CA2579"/>
    <w:rsid w:val="00CA29F9"/>
    <w:rsid w:val="00CA2DAA"/>
    <w:rsid w:val="00CA3567"/>
    <w:rsid w:val="00CA46B1"/>
    <w:rsid w:val="00CA4AD0"/>
    <w:rsid w:val="00CA4E37"/>
    <w:rsid w:val="00CA529E"/>
    <w:rsid w:val="00CA55BA"/>
    <w:rsid w:val="00CA57EF"/>
    <w:rsid w:val="00CA5AE9"/>
    <w:rsid w:val="00CA76E8"/>
    <w:rsid w:val="00CB06D9"/>
    <w:rsid w:val="00CB1E78"/>
    <w:rsid w:val="00CB21CE"/>
    <w:rsid w:val="00CB39F9"/>
    <w:rsid w:val="00CB4694"/>
    <w:rsid w:val="00CB482C"/>
    <w:rsid w:val="00CB4980"/>
    <w:rsid w:val="00CB68EE"/>
    <w:rsid w:val="00CB6F75"/>
    <w:rsid w:val="00CB7637"/>
    <w:rsid w:val="00CC1169"/>
    <w:rsid w:val="00CC25F1"/>
    <w:rsid w:val="00CC29BD"/>
    <w:rsid w:val="00CC3C15"/>
    <w:rsid w:val="00CC5790"/>
    <w:rsid w:val="00CC5871"/>
    <w:rsid w:val="00CC5D77"/>
    <w:rsid w:val="00CD05BC"/>
    <w:rsid w:val="00CD3429"/>
    <w:rsid w:val="00CD34C9"/>
    <w:rsid w:val="00CD3893"/>
    <w:rsid w:val="00CD4811"/>
    <w:rsid w:val="00CD4879"/>
    <w:rsid w:val="00CD6750"/>
    <w:rsid w:val="00CD67FB"/>
    <w:rsid w:val="00CD721E"/>
    <w:rsid w:val="00CE102C"/>
    <w:rsid w:val="00CE26F5"/>
    <w:rsid w:val="00CE32DC"/>
    <w:rsid w:val="00CE4133"/>
    <w:rsid w:val="00CE44B5"/>
    <w:rsid w:val="00CE47A7"/>
    <w:rsid w:val="00CE4BE4"/>
    <w:rsid w:val="00CE747F"/>
    <w:rsid w:val="00CE754C"/>
    <w:rsid w:val="00CF0DD0"/>
    <w:rsid w:val="00CF1B12"/>
    <w:rsid w:val="00CF1B70"/>
    <w:rsid w:val="00CF2024"/>
    <w:rsid w:val="00CF25E6"/>
    <w:rsid w:val="00CF2754"/>
    <w:rsid w:val="00CF3D5D"/>
    <w:rsid w:val="00CF43FC"/>
    <w:rsid w:val="00CF4D2D"/>
    <w:rsid w:val="00CF5343"/>
    <w:rsid w:val="00CF59C9"/>
    <w:rsid w:val="00CF6FE6"/>
    <w:rsid w:val="00CF7F01"/>
    <w:rsid w:val="00D013A9"/>
    <w:rsid w:val="00D03418"/>
    <w:rsid w:val="00D03427"/>
    <w:rsid w:val="00D0356F"/>
    <w:rsid w:val="00D04058"/>
    <w:rsid w:val="00D04307"/>
    <w:rsid w:val="00D05F8D"/>
    <w:rsid w:val="00D10132"/>
    <w:rsid w:val="00D103BA"/>
    <w:rsid w:val="00D10FD1"/>
    <w:rsid w:val="00D113A7"/>
    <w:rsid w:val="00D1303B"/>
    <w:rsid w:val="00D14E88"/>
    <w:rsid w:val="00D1644D"/>
    <w:rsid w:val="00D16878"/>
    <w:rsid w:val="00D16C8F"/>
    <w:rsid w:val="00D17A92"/>
    <w:rsid w:val="00D17D98"/>
    <w:rsid w:val="00D209AD"/>
    <w:rsid w:val="00D20D28"/>
    <w:rsid w:val="00D218A2"/>
    <w:rsid w:val="00D21F67"/>
    <w:rsid w:val="00D24186"/>
    <w:rsid w:val="00D25F1D"/>
    <w:rsid w:val="00D2634E"/>
    <w:rsid w:val="00D27911"/>
    <w:rsid w:val="00D30290"/>
    <w:rsid w:val="00D30909"/>
    <w:rsid w:val="00D30E4F"/>
    <w:rsid w:val="00D3165E"/>
    <w:rsid w:val="00D32065"/>
    <w:rsid w:val="00D3233A"/>
    <w:rsid w:val="00D32CE2"/>
    <w:rsid w:val="00D349AE"/>
    <w:rsid w:val="00D35245"/>
    <w:rsid w:val="00D35475"/>
    <w:rsid w:val="00D3552E"/>
    <w:rsid w:val="00D35895"/>
    <w:rsid w:val="00D35F51"/>
    <w:rsid w:val="00D35FF8"/>
    <w:rsid w:val="00D36254"/>
    <w:rsid w:val="00D36D0A"/>
    <w:rsid w:val="00D37732"/>
    <w:rsid w:val="00D401C2"/>
    <w:rsid w:val="00D40391"/>
    <w:rsid w:val="00D40603"/>
    <w:rsid w:val="00D407E1"/>
    <w:rsid w:val="00D40879"/>
    <w:rsid w:val="00D41CD6"/>
    <w:rsid w:val="00D41EB0"/>
    <w:rsid w:val="00D42038"/>
    <w:rsid w:val="00D42E07"/>
    <w:rsid w:val="00D432E0"/>
    <w:rsid w:val="00D43845"/>
    <w:rsid w:val="00D43F60"/>
    <w:rsid w:val="00D449CB"/>
    <w:rsid w:val="00D457F9"/>
    <w:rsid w:val="00D461C5"/>
    <w:rsid w:val="00D46562"/>
    <w:rsid w:val="00D47F83"/>
    <w:rsid w:val="00D50CF6"/>
    <w:rsid w:val="00D510A3"/>
    <w:rsid w:val="00D51795"/>
    <w:rsid w:val="00D51B3D"/>
    <w:rsid w:val="00D52008"/>
    <w:rsid w:val="00D52BCB"/>
    <w:rsid w:val="00D534BE"/>
    <w:rsid w:val="00D53C12"/>
    <w:rsid w:val="00D54B1C"/>
    <w:rsid w:val="00D54E10"/>
    <w:rsid w:val="00D56BE5"/>
    <w:rsid w:val="00D57039"/>
    <w:rsid w:val="00D60369"/>
    <w:rsid w:val="00D60BD4"/>
    <w:rsid w:val="00D60F2C"/>
    <w:rsid w:val="00D612A2"/>
    <w:rsid w:val="00D625BD"/>
    <w:rsid w:val="00D6351A"/>
    <w:rsid w:val="00D6365C"/>
    <w:rsid w:val="00D6396B"/>
    <w:rsid w:val="00D648D2"/>
    <w:rsid w:val="00D653E0"/>
    <w:rsid w:val="00D667C3"/>
    <w:rsid w:val="00D66BBC"/>
    <w:rsid w:val="00D7015C"/>
    <w:rsid w:val="00D732B5"/>
    <w:rsid w:val="00D7367E"/>
    <w:rsid w:val="00D739DB"/>
    <w:rsid w:val="00D74AD1"/>
    <w:rsid w:val="00D76332"/>
    <w:rsid w:val="00D765C2"/>
    <w:rsid w:val="00D76F7B"/>
    <w:rsid w:val="00D77CE4"/>
    <w:rsid w:val="00D77E0E"/>
    <w:rsid w:val="00D77EE4"/>
    <w:rsid w:val="00D820A7"/>
    <w:rsid w:val="00D82B50"/>
    <w:rsid w:val="00D82C2C"/>
    <w:rsid w:val="00D83881"/>
    <w:rsid w:val="00D83D19"/>
    <w:rsid w:val="00D84C89"/>
    <w:rsid w:val="00D84F48"/>
    <w:rsid w:val="00D854C4"/>
    <w:rsid w:val="00D8579B"/>
    <w:rsid w:val="00D86445"/>
    <w:rsid w:val="00D86CBD"/>
    <w:rsid w:val="00D912A6"/>
    <w:rsid w:val="00D92B83"/>
    <w:rsid w:val="00D9310C"/>
    <w:rsid w:val="00D9449B"/>
    <w:rsid w:val="00D95009"/>
    <w:rsid w:val="00D95066"/>
    <w:rsid w:val="00D96559"/>
    <w:rsid w:val="00DA10F5"/>
    <w:rsid w:val="00DA15CD"/>
    <w:rsid w:val="00DA2BA1"/>
    <w:rsid w:val="00DA45EA"/>
    <w:rsid w:val="00DA4EC3"/>
    <w:rsid w:val="00DA5229"/>
    <w:rsid w:val="00DA53EE"/>
    <w:rsid w:val="00DA54C5"/>
    <w:rsid w:val="00DA5DB5"/>
    <w:rsid w:val="00DA64AA"/>
    <w:rsid w:val="00DA6F0E"/>
    <w:rsid w:val="00DA71E0"/>
    <w:rsid w:val="00DA7558"/>
    <w:rsid w:val="00DA767E"/>
    <w:rsid w:val="00DB00C4"/>
    <w:rsid w:val="00DB0993"/>
    <w:rsid w:val="00DB14D7"/>
    <w:rsid w:val="00DB150C"/>
    <w:rsid w:val="00DB2694"/>
    <w:rsid w:val="00DB305B"/>
    <w:rsid w:val="00DB382C"/>
    <w:rsid w:val="00DB466F"/>
    <w:rsid w:val="00DB4763"/>
    <w:rsid w:val="00DB4BFE"/>
    <w:rsid w:val="00DB52D3"/>
    <w:rsid w:val="00DB5DB6"/>
    <w:rsid w:val="00DB6101"/>
    <w:rsid w:val="00DB68A1"/>
    <w:rsid w:val="00DB6E58"/>
    <w:rsid w:val="00DB6E9C"/>
    <w:rsid w:val="00DB72BD"/>
    <w:rsid w:val="00DB740D"/>
    <w:rsid w:val="00DC17CA"/>
    <w:rsid w:val="00DC3BA6"/>
    <w:rsid w:val="00DC4713"/>
    <w:rsid w:val="00DC4D03"/>
    <w:rsid w:val="00DC5880"/>
    <w:rsid w:val="00DC5AD9"/>
    <w:rsid w:val="00DC5D4A"/>
    <w:rsid w:val="00DC6D23"/>
    <w:rsid w:val="00DD23AB"/>
    <w:rsid w:val="00DD4705"/>
    <w:rsid w:val="00DD516B"/>
    <w:rsid w:val="00DD5FEE"/>
    <w:rsid w:val="00DD70F6"/>
    <w:rsid w:val="00DD7EE5"/>
    <w:rsid w:val="00DE192A"/>
    <w:rsid w:val="00DE259E"/>
    <w:rsid w:val="00DE2F11"/>
    <w:rsid w:val="00DE4C3C"/>
    <w:rsid w:val="00DE65D4"/>
    <w:rsid w:val="00DE7496"/>
    <w:rsid w:val="00DE7C57"/>
    <w:rsid w:val="00DE7F6E"/>
    <w:rsid w:val="00DF00EF"/>
    <w:rsid w:val="00DF06E8"/>
    <w:rsid w:val="00DF3BA3"/>
    <w:rsid w:val="00DF6E8E"/>
    <w:rsid w:val="00DF749E"/>
    <w:rsid w:val="00DF758F"/>
    <w:rsid w:val="00DF7E7D"/>
    <w:rsid w:val="00DF7E94"/>
    <w:rsid w:val="00DF7F9F"/>
    <w:rsid w:val="00E00452"/>
    <w:rsid w:val="00E0124E"/>
    <w:rsid w:val="00E01659"/>
    <w:rsid w:val="00E02F55"/>
    <w:rsid w:val="00E05738"/>
    <w:rsid w:val="00E05920"/>
    <w:rsid w:val="00E05F26"/>
    <w:rsid w:val="00E0674B"/>
    <w:rsid w:val="00E072A2"/>
    <w:rsid w:val="00E07C44"/>
    <w:rsid w:val="00E1050F"/>
    <w:rsid w:val="00E10530"/>
    <w:rsid w:val="00E10806"/>
    <w:rsid w:val="00E130BD"/>
    <w:rsid w:val="00E13757"/>
    <w:rsid w:val="00E13E84"/>
    <w:rsid w:val="00E14718"/>
    <w:rsid w:val="00E14B2C"/>
    <w:rsid w:val="00E14B84"/>
    <w:rsid w:val="00E14E38"/>
    <w:rsid w:val="00E16AC4"/>
    <w:rsid w:val="00E17221"/>
    <w:rsid w:val="00E17776"/>
    <w:rsid w:val="00E201A5"/>
    <w:rsid w:val="00E20514"/>
    <w:rsid w:val="00E20C25"/>
    <w:rsid w:val="00E21859"/>
    <w:rsid w:val="00E21B78"/>
    <w:rsid w:val="00E2393B"/>
    <w:rsid w:val="00E23B8E"/>
    <w:rsid w:val="00E2453D"/>
    <w:rsid w:val="00E24ACE"/>
    <w:rsid w:val="00E25D69"/>
    <w:rsid w:val="00E27EF4"/>
    <w:rsid w:val="00E30948"/>
    <w:rsid w:val="00E30D1F"/>
    <w:rsid w:val="00E30ED8"/>
    <w:rsid w:val="00E3258E"/>
    <w:rsid w:val="00E34483"/>
    <w:rsid w:val="00E345B9"/>
    <w:rsid w:val="00E36AE5"/>
    <w:rsid w:val="00E36E23"/>
    <w:rsid w:val="00E37351"/>
    <w:rsid w:val="00E373DB"/>
    <w:rsid w:val="00E400BC"/>
    <w:rsid w:val="00E40480"/>
    <w:rsid w:val="00E40767"/>
    <w:rsid w:val="00E407D7"/>
    <w:rsid w:val="00E407EF"/>
    <w:rsid w:val="00E41376"/>
    <w:rsid w:val="00E41B29"/>
    <w:rsid w:val="00E43082"/>
    <w:rsid w:val="00E44D99"/>
    <w:rsid w:val="00E46008"/>
    <w:rsid w:val="00E46FAE"/>
    <w:rsid w:val="00E479AB"/>
    <w:rsid w:val="00E47B1B"/>
    <w:rsid w:val="00E47CA5"/>
    <w:rsid w:val="00E47E1B"/>
    <w:rsid w:val="00E50463"/>
    <w:rsid w:val="00E50757"/>
    <w:rsid w:val="00E51815"/>
    <w:rsid w:val="00E53273"/>
    <w:rsid w:val="00E53CBC"/>
    <w:rsid w:val="00E53D6A"/>
    <w:rsid w:val="00E540C7"/>
    <w:rsid w:val="00E5417C"/>
    <w:rsid w:val="00E5456A"/>
    <w:rsid w:val="00E56F1A"/>
    <w:rsid w:val="00E57C8A"/>
    <w:rsid w:val="00E57E38"/>
    <w:rsid w:val="00E57F8B"/>
    <w:rsid w:val="00E60A0A"/>
    <w:rsid w:val="00E61440"/>
    <w:rsid w:val="00E62432"/>
    <w:rsid w:val="00E62E47"/>
    <w:rsid w:val="00E63486"/>
    <w:rsid w:val="00E6498B"/>
    <w:rsid w:val="00E674CF"/>
    <w:rsid w:val="00E6766C"/>
    <w:rsid w:val="00E67772"/>
    <w:rsid w:val="00E67F25"/>
    <w:rsid w:val="00E70AE5"/>
    <w:rsid w:val="00E70DDF"/>
    <w:rsid w:val="00E70E84"/>
    <w:rsid w:val="00E710AD"/>
    <w:rsid w:val="00E72573"/>
    <w:rsid w:val="00E72669"/>
    <w:rsid w:val="00E72D28"/>
    <w:rsid w:val="00E734A8"/>
    <w:rsid w:val="00E742A2"/>
    <w:rsid w:val="00E74DB1"/>
    <w:rsid w:val="00E754AF"/>
    <w:rsid w:val="00E75C91"/>
    <w:rsid w:val="00E75DC7"/>
    <w:rsid w:val="00E75E55"/>
    <w:rsid w:val="00E76306"/>
    <w:rsid w:val="00E801DE"/>
    <w:rsid w:val="00E80519"/>
    <w:rsid w:val="00E80966"/>
    <w:rsid w:val="00E81133"/>
    <w:rsid w:val="00E813F2"/>
    <w:rsid w:val="00E82641"/>
    <w:rsid w:val="00E841C0"/>
    <w:rsid w:val="00E84E29"/>
    <w:rsid w:val="00E86270"/>
    <w:rsid w:val="00E869C7"/>
    <w:rsid w:val="00E86AC0"/>
    <w:rsid w:val="00E87AD8"/>
    <w:rsid w:val="00E90954"/>
    <w:rsid w:val="00E917D1"/>
    <w:rsid w:val="00E91A75"/>
    <w:rsid w:val="00E91FE2"/>
    <w:rsid w:val="00E92725"/>
    <w:rsid w:val="00E93319"/>
    <w:rsid w:val="00E94ED5"/>
    <w:rsid w:val="00E958D1"/>
    <w:rsid w:val="00E96066"/>
    <w:rsid w:val="00E9662C"/>
    <w:rsid w:val="00E9755D"/>
    <w:rsid w:val="00E97F18"/>
    <w:rsid w:val="00EA0473"/>
    <w:rsid w:val="00EA16BB"/>
    <w:rsid w:val="00EA16FA"/>
    <w:rsid w:val="00EA195B"/>
    <w:rsid w:val="00EA318E"/>
    <w:rsid w:val="00EA4855"/>
    <w:rsid w:val="00EA4B98"/>
    <w:rsid w:val="00EA50AA"/>
    <w:rsid w:val="00EA624C"/>
    <w:rsid w:val="00EB0667"/>
    <w:rsid w:val="00EB1072"/>
    <w:rsid w:val="00EB2179"/>
    <w:rsid w:val="00EB2CE6"/>
    <w:rsid w:val="00EB2F81"/>
    <w:rsid w:val="00EB4847"/>
    <w:rsid w:val="00EB5863"/>
    <w:rsid w:val="00EB7716"/>
    <w:rsid w:val="00EB7ADE"/>
    <w:rsid w:val="00EB7D36"/>
    <w:rsid w:val="00EC0BCE"/>
    <w:rsid w:val="00EC1CCE"/>
    <w:rsid w:val="00EC1F92"/>
    <w:rsid w:val="00EC2A40"/>
    <w:rsid w:val="00EC2E75"/>
    <w:rsid w:val="00EC5368"/>
    <w:rsid w:val="00EC6149"/>
    <w:rsid w:val="00EC6A90"/>
    <w:rsid w:val="00EC7B78"/>
    <w:rsid w:val="00ED0248"/>
    <w:rsid w:val="00ED0534"/>
    <w:rsid w:val="00ED0B35"/>
    <w:rsid w:val="00ED12D3"/>
    <w:rsid w:val="00ED141F"/>
    <w:rsid w:val="00ED2ABC"/>
    <w:rsid w:val="00ED3B98"/>
    <w:rsid w:val="00ED4671"/>
    <w:rsid w:val="00ED5B8C"/>
    <w:rsid w:val="00ED7130"/>
    <w:rsid w:val="00ED7EC7"/>
    <w:rsid w:val="00EE2114"/>
    <w:rsid w:val="00EE2883"/>
    <w:rsid w:val="00EE3999"/>
    <w:rsid w:val="00EE4BA2"/>
    <w:rsid w:val="00EE60B9"/>
    <w:rsid w:val="00EE7625"/>
    <w:rsid w:val="00EF078B"/>
    <w:rsid w:val="00EF218C"/>
    <w:rsid w:val="00EF40CE"/>
    <w:rsid w:val="00EF6596"/>
    <w:rsid w:val="00EF6824"/>
    <w:rsid w:val="00EF6B01"/>
    <w:rsid w:val="00EF70BC"/>
    <w:rsid w:val="00F00E6F"/>
    <w:rsid w:val="00F01ABE"/>
    <w:rsid w:val="00F0207E"/>
    <w:rsid w:val="00F029A7"/>
    <w:rsid w:val="00F02AD9"/>
    <w:rsid w:val="00F02BC9"/>
    <w:rsid w:val="00F0350C"/>
    <w:rsid w:val="00F04162"/>
    <w:rsid w:val="00F04821"/>
    <w:rsid w:val="00F04E22"/>
    <w:rsid w:val="00F053E5"/>
    <w:rsid w:val="00F05CFF"/>
    <w:rsid w:val="00F060BE"/>
    <w:rsid w:val="00F06100"/>
    <w:rsid w:val="00F06D81"/>
    <w:rsid w:val="00F07075"/>
    <w:rsid w:val="00F110AB"/>
    <w:rsid w:val="00F111AE"/>
    <w:rsid w:val="00F11CBF"/>
    <w:rsid w:val="00F13288"/>
    <w:rsid w:val="00F1373F"/>
    <w:rsid w:val="00F13765"/>
    <w:rsid w:val="00F13D7E"/>
    <w:rsid w:val="00F13E9F"/>
    <w:rsid w:val="00F14E71"/>
    <w:rsid w:val="00F2081E"/>
    <w:rsid w:val="00F230E1"/>
    <w:rsid w:val="00F230F1"/>
    <w:rsid w:val="00F231B2"/>
    <w:rsid w:val="00F2550F"/>
    <w:rsid w:val="00F2653C"/>
    <w:rsid w:val="00F31E57"/>
    <w:rsid w:val="00F32057"/>
    <w:rsid w:val="00F34BE0"/>
    <w:rsid w:val="00F35A76"/>
    <w:rsid w:val="00F36F43"/>
    <w:rsid w:val="00F37FD8"/>
    <w:rsid w:val="00F400EA"/>
    <w:rsid w:val="00F403EC"/>
    <w:rsid w:val="00F406E8"/>
    <w:rsid w:val="00F41D54"/>
    <w:rsid w:val="00F423BF"/>
    <w:rsid w:val="00F4265B"/>
    <w:rsid w:val="00F435B9"/>
    <w:rsid w:val="00F43E66"/>
    <w:rsid w:val="00F442CE"/>
    <w:rsid w:val="00F443C9"/>
    <w:rsid w:val="00F44F12"/>
    <w:rsid w:val="00F4512D"/>
    <w:rsid w:val="00F45252"/>
    <w:rsid w:val="00F46C51"/>
    <w:rsid w:val="00F47601"/>
    <w:rsid w:val="00F4798C"/>
    <w:rsid w:val="00F47E5E"/>
    <w:rsid w:val="00F47FC3"/>
    <w:rsid w:val="00F50D97"/>
    <w:rsid w:val="00F51773"/>
    <w:rsid w:val="00F51F9A"/>
    <w:rsid w:val="00F524DA"/>
    <w:rsid w:val="00F52CD1"/>
    <w:rsid w:val="00F536EE"/>
    <w:rsid w:val="00F53EE1"/>
    <w:rsid w:val="00F54BD4"/>
    <w:rsid w:val="00F54F79"/>
    <w:rsid w:val="00F56DA9"/>
    <w:rsid w:val="00F56F63"/>
    <w:rsid w:val="00F57076"/>
    <w:rsid w:val="00F607DB"/>
    <w:rsid w:val="00F61A00"/>
    <w:rsid w:val="00F62A65"/>
    <w:rsid w:val="00F636A0"/>
    <w:rsid w:val="00F63B60"/>
    <w:rsid w:val="00F6420B"/>
    <w:rsid w:val="00F64F5D"/>
    <w:rsid w:val="00F658DE"/>
    <w:rsid w:val="00F65B3A"/>
    <w:rsid w:val="00F66047"/>
    <w:rsid w:val="00F66078"/>
    <w:rsid w:val="00F6700D"/>
    <w:rsid w:val="00F67E8C"/>
    <w:rsid w:val="00F708B7"/>
    <w:rsid w:val="00F71547"/>
    <w:rsid w:val="00F71723"/>
    <w:rsid w:val="00F71E79"/>
    <w:rsid w:val="00F722CC"/>
    <w:rsid w:val="00F7244C"/>
    <w:rsid w:val="00F72B6A"/>
    <w:rsid w:val="00F7380E"/>
    <w:rsid w:val="00F74766"/>
    <w:rsid w:val="00F747D4"/>
    <w:rsid w:val="00F75302"/>
    <w:rsid w:val="00F76B7F"/>
    <w:rsid w:val="00F76CAB"/>
    <w:rsid w:val="00F77614"/>
    <w:rsid w:val="00F779DB"/>
    <w:rsid w:val="00F826DC"/>
    <w:rsid w:val="00F831CB"/>
    <w:rsid w:val="00F83314"/>
    <w:rsid w:val="00F839BC"/>
    <w:rsid w:val="00F84829"/>
    <w:rsid w:val="00F8494B"/>
    <w:rsid w:val="00F853B5"/>
    <w:rsid w:val="00F85D1E"/>
    <w:rsid w:val="00F85FFA"/>
    <w:rsid w:val="00F86522"/>
    <w:rsid w:val="00F86BB8"/>
    <w:rsid w:val="00F86D2C"/>
    <w:rsid w:val="00F87084"/>
    <w:rsid w:val="00F87B78"/>
    <w:rsid w:val="00F9154D"/>
    <w:rsid w:val="00F927B0"/>
    <w:rsid w:val="00F9294C"/>
    <w:rsid w:val="00F94C76"/>
    <w:rsid w:val="00F94F66"/>
    <w:rsid w:val="00F958EC"/>
    <w:rsid w:val="00F978A6"/>
    <w:rsid w:val="00FA0395"/>
    <w:rsid w:val="00FA071D"/>
    <w:rsid w:val="00FA09C0"/>
    <w:rsid w:val="00FA2286"/>
    <w:rsid w:val="00FA2CD5"/>
    <w:rsid w:val="00FA4B5B"/>
    <w:rsid w:val="00FA4EEA"/>
    <w:rsid w:val="00FB194F"/>
    <w:rsid w:val="00FB2D7B"/>
    <w:rsid w:val="00FB2DBF"/>
    <w:rsid w:val="00FB2E71"/>
    <w:rsid w:val="00FB3CD4"/>
    <w:rsid w:val="00FB3D16"/>
    <w:rsid w:val="00FB4B7C"/>
    <w:rsid w:val="00FB4E4E"/>
    <w:rsid w:val="00FB54B9"/>
    <w:rsid w:val="00FB5BD2"/>
    <w:rsid w:val="00FB5DBE"/>
    <w:rsid w:val="00FC0278"/>
    <w:rsid w:val="00FC0D85"/>
    <w:rsid w:val="00FC1900"/>
    <w:rsid w:val="00FC20A8"/>
    <w:rsid w:val="00FC24E2"/>
    <w:rsid w:val="00FC266E"/>
    <w:rsid w:val="00FC332E"/>
    <w:rsid w:val="00FC3BD6"/>
    <w:rsid w:val="00FC4412"/>
    <w:rsid w:val="00FC44A3"/>
    <w:rsid w:val="00FC56CF"/>
    <w:rsid w:val="00FC589A"/>
    <w:rsid w:val="00FC5E27"/>
    <w:rsid w:val="00FC5FD7"/>
    <w:rsid w:val="00FD0D0C"/>
    <w:rsid w:val="00FD1D80"/>
    <w:rsid w:val="00FD21B5"/>
    <w:rsid w:val="00FD2E84"/>
    <w:rsid w:val="00FD3035"/>
    <w:rsid w:val="00FD50E6"/>
    <w:rsid w:val="00FD545A"/>
    <w:rsid w:val="00FD57E1"/>
    <w:rsid w:val="00FD5D3A"/>
    <w:rsid w:val="00FD67F2"/>
    <w:rsid w:val="00FE0CFE"/>
    <w:rsid w:val="00FE10C7"/>
    <w:rsid w:val="00FE1603"/>
    <w:rsid w:val="00FE1CE4"/>
    <w:rsid w:val="00FE2B83"/>
    <w:rsid w:val="00FE3524"/>
    <w:rsid w:val="00FE38E8"/>
    <w:rsid w:val="00FE463C"/>
    <w:rsid w:val="00FE5EDA"/>
    <w:rsid w:val="00FE7213"/>
    <w:rsid w:val="00FF0101"/>
    <w:rsid w:val="00FF051D"/>
    <w:rsid w:val="00FF0CE7"/>
    <w:rsid w:val="00FF13C2"/>
    <w:rsid w:val="00FF1547"/>
    <w:rsid w:val="00FF16A4"/>
    <w:rsid w:val="00FF2331"/>
    <w:rsid w:val="00FF29C2"/>
    <w:rsid w:val="00FF35EA"/>
    <w:rsid w:val="00FF3957"/>
    <w:rsid w:val="00FF3B08"/>
    <w:rsid w:val="00FF441A"/>
    <w:rsid w:val="00FF474E"/>
    <w:rsid w:val="00FF4B5C"/>
    <w:rsid w:val="00FF5217"/>
    <w:rsid w:val="00FF54D5"/>
    <w:rsid w:val="00FF5D95"/>
    <w:rsid w:val="00FF6E97"/>
    <w:rsid w:val="00FF73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E471697"/>
  <w15:chartTrackingRefBased/>
  <w15:docId w15:val="{5CE5C81C-0604-4C7C-BFDF-2F19B941B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qFormat/>
    <w:rsid w:val="0052483A"/>
    <w:pPr>
      <w:spacing w:after="200" w:line="276" w:lineRule="auto"/>
    </w:pPr>
    <w:rPr>
      <w:rFonts w:ascii="Times New Roman" w:hAnsi="Times New Roman"/>
      <w:sz w:val="24"/>
      <w:szCs w:val="22"/>
      <w:lang w:val="ru-RU"/>
    </w:rPr>
  </w:style>
  <w:style w:type="paragraph" w:styleId="14">
    <w:name w:val="heading 1"/>
    <w:aliases w:val="Заголовок параграфа (1.),111,Section,Section Heading,level2 hdg,Document Header1,H1,Введение...,Б1,Heading 1iz,Б11,Ариал11,Заголовок 1 абб,Headi...,h1,Heading 1 Char1,Заголов,Заголовок 1 Знак1,Заголовок 1 Знак Знак,1,app heading 1,ITT t1,II+"/>
    <w:basedOn w:val="a7"/>
    <w:next w:val="a7"/>
    <w:link w:val="15"/>
    <w:qFormat/>
    <w:rsid w:val="00BE282C"/>
    <w:pPr>
      <w:keepNext/>
      <w:keepLines/>
      <w:spacing w:before="200" w:after="0"/>
      <w:outlineLvl w:val="0"/>
    </w:pPr>
    <w:rPr>
      <w:rFonts w:eastAsia="Times New Roman"/>
      <w:b/>
      <w:bCs/>
      <w:sz w:val="28"/>
      <w:szCs w:val="28"/>
    </w:rPr>
  </w:style>
  <w:style w:type="paragraph" w:styleId="22">
    <w:name w:val="heading 2"/>
    <w:aliases w:val="h2,h21,5,Заголовок пункта (1.1),222,Reset numbering,H2,2,Б2,RTC,iz2,H2 Знак,Заголовок 21,Numbered text 3,HD2,heading 2,Heading 2 Hidden,Раздел Знак,Level 2 Topic Heading,H21,Major,CHS,H2-Heading 2,l2,Header2,22,heading2,list2"/>
    <w:basedOn w:val="a7"/>
    <w:next w:val="a7"/>
    <w:link w:val="23"/>
    <w:unhideWhenUsed/>
    <w:qFormat/>
    <w:rsid w:val="001F5BCB"/>
    <w:pPr>
      <w:keepNext/>
      <w:keepLines/>
      <w:spacing w:before="200" w:after="0"/>
      <w:outlineLvl w:val="1"/>
    </w:pPr>
    <w:rPr>
      <w:rFonts w:eastAsia="Times New Roman"/>
      <w:b/>
      <w:bCs/>
      <w:sz w:val="26"/>
      <w:szCs w:val="26"/>
    </w:rPr>
  </w:style>
  <w:style w:type="paragraph" w:styleId="3">
    <w:name w:val="heading 3"/>
    <w:basedOn w:val="a7"/>
    <w:next w:val="a7"/>
    <w:link w:val="32"/>
    <w:qFormat/>
    <w:rsid w:val="00B17049"/>
    <w:pPr>
      <w:keepNext/>
      <w:numPr>
        <w:ilvl w:val="2"/>
        <w:numId w:val="39"/>
      </w:numPr>
      <w:suppressAutoHyphens/>
      <w:spacing w:before="120" w:after="120" w:line="240" w:lineRule="auto"/>
      <w:outlineLvl w:val="2"/>
    </w:pPr>
    <w:rPr>
      <w:rFonts w:eastAsia="Times New Roman"/>
      <w:b/>
      <w:snapToGrid w:val="0"/>
      <w:sz w:val="28"/>
      <w:szCs w:val="20"/>
      <w:lang w:eastAsia="ru-RU"/>
    </w:rPr>
  </w:style>
  <w:style w:type="paragraph" w:styleId="40">
    <w:name w:val="heading 4"/>
    <w:basedOn w:val="a7"/>
    <w:next w:val="a7"/>
    <w:link w:val="42"/>
    <w:qFormat/>
    <w:rsid w:val="00B17049"/>
    <w:pPr>
      <w:keepNext/>
      <w:numPr>
        <w:ilvl w:val="3"/>
        <w:numId w:val="39"/>
      </w:numPr>
      <w:tabs>
        <w:tab w:val="left" w:pos="1134"/>
      </w:tabs>
      <w:suppressAutoHyphens/>
      <w:spacing w:before="240" w:after="120" w:line="240" w:lineRule="auto"/>
      <w:jc w:val="both"/>
      <w:outlineLvl w:val="3"/>
    </w:pPr>
    <w:rPr>
      <w:rFonts w:eastAsia="Times New Roman"/>
      <w:b/>
      <w:i/>
      <w:snapToGrid w:val="0"/>
      <w:sz w:val="28"/>
      <w:szCs w:val="20"/>
      <w:lang w:eastAsia="ru-RU"/>
    </w:rPr>
  </w:style>
  <w:style w:type="paragraph" w:styleId="60">
    <w:name w:val="heading 6"/>
    <w:basedOn w:val="a7"/>
    <w:next w:val="a7"/>
    <w:link w:val="61"/>
    <w:qFormat/>
    <w:rsid w:val="00ED5B8C"/>
    <w:pPr>
      <w:spacing w:before="240" w:after="60" w:line="240" w:lineRule="auto"/>
      <w:outlineLvl w:val="5"/>
    </w:pPr>
    <w:rPr>
      <w:rFonts w:eastAsia="Times New Roman"/>
      <w:b/>
      <w:bCs/>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List Paragraph"/>
    <w:aliases w:val="Bullet List,FooterText,numbered,Paragraphe de liste1,lp1,ТЗ список,Абзац списка литеральный,название табл/рис,Цветной список - Акцент 11,ПС - Нумерованный,Булет 1,Bullet Number,Нумерованый список,lp11,List Paragraph11,Bullet 1,Lists,列出段落,??"/>
    <w:basedOn w:val="a7"/>
    <w:link w:val="ac"/>
    <w:uiPriority w:val="34"/>
    <w:qFormat/>
    <w:rsid w:val="00C04A8D"/>
    <w:pPr>
      <w:ind w:left="720"/>
      <w:contextualSpacing/>
    </w:pPr>
  </w:style>
  <w:style w:type="character" w:customStyle="1" w:styleId="15">
    <w:name w:val="Заголовок 1 Знак"/>
    <w:aliases w:val="Заголовок параграфа (1.) Знак,111 Знак,Section Знак,Section Heading Знак,level2 hdg Знак,Document Header1 Знак,H1 Знак,Введение... Знак,Б1 Знак,Heading 1iz Знак,Б11 Знак,Ариал11 Знак,Заголовок 1 абб Знак,Headi... Знак,h1 Знак,1 Знак"/>
    <w:link w:val="14"/>
    <w:rsid w:val="00BE282C"/>
    <w:rPr>
      <w:rFonts w:ascii="Times New Roman" w:eastAsia="Times New Roman" w:hAnsi="Times New Roman" w:cs="Times New Roman"/>
      <w:b/>
      <w:bCs/>
      <w:sz w:val="28"/>
      <w:szCs w:val="28"/>
    </w:rPr>
  </w:style>
  <w:style w:type="paragraph" w:styleId="ad">
    <w:name w:val="Body Text Indent"/>
    <w:basedOn w:val="a7"/>
    <w:link w:val="ae"/>
    <w:semiHidden/>
    <w:rsid w:val="00BB4DBA"/>
    <w:pPr>
      <w:spacing w:after="0" w:line="240" w:lineRule="auto"/>
      <w:ind w:firstLine="708"/>
    </w:pPr>
    <w:rPr>
      <w:rFonts w:eastAsia="Times New Roman"/>
      <w:szCs w:val="24"/>
      <w:lang w:eastAsia="ru-RU"/>
    </w:rPr>
  </w:style>
  <w:style w:type="character" w:customStyle="1" w:styleId="ae">
    <w:name w:val="Основной текст с отступом Знак"/>
    <w:link w:val="ad"/>
    <w:semiHidden/>
    <w:rsid w:val="00BB4DBA"/>
    <w:rPr>
      <w:rFonts w:ascii="Times New Roman" w:eastAsia="Times New Roman" w:hAnsi="Times New Roman" w:cs="Times New Roman"/>
      <w:sz w:val="24"/>
      <w:szCs w:val="24"/>
      <w:lang w:eastAsia="ru-RU"/>
    </w:rPr>
  </w:style>
  <w:style w:type="paragraph" w:customStyle="1" w:styleId="a">
    <w:name w:val="Подзаголовок ДИ"/>
    <w:basedOn w:val="a7"/>
    <w:link w:val="af"/>
    <w:autoRedefine/>
    <w:rsid w:val="00BB4DBA"/>
    <w:pPr>
      <w:widowControl w:val="0"/>
      <w:numPr>
        <w:ilvl w:val="1"/>
        <w:numId w:val="1"/>
      </w:numPr>
      <w:spacing w:after="0" w:line="264" w:lineRule="auto"/>
      <w:jc w:val="both"/>
    </w:pPr>
    <w:rPr>
      <w:rFonts w:eastAsia="Times New Roman"/>
      <w:szCs w:val="24"/>
      <w:lang w:eastAsia="ru-RU"/>
    </w:rPr>
  </w:style>
  <w:style w:type="character" w:customStyle="1" w:styleId="af">
    <w:name w:val="Подзаголовок ДИ Знак Знак"/>
    <w:link w:val="a"/>
    <w:rsid w:val="00BB4DBA"/>
    <w:rPr>
      <w:rFonts w:ascii="Times New Roman" w:eastAsia="Times New Roman" w:hAnsi="Times New Roman"/>
      <w:sz w:val="24"/>
      <w:szCs w:val="24"/>
      <w:lang w:val="ru-RU" w:eastAsia="ru-RU"/>
    </w:rPr>
  </w:style>
  <w:style w:type="paragraph" w:customStyle="1" w:styleId="a0">
    <w:name w:val="Подподзаголовок"/>
    <w:basedOn w:val="a7"/>
    <w:autoRedefine/>
    <w:rsid w:val="00BB4DBA"/>
    <w:pPr>
      <w:widowControl w:val="0"/>
      <w:numPr>
        <w:ilvl w:val="2"/>
        <w:numId w:val="1"/>
      </w:numPr>
      <w:spacing w:before="120" w:after="0" w:line="312" w:lineRule="auto"/>
      <w:jc w:val="both"/>
    </w:pPr>
    <w:rPr>
      <w:rFonts w:eastAsia="Times New Roman"/>
      <w:b/>
      <w:i/>
      <w:sz w:val="26"/>
      <w:szCs w:val="26"/>
      <w:lang w:eastAsia="ru-RU"/>
    </w:rPr>
  </w:style>
  <w:style w:type="character" w:customStyle="1" w:styleId="23">
    <w:name w:val="Заголовок 2 Знак"/>
    <w:aliases w:val="h2 Знак,h21 Знак,5 Знак,Заголовок пункта (1.1) Знак,222 Знак,Reset numbering Знак,H2 Знак1,2 Знак,Б2 Знак,RTC Знак,iz2 Знак,H2 Знак Знак,Заголовок 21 Знак,Numbered text 3 Знак,HD2 Знак,heading 2 Знак,Heading 2 Hidden Знак,H21 Знак"/>
    <w:link w:val="22"/>
    <w:uiPriority w:val="9"/>
    <w:rsid w:val="001F5BCB"/>
    <w:rPr>
      <w:rFonts w:ascii="Times New Roman" w:eastAsia="Times New Roman" w:hAnsi="Times New Roman" w:cs="Times New Roman"/>
      <w:b/>
      <w:bCs/>
      <w:sz w:val="26"/>
      <w:szCs w:val="26"/>
    </w:rPr>
  </w:style>
  <w:style w:type="numbering" w:customStyle="1" w:styleId="13">
    <w:name w:val="Стиль1"/>
    <w:uiPriority w:val="99"/>
    <w:rsid w:val="00EB5863"/>
    <w:pPr>
      <w:numPr>
        <w:numId w:val="2"/>
      </w:numPr>
    </w:pPr>
  </w:style>
  <w:style w:type="numbering" w:customStyle="1" w:styleId="21">
    <w:name w:val="Стиль2"/>
    <w:uiPriority w:val="99"/>
    <w:rsid w:val="0064177B"/>
    <w:pPr>
      <w:numPr>
        <w:numId w:val="3"/>
      </w:numPr>
    </w:pPr>
  </w:style>
  <w:style w:type="paragraph" w:styleId="af0">
    <w:name w:val="header"/>
    <w:basedOn w:val="a7"/>
    <w:link w:val="af1"/>
    <w:unhideWhenUsed/>
    <w:rsid w:val="000902D4"/>
    <w:pPr>
      <w:tabs>
        <w:tab w:val="center" w:pos="4677"/>
        <w:tab w:val="right" w:pos="9355"/>
      </w:tabs>
      <w:spacing w:after="0" w:line="240" w:lineRule="auto"/>
    </w:pPr>
  </w:style>
  <w:style w:type="character" w:customStyle="1" w:styleId="af1">
    <w:name w:val="Верхний колонтитул Знак"/>
    <w:basedOn w:val="a8"/>
    <w:link w:val="af0"/>
    <w:rsid w:val="000902D4"/>
  </w:style>
  <w:style w:type="paragraph" w:styleId="af2">
    <w:name w:val="footer"/>
    <w:basedOn w:val="a7"/>
    <w:link w:val="af3"/>
    <w:unhideWhenUsed/>
    <w:rsid w:val="000902D4"/>
    <w:pPr>
      <w:tabs>
        <w:tab w:val="center" w:pos="4677"/>
        <w:tab w:val="right" w:pos="9355"/>
      </w:tabs>
      <w:spacing w:after="0" w:line="240" w:lineRule="auto"/>
    </w:pPr>
  </w:style>
  <w:style w:type="character" w:customStyle="1" w:styleId="af3">
    <w:name w:val="Нижний колонтитул Знак"/>
    <w:basedOn w:val="a8"/>
    <w:link w:val="af2"/>
    <w:rsid w:val="000902D4"/>
  </w:style>
  <w:style w:type="paragraph" w:styleId="af4">
    <w:name w:val="Balloon Text"/>
    <w:basedOn w:val="a7"/>
    <w:link w:val="af5"/>
    <w:uiPriority w:val="99"/>
    <w:semiHidden/>
    <w:unhideWhenUsed/>
    <w:rsid w:val="000902D4"/>
    <w:pPr>
      <w:spacing w:after="0" w:line="240" w:lineRule="auto"/>
    </w:pPr>
    <w:rPr>
      <w:rFonts w:ascii="Tahoma" w:hAnsi="Tahoma" w:cs="Tahoma"/>
      <w:sz w:val="16"/>
      <w:szCs w:val="16"/>
    </w:rPr>
  </w:style>
  <w:style w:type="character" w:customStyle="1" w:styleId="af5">
    <w:name w:val="Текст выноски Знак"/>
    <w:link w:val="af4"/>
    <w:uiPriority w:val="99"/>
    <w:semiHidden/>
    <w:rsid w:val="000902D4"/>
    <w:rPr>
      <w:rFonts w:ascii="Tahoma" w:hAnsi="Tahoma" w:cs="Tahoma"/>
      <w:sz w:val="16"/>
      <w:szCs w:val="16"/>
    </w:rPr>
  </w:style>
  <w:style w:type="table" w:styleId="af6">
    <w:name w:val="Table Grid"/>
    <w:basedOn w:val="a9"/>
    <w:uiPriority w:val="59"/>
    <w:rsid w:val="000902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Title"/>
    <w:basedOn w:val="a7"/>
    <w:next w:val="a7"/>
    <w:link w:val="af8"/>
    <w:qFormat/>
    <w:rsid w:val="000902D4"/>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8">
    <w:name w:val="Заголовок Знак"/>
    <w:link w:val="af7"/>
    <w:rsid w:val="000902D4"/>
    <w:rPr>
      <w:rFonts w:ascii="Cambria" w:eastAsia="Times New Roman" w:hAnsi="Cambria" w:cs="Times New Roman"/>
      <w:color w:val="17365D"/>
      <w:spacing w:val="5"/>
      <w:kern w:val="28"/>
      <w:sz w:val="52"/>
      <w:szCs w:val="52"/>
    </w:rPr>
  </w:style>
  <w:style w:type="paragraph" w:styleId="af9">
    <w:name w:val="TOC Heading"/>
    <w:basedOn w:val="14"/>
    <w:next w:val="a7"/>
    <w:uiPriority w:val="39"/>
    <w:unhideWhenUsed/>
    <w:qFormat/>
    <w:rsid w:val="000902D4"/>
    <w:pPr>
      <w:outlineLvl w:val="9"/>
    </w:pPr>
  </w:style>
  <w:style w:type="paragraph" w:styleId="16">
    <w:name w:val="toc 1"/>
    <w:basedOn w:val="a7"/>
    <w:next w:val="a7"/>
    <w:autoRedefine/>
    <w:uiPriority w:val="39"/>
    <w:unhideWhenUsed/>
    <w:rsid w:val="00733103"/>
    <w:pPr>
      <w:tabs>
        <w:tab w:val="left" w:pos="440"/>
        <w:tab w:val="right" w:leader="dot" w:pos="9629"/>
      </w:tabs>
      <w:spacing w:after="100"/>
    </w:pPr>
  </w:style>
  <w:style w:type="paragraph" w:styleId="24">
    <w:name w:val="toc 2"/>
    <w:basedOn w:val="a7"/>
    <w:next w:val="a7"/>
    <w:autoRedefine/>
    <w:uiPriority w:val="39"/>
    <w:unhideWhenUsed/>
    <w:rsid w:val="00566A52"/>
    <w:pPr>
      <w:tabs>
        <w:tab w:val="left" w:pos="880"/>
        <w:tab w:val="right" w:leader="dot" w:pos="9629"/>
      </w:tabs>
      <w:spacing w:after="100"/>
      <w:ind w:left="220"/>
    </w:pPr>
  </w:style>
  <w:style w:type="character" w:styleId="afa">
    <w:name w:val="Hyperlink"/>
    <w:uiPriority w:val="99"/>
    <w:unhideWhenUsed/>
    <w:rsid w:val="000902D4"/>
    <w:rPr>
      <w:color w:val="0000FF"/>
      <w:u w:val="single"/>
    </w:rPr>
  </w:style>
  <w:style w:type="paragraph" w:styleId="afb">
    <w:name w:val="Body Text"/>
    <w:basedOn w:val="a7"/>
    <w:link w:val="afc"/>
    <w:uiPriority w:val="99"/>
    <w:unhideWhenUsed/>
    <w:rsid w:val="00ED5B8C"/>
    <w:pPr>
      <w:spacing w:after="120"/>
    </w:pPr>
  </w:style>
  <w:style w:type="character" w:customStyle="1" w:styleId="afc">
    <w:name w:val="Основной текст Знак"/>
    <w:basedOn w:val="a8"/>
    <w:link w:val="afb"/>
    <w:uiPriority w:val="99"/>
    <w:rsid w:val="00ED5B8C"/>
  </w:style>
  <w:style w:type="character" w:customStyle="1" w:styleId="61">
    <w:name w:val="Заголовок 6 Знак"/>
    <w:link w:val="60"/>
    <w:rsid w:val="00ED5B8C"/>
    <w:rPr>
      <w:rFonts w:ascii="Times New Roman" w:eastAsia="Times New Roman" w:hAnsi="Times New Roman" w:cs="Times New Roman"/>
      <w:b/>
      <w:bCs/>
      <w:lang w:eastAsia="ru-RU"/>
    </w:rPr>
  </w:style>
  <w:style w:type="paragraph" w:customStyle="1" w:styleId="ConsPlusNonformat">
    <w:name w:val="ConsPlusNonformat"/>
    <w:rsid w:val="00ED5B8C"/>
    <w:pPr>
      <w:widowControl w:val="0"/>
      <w:autoSpaceDE w:val="0"/>
      <w:autoSpaceDN w:val="0"/>
      <w:adjustRightInd w:val="0"/>
    </w:pPr>
    <w:rPr>
      <w:rFonts w:ascii="Courier New" w:hAnsi="Courier New" w:cs="Courier New"/>
      <w:lang w:val="ru-RU" w:eastAsia="ru-RU"/>
    </w:rPr>
  </w:style>
  <w:style w:type="numbering" w:customStyle="1" w:styleId="31">
    <w:name w:val="Стиль3"/>
    <w:uiPriority w:val="99"/>
    <w:rsid w:val="00764415"/>
    <w:pPr>
      <w:numPr>
        <w:numId w:val="4"/>
      </w:numPr>
    </w:pPr>
  </w:style>
  <w:style w:type="numbering" w:customStyle="1" w:styleId="4">
    <w:name w:val="Стиль4"/>
    <w:uiPriority w:val="99"/>
    <w:rsid w:val="00764415"/>
    <w:pPr>
      <w:numPr>
        <w:numId w:val="5"/>
      </w:numPr>
    </w:pPr>
  </w:style>
  <w:style w:type="paragraph" w:styleId="afd">
    <w:name w:val="footnote text"/>
    <w:aliases w:val="Знак"/>
    <w:basedOn w:val="a7"/>
    <w:link w:val="afe"/>
    <w:uiPriority w:val="99"/>
    <w:unhideWhenUsed/>
    <w:rsid w:val="00675AC0"/>
    <w:pPr>
      <w:spacing w:after="0" w:line="240" w:lineRule="auto"/>
    </w:pPr>
    <w:rPr>
      <w:sz w:val="20"/>
      <w:szCs w:val="20"/>
    </w:rPr>
  </w:style>
  <w:style w:type="character" w:customStyle="1" w:styleId="afe">
    <w:name w:val="Текст сноски Знак"/>
    <w:aliases w:val="Знак Знак"/>
    <w:link w:val="afd"/>
    <w:uiPriority w:val="99"/>
    <w:rsid w:val="00675AC0"/>
    <w:rPr>
      <w:sz w:val="20"/>
      <w:szCs w:val="20"/>
    </w:rPr>
  </w:style>
  <w:style w:type="character" w:styleId="aff">
    <w:name w:val="footnote reference"/>
    <w:unhideWhenUsed/>
    <w:rsid w:val="00675AC0"/>
    <w:rPr>
      <w:vertAlign w:val="superscript"/>
    </w:rPr>
  </w:style>
  <w:style w:type="numbering" w:customStyle="1" w:styleId="50">
    <w:name w:val="Стиль5"/>
    <w:uiPriority w:val="99"/>
    <w:rsid w:val="00F54F79"/>
    <w:pPr>
      <w:numPr>
        <w:numId w:val="6"/>
      </w:numPr>
    </w:pPr>
  </w:style>
  <w:style w:type="numbering" w:customStyle="1" w:styleId="6">
    <w:name w:val="Стиль6"/>
    <w:uiPriority w:val="99"/>
    <w:rsid w:val="00CD4879"/>
    <w:pPr>
      <w:numPr>
        <w:numId w:val="7"/>
      </w:numPr>
    </w:pPr>
  </w:style>
  <w:style w:type="numbering" w:customStyle="1" w:styleId="7">
    <w:name w:val="Стиль7"/>
    <w:uiPriority w:val="99"/>
    <w:rsid w:val="00CD4879"/>
    <w:pPr>
      <w:numPr>
        <w:numId w:val="8"/>
      </w:numPr>
    </w:pPr>
  </w:style>
  <w:style w:type="character" w:styleId="aff0">
    <w:name w:val="annotation reference"/>
    <w:uiPriority w:val="99"/>
    <w:unhideWhenUsed/>
    <w:rsid w:val="0065386D"/>
    <w:rPr>
      <w:sz w:val="16"/>
      <w:szCs w:val="16"/>
    </w:rPr>
  </w:style>
  <w:style w:type="paragraph" w:styleId="aff1">
    <w:name w:val="annotation text"/>
    <w:aliases w:val="Знак4, Знак4"/>
    <w:basedOn w:val="a7"/>
    <w:link w:val="aff2"/>
    <w:uiPriority w:val="99"/>
    <w:unhideWhenUsed/>
    <w:rsid w:val="0065386D"/>
    <w:pPr>
      <w:spacing w:line="240" w:lineRule="auto"/>
    </w:pPr>
    <w:rPr>
      <w:sz w:val="20"/>
      <w:szCs w:val="20"/>
    </w:rPr>
  </w:style>
  <w:style w:type="character" w:customStyle="1" w:styleId="aff2">
    <w:name w:val="Текст примечания Знак"/>
    <w:aliases w:val="Знак4 Знак, Знак4 Знак"/>
    <w:link w:val="aff1"/>
    <w:uiPriority w:val="99"/>
    <w:rsid w:val="0065386D"/>
    <w:rPr>
      <w:sz w:val="20"/>
      <w:szCs w:val="20"/>
    </w:rPr>
  </w:style>
  <w:style w:type="paragraph" w:styleId="aff3">
    <w:name w:val="annotation subject"/>
    <w:basedOn w:val="aff1"/>
    <w:next w:val="aff1"/>
    <w:link w:val="aff4"/>
    <w:uiPriority w:val="99"/>
    <w:semiHidden/>
    <w:unhideWhenUsed/>
    <w:rsid w:val="0065386D"/>
    <w:rPr>
      <w:b/>
      <w:bCs/>
    </w:rPr>
  </w:style>
  <w:style w:type="character" w:customStyle="1" w:styleId="aff4">
    <w:name w:val="Тема примечания Знак"/>
    <w:link w:val="aff3"/>
    <w:uiPriority w:val="99"/>
    <w:semiHidden/>
    <w:rsid w:val="0065386D"/>
    <w:rPr>
      <w:b/>
      <w:bCs/>
      <w:sz w:val="20"/>
      <w:szCs w:val="20"/>
    </w:rPr>
  </w:style>
  <w:style w:type="numbering" w:customStyle="1" w:styleId="8">
    <w:name w:val="8"/>
    <w:uiPriority w:val="99"/>
    <w:pPr>
      <w:numPr>
        <w:numId w:val="9"/>
      </w:numPr>
    </w:pPr>
  </w:style>
  <w:style w:type="numbering" w:customStyle="1" w:styleId="9">
    <w:name w:val="9"/>
    <w:uiPriority w:val="99"/>
    <w:pPr>
      <w:numPr>
        <w:numId w:val="10"/>
      </w:numPr>
    </w:pPr>
  </w:style>
  <w:style w:type="numbering" w:customStyle="1" w:styleId="130">
    <w:name w:val="13"/>
    <w:uiPriority w:val="99"/>
    <w:pPr>
      <w:numPr>
        <w:numId w:val="11"/>
      </w:numPr>
    </w:pPr>
  </w:style>
  <w:style w:type="numbering" w:customStyle="1" w:styleId="11">
    <w:name w:val="11"/>
    <w:uiPriority w:val="99"/>
    <w:pPr>
      <w:numPr>
        <w:numId w:val="12"/>
      </w:numPr>
    </w:pPr>
  </w:style>
  <w:style w:type="numbering" w:customStyle="1" w:styleId="12">
    <w:name w:val="12"/>
    <w:uiPriority w:val="99"/>
    <w:pPr>
      <w:numPr>
        <w:numId w:val="13"/>
      </w:numPr>
    </w:pPr>
  </w:style>
  <w:style w:type="numbering" w:customStyle="1" w:styleId="10">
    <w:name w:val="10"/>
    <w:uiPriority w:val="99"/>
    <w:pPr>
      <w:numPr>
        <w:numId w:val="14"/>
      </w:numPr>
    </w:pPr>
  </w:style>
  <w:style w:type="paragraph" w:styleId="25">
    <w:name w:val="Body Text 2"/>
    <w:basedOn w:val="a7"/>
    <w:link w:val="26"/>
    <w:uiPriority w:val="99"/>
    <w:semiHidden/>
    <w:unhideWhenUsed/>
    <w:rsid w:val="00824B66"/>
    <w:pPr>
      <w:spacing w:after="120" w:line="480" w:lineRule="auto"/>
    </w:pPr>
  </w:style>
  <w:style w:type="character" w:customStyle="1" w:styleId="26">
    <w:name w:val="Основной текст 2 Знак"/>
    <w:basedOn w:val="a8"/>
    <w:link w:val="25"/>
    <w:uiPriority w:val="99"/>
    <w:semiHidden/>
    <w:rsid w:val="00824B66"/>
  </w:style>
  <w:style w:type="paragraph" w:styleId="33">
    <w:name w:val="Body Text Indent 3"/>
    <w:basedOn w:val="a7"/>
    <w:link w:val="34"/>
    <w:uiPriority w:val="99"/>
    <w:unhideWhenUsed/>
    <w:rsid w:val="00B71E15"/>
    <w:pPr>
      <w:spacing w:after="120"/>
      <w:ind w:left="283"/>
    </w:pPr>
    <w:rPr>
      <w:sz w:val="16"/>
      <w:szCs w:val="16"/>
    </w:rPr>
  </w:style>
  <w:style w:type="character" w:customStyle="1" w:styleId="34">
    <w:name w:val="Основной текст с отступом 3 Знак"/>
    <w:link w:val="33"/>
    <w:uiPriority w:val="99"/>
    <w:rsid w:val="00B71E15"/>
    <w:rPr>
      <w:sz w:val="16"/>
      <w:szCs w:val="16"/>
    </w:rPr>
  </w:style>
  <w:style w:type="paragraph" w:styleId="aff5">
    <w:name w:val="Block Text"/>
    <w:basedOn w:val="a7"/>
    <w:rsid w:val="00452190"/>
    <w:pPr>
      <w:spacing w:after="0" w:line="240" w:lineRule="auto"/>
      <w:ind w:left="1701" w:right="993"/>
      <w:jc w:val="both"/>
    </w:pPr>
    <w:rPr>
      <w:rFonts w:eastAsia="Times New Roman"/>
      <w:szCs w:val="20"/>
      <w:lang w:eastAsia="ru-RU"/>
    </w:rPr>
  </w:style>
  <w:style w:type="paragraph" w:customStyle="1" w:styleId="90">
    <w:name w:val="Обычный 9пт"/>
    <w:basedOn w:val="a7"/>
    <w:rsid w:val="00473F2F"/>
    <w:pPr>
      <w:tabs>
        <w:tab w:val="left" w:pos="680"/>
        <w:tab w:val="left" w:pos="2495"/>
        <w:tab w:val="left" w:pos="3742"/>
        <w:tab w:val="left" w:pos="4990"/>
        <w:tab w:val="left" w:pos="6237"/>
        <w:tab w:val="left" w:pos="7484"/>
        <w:tab w:val="left" w:pos="8732"/>
        <w:tab w:val="left" w:pos="9979"/>
      </w:tabs>
      <w:spacing w:after="0" w:line="240" w:lineRule="auto"/>
      <w:jc w:val="both"/>
    </w:pPr>
    <w:rPr>
      <w:rFonts w:eastAsia="Times New Roman"/>
      <w:sz w:val="18"/>
      <w:szCs w:val="24"/>
      <w:lang w:eastAsia="ru-RU"/>
    </w:rPr>
  </w:style>
  <w:style w:type="paragraph" w:styleId="aff6">
    <w:name w:val="Plain Text"/>
    <w:basedOn w:val="a7"/>
    <w:link w:val="aff7"/>
    <w:uiPriority w:val="99"/>
    <w:rsid w:val="00A805E1"/>
    <w:pPr>
      <w:spacing w:after="0" w:line="240" w:lineRule="auto"/>
    </w:pPr>
    <w:rPr>
      <w:rFonts w:ascii="Courier New" w:eastAsia="Times New Roman" w:hAnsi="Courier New"/>
      <w:sz w:val="20"/>
      <w:szCs w:val="20"/>
      <w:lang w:eastAsia="ru-RU"/>
    </w:rPr>
  </w:style>
  <w:style w:type="character" w:customStyle="1" w:styleId="aff7">
    <w:name w:val="Текст Знак"/>
    <w:link w:val="aff6"/>
    <w:uiPriority w:val="99"/>
    <w:rsid w:val="00A805E1"/>
    <w:rPr>
      <w:rFonts w:ascii="Courier New" w:eastAsia="Times New Roman" w:hAnsi="Courier New" w:cs="Times New Roman"/>
      <w:sz w:val="20"/>
      <w:szCs w:val="20"/>
      <w:lang w:eastAsia="ru-RU"/>
    </w:rPr>
  </w:style>
  <w:style w:type="paragraph" w:customStyle="1" w:styleId="Iauiue">
    <w:name w:val="Iau?iue"/>
    <w:rsid w:val="00A805E1"/>
    <w:rPr>
      <w:rFonts w:ascii="Times New Roman" w:eastAsia="Times New Roman" w:hAnsi="Times New Roman"/>
      <w:lang w:eastAsia="ru-RU"/>
    </w:rPr>
  </w:style>
  <w:style w:type="character" w:styleId="aff8">
    <w:name w:val="FollowedHyperlink"/>
    <w:uiPriority w:val="99"/>
    <w:semiHidden/>
    <w:unhideWhenUsed/>
    <w:rsid w:val="00285572"/>
    <w:rPr>
      <w:color w:val="800080"/>
      <w:u w:val="single"/>
    </w:rPr>
  </w:style>
  <w:style w:type="paragraph" w:customStyle="1" w:styleId="a3">
    <w:name w:val="Раздел"/>
    <w:basedOn w:val="a7"/>
    <w:next w:val="a4"/>
    <w:rsid w:val="000C2027"/>
    <w:pPr>
      <w:keepNext/>
      <w:numPr>
        <w:ilvl w:val="1"/>
        <w:numId w:val="16"/>
      </w:numPr>
      <w:spacing w:before="120" w:after="0" w:line="240" w:lineRule="auto"/>
      <w:jc w:val="both"/>
      <w:outlineLvl w:val="1"/>
    </w:pPr>
    <w:rPr>
      <w:rFonts w:eastAsia="Times New Roman"/>
      <w:b/>
      <w:szCs w:val="20"/>
      <w:lang w:eastAsia="ru-RU"/>
    </w:rPr>
  </w:style>
  <w:style w:type="paragraph" w:customStyle="1" w:styleId="a4">
    <w:name w:val="Подраздел"/>
    <w:basedOn w:val="a7"/>
    <w:rsid w:val="000C2027"/>
    <w:pPr>
      <w:numPr>
        <w:ilvl w:val="2"/>
        <w:numId w:val="16"/>
      </w:numPr>
      <w:spacing w:before="60" w:after="0" w:line="240" w:lineRule="auto"/>
      <w:jc w:val="both"/>
      <w:outlineLvl w:val="2"/>
    </w:pPr>
    <w:rPr>
      <w:rFonts w:eastAsia="Times New Roman"/>
      <w:bCs/>
      <w:szCs w:val="20"/>
      <w:lang w:eastAsia="ru-RU"/>
    </w:rPr>
  </w:style>
  <w:style w:type="paragraph" w:customStyle="1" w:styleId="a2">
    <w:name w:val="Глава"/>
    <w:basedOn w:val="a7"/>
    <w:next w:val="a3"/>
    <w:rsid w:val="000C2027"/>
    <w:pPr>
      <w:keepNext/>
      <w:keepLines/>
      <w:numPr>
        <w:numId w:val="16"/>
      </w:numPr>
      <w:spacing w:before="180" w:after="0" w:line="240" w:lineRule="auto"/>
      <w:jc w:val="both"/>
    </w:pPr>
    <w:rPr>
      <w:rFonts w:eastAsia="Times New Roman"/>
      <w:b/>
      <w:bCs/>
      <w:sz w:val="28"/>
      <w:szCs w:val="20"/>
      <w:lang w:eastAsia="ru-RU"/>
    </w:rPr>
  </w:style>
  <w:style w:type="paragraph" w:customStyle="1" w:styleId="a5">
    <w:name w:val="Пункт"/>
    <w:basedOn w:val="a7"/>
    <w:link w:val="17"/>
    <w:rsid w:val="000C2027"/>
    <w:pPr>
      <w:numPr>
        <w:ilvl w:val="3"/>
        <w:numId w:val="16"/>
      </w:numPr>
      <w:spacing w:before="60" w:after="0" w:line="240" w:lineRule="auto"/>
      <w:jc w:val="both"/>
      <w:outlineLvl w:val="3"/>
    </w:pPr>
    <w:rPr>
      <w:rFonts w:eastAsia="Times New Roman"/>
      <w:szCs w:val="24"/>
      <w:lang w:eastAsia="ru-RU"/>
    </w:rPr>
  </w:style>
  <w:style w:type="paragraph" w:customStyle="1" w:styleId="a6">
    <w:name w:val="Подпункт"/>
    <w:basedOn w:val="a7"/>
    <w:rsid w:val="000C2027"/>
    <w:pPr>
      <w:numPr>
        <w:ilvl w:val="4"/>
        <w:numId w:val="16"/>
      </w:numPr>
      <w:spacing w:after="120" w:line="240" w:lineRule="auto"/>
      <w:jc w:val="both"/>
      <w:outlineLvl w:val="4"/>
    </w:pPr>
    <w:rPr>
      <w:rFonts w:eastAsia="Times New Roman"/>
      <w:szCs w:val="24"/>
      <w:lang w:eastAsia="ru-RU"/>
    </w:rPr>
  </w:style>
  <w:style w:type="paragraph" w:customStyle="1" w:styleId="5">
    <w:name w:val="5 уровень"/>
    <w:basedOn w:val="a7"/>
    <w:rsid w:val="000C2027"/>
    <w:pPr>
      <w:numPr>
        <w:ilvl w:val="3"/>
        <w:numId w:val="15"/>
      </w:numPr>
      <w:tabs>
        <w:tab w:val="clear" w:pos="2214"/>
      </w:tabs>
      <w:spacing w:after="0" w:line="240" w:lineRule="auto"/>
      <w:ind w:firstLine="567"/>
      <w:jc w:val="both"/>
      <w:outlineLvl w:val="4"/>
    </w:pPr>
    <w:rPr>
      <w:rFonts w:eastAsia="Times New Roman"/>
      <w:szCs w:val="20"/>
      <w:lang w:eastAsia="ru-RU"/>
    </w:rPr>
  </w:style>
  <w:style w:type="paragraph" w:styleId="35">
    <w:name w:val="toc 3"/>
    <w:basedOn w:val="a7"/>
    <w:next w:val="a7"/>
    <w:autoRedefine/>
    <w:uiPriority w:val="39"/>
    <w:unhideWhenUsed/>
    <w:rsid w:val="0052483A"/>
    <w:pPr>
      <w:spacing w:after="100"/>
      <w:ind w:left="440"/>
    </w:pPr>
  </w:style>
  <w:style w:type="paragraph" w:styleId="aff9">
    <w:name w:val="Normal Indent"/>
    <w:basedOn w:val="a7"/>
    <w:rsid w:val="00CC5790"/>
    <w:pPr>
      <w:spacing w:after="120" w:line="240" w:lineRule="auto"/>
      <w:ind w:left="1304" w:firstLine="539"/>
    </w:pPr>
    <w:rPr>
      <w:rFonts w:eastAsia="Times New Roman"/>
      <w:snapToGrid w:val="0"/>
      <w:szCs w:val="24"/>
      <w:lang w:val="en-GB" w:eastAsia="ru-RU"/>
    </w:rPr>
  </w:style>
  <w:style w:type="paragraph" w:styleId="affa">
    <w:name w:val="Revision"/>
    <w:hidden/>
    <w:uiPriority w:val="99"/>
    <w:semiHidden/>
    <w:rsid w:val="00FD21B5"/>
    <w:rPr>
      <w:rFonts w:ascii="Times New Roman" w:hAnsi="Times New Roman"/>
      <w:sz w:val="24"/>
      <w:szCs w:val="22"/>
      <w:lang w:val="ru-RU"/>
    </w:rPr>
  </w:style>
  <w:style w:type="paragraph" w:styleId="affb">
    <w:name w:val="caption"/>
    <w:basedOn w:val="a7"/>
    <w:next w:val="a7"/>
    <w:qFormat/>
    <w:rsid w:val="00A54BCE"/>
    <w:pPr>
      <w:spacing w:after="0" w:line="240" w:lineRule="auto"/>
    </w:pPr>
    <w:rPr>
      <w:rFonts w:eastAsia="Times New Roman"/>
      <w:b/>
      <w:bCs/>
      <w:sz w:val="20"/>
      <w:szCs w:val="20"/>
      <w:lang w:eastAsia="ru-RU"/>
    </w:rPr>
  </w:style>
  <w:style w:type="paragraph" w:customStyle="1" w:styleId="affc">
    <w:name w:val="Таблица"/>
    <w:basedOn w:val="a7"/>
    <w:rsid w:val="00A54BCE"/>
    <w:pPr>
      <w:spacing w:after="0" w:line="240" w:lineRule="auto"/>
    </w:pPr>
    <w:rPr>
      <w:rFonts w:eastAsia="Times New Roman"/>
      <w:sz w:val="20"/>
      <w:szCs w:val="20"/>
      <w:lang w:eastAsia="ru-RU"/>
    </w:rPr>
  </w:style>
  <w:style w:type="paragraph" w:customStyle="1" w:styleId="affd">
    <w:name w:val="Подподпункт"/>
    <w:basedOn w:val="a6"/>
    <w:rsid w:val="007C0F15"/>
    <w:pPr>
      <w:numPr>
        <w:ilvl w:val="0"/>
        <w:numId w:val="0"/>
      </w:numPr>
      <w:tabs>
        <w:tab w:val="num" w:pos="1647"/>
      </w:tabs>
      <w:spacing w:after="0" w:line="360" w:lineRule="auto"/>
      <w:ind w:left="1647" w:hanging="567"/>
      <w:outlineLvl w:val="9"/>
    </w:pPr>
    <w:rPr>
      <w:snapToGrid w:val="0"/>
      <w:sz w:val="28"/>
      <w:szCs w:val="20"/>
    </w:rPr>
  </w:style>
  <w:style w:type="character" w:customStyle="1" w:styleId="ac">
    <w:name w:val="Абзац списка Знак"/>
    <w:aliases w:val="Bullet List Знак,FooterText Знак,numbered Знак,Paragraphe de liste1 Знак,lp1 Знак,ТЗ список Знак,Абзац списка литеральный Знак,название табл/рис Знак,Цветной список - Акцент 11 Знак,ПС - Нумерованный Знак,Булет 1 Знак,lp11 Знак,?? Знак"/>
    <w:link w:val="ab"/>
    <w:uiPriority w:val="34"/>
    <w:locked/>
    <w:rsid w:val="00D82C2C"/>
    <w:rPr>
      <w:rFonts w:ascii="Times New Roman" w:hAnsi="Times New Roman"/>
      <w:sz w:val="24"/>
      <w:szCs w:val="22"/>
      <w:lang w:eastAsia="en-US"/>
    </w:rPr>
  </w:style>
  <w:style w:type="paragraph" w:styleId="a1">
    <w:name w:val="List Number"/>
    <w:basedOn w:val="a7"/>
    <w:rsid w:val="00A66116"/>
    <w:pPr>
      <w:numPr>
        <w:numId w:val="17"/>
      </w:numPr>
      <w:autoSpaceDE w:val="0"/>
      <w:autoSpaceDN w:val="0"/>
      <w:spacing w:before="60" w:after="0" w:line="360" w:lineRule="auto"/>
      <w:jc w:val="both"/>
    </w:pPr>
    <w:rPr>
      <w:rFonts w:eastAsia="Times New Roman"/>
      <w:sz w:val="28"/>
      <w:szCs w:val="24"/>
      <w:lang w:eastAsia="ru-RU"/>
    </w:rPr>
  </w:style>
  <w:style w:type="paragraph" w:customStyle="1" w:styleId="2">
    <w:name w:val="Пункт2"/>
    <w:basedOn w:val="a5"/>
    <w:rsid w:val="00A66116"/>
    <w:pPr>
      <w:keepNext/>
      <w:numPr>
        <w:ilvl w:val="2"/>
        <w:numId w:val="17"/>
      </w:numPr>
      <w:suppressAutoHyphens/>
      <w:spacing w:before="240" w:after="120"/>
      <w:jc w:val="left"/>
      <w:outlineLvl w:val="2"/>
    </w:pPr>
    <w:rPr>
      <w:b/>
      <w:snapToGrid w:val="0"/>
      <w:sz w:val="28"/>
      <w:szCs w:val="20"/>
    </w:rPr>
  </w:style>
  <w:style w:type="character" w:styleId="affe">
    <w:name w:val="page number"/>
    <w:rsid w:val="00A66116"/>
    <w:rPr>
      <w:rFonts w:ascii="Times New Roman" w:hAnsi="Times New Roman"/>
      <w:sz w:val="20"/>
    </w:rPr>
  </w:style>
  <w:style w:type="character" w:customStyle="1" w:styleId="afff">
    <w:name w:val="Подпункт Знак"/>
    <w:rsid w:val="00A66116"/>
    <w:rPr>
      <w:sz w:val="28"/>
      <w:lang w:val="ru-RU" w:eastAsia="ru-RU" w:bidi="ar-SA"/>
    </w:rPr>
  </w:style>
  <w:style w:type="paragraph" w:customStyle="1" w:styleId="afff0">
    <w:name w:val="Таблица шапка"/>
    <w:basedOn w:val="a7"/>
    <w:rsid w:val="00382267"/>
    <w:pPr>
      <w:keepNext/>
      <w:spacing w:before="40" w:after="40" w:line="240" w:lineRule="auto"/>
      <w:ind w:left="57" w:right="57"/>
    </w:pPr>
    <w:rPr>
      <w:rFonts w:eastAsia="Times New Roman"/>
      <w:snapToGrid w:val="0"/>
      <w:sz w:val="22"/>
      <w:szCs w:val="20"/>
      <w:lang w:eastAsia="ru-RU"/>
    </w:rPr>
  </w:style>
  <w:style w:type="paragraph" w:customStyle="1" w:styleId="afff1">
    <w:name w:val="Таблица текст"/>
    <w:basedOn w:val="a7"/>
    <w:rsid w:val="00382267"/>
    <w:pPr>
      <w:spacing w:before="40" w:after="40" w:line="240" w:lineRule="auto"/>
      <w:ind w:left="57" w:right="57"/>
    </w:pPr>
    <w:rPr>
      <w:rFonts w:eastAsia="Times New Roman"/>
      <w:snapToGrid w:val="0"/>
      <w:szCs w:val="20"/>
      <w:lang w:eastAsia="ru-RU"/>
    </w:rPr>
  </w:style>
  <w:style w:type="paragraph" w:customStyle="1" w:styleId="-6">
    <w:name w:val="Пункт-6"/>
    <w:basedOn w:val="a7"/>
    <w:rsid w:val="00657468"/>
    <w:pPr>
      <w:tabs>
        <w:tab w:val="num" w:pos="2034"/>
      </w:tabs>
      <w:spacing w:after="0" w:line="288" w:lineRule="auto"/>
      <w:ind w:left="333" w:firstLine="567"/>
      <w:jc w:val="both"/>
    </w:pPr>
    <w:rPr>
      <w:rFonts w:eastAsia="Times New Roman"/>
      <w:sz w:val="28"/>
      <w:szCs w:val="24"/>
      <w:lang w:eastAsia="ru-RU"/>
    </w:rPr>
  </w:style>
  <w:style w:type="paragraph" w:customStyle="1" w:styleId="-3">
    <w:name w:val="Пункт-3"/>
    <w:basedOn w:val="a7"/>
    <w:rsid w:val="00AE0C55"/>
    <w:pPr>
      <w:tabs>
        <w:tab w:val="num" w:pos="1985"/>
      </w:tabs>
      <w:spacing w:after="0" w:line="288" w:lineRule="auto"/>
      <w:ind w:left="284" w:firstLine="567"/>
      <w:jc w:val="both"/>
    </w:pPr>
    <w:rPr>
      <w:rFonts w:eastAsia="Times New Roman"/>
      <w:sz w:val="28"/>
      <w:szCs w:val="24"/>
      <w:lang w:eastAsia="ru-RU"/>
    </w:rPr>
  </w:style>
  <w:style w:type="paragraph" w:customStyle="1" w:styleId="-4">
    <w:name w:val="Пункт-4"/>
    <w:basedOn w:val="a7"/>
    <w:rsid w:val="00AE0C55"/>
    <w:pPr>
      <w:tabs>
        <w:tab w:val="num" w:pos="1701"/>
      </w:tabs>
      <w:spacing w:after="0" w:line="288" w:lineRule="auto"/>
      <w:ind w:firstLine="567"/>
      <w:jc w:val="both"/>
    </w:pPr>
    <w:rPr>
      <w:rFonts w:eastAsia="Times New Roman"/>
      <w:sz w:val="28"/>
      <w:szCs w:val="24"/>
      <w:lang w:eastAsia="ru-RU"/>
    </w:rPr>
  </w:style>
  <w:style w:type="paragraph" w:customStyle="1" w:styleId="-7">
    <w:name w:val="Пункт-7"/>
    <w:basedOn w:val="a7"/>
    <w:rsid w:val="00AE0C55"/>
    <w:pPr>
      <w:tabs>
        <w:tab w:val="num" w:pos="1701"/>
      </w:tabs>
      <w:spacing w:after="0" w:line="288" w:lineRule="auto"/>
      <w:ind w:firstLine="567"/>
      <w:jc w:val="both"/>
    </w:pPr>
    <w:rPr>
      <w:rFonts w:eastAsia="Times New Roman"/>
      <w:sz w:val="28"/>
      <w:szCs w:val="24"/>
      <w:lang w:eastAsia="ru-RU"/>
    </w:rPr>
  </w:style>
  <w:style w:type="character" w:styleId="afff2">
    <w:name w:val="Book Title"/>
    <w:uiPriority w:val="33"/>
    <w:qFormat/>
    <w:rsid w:val="005872BB"/>
    <w:rPr>
      <w:b/>
      <w:bCs/>
      <w:smallCaps/>
      <w:spacing w:val="5"/>
    </w:rPr>
  </w:style>
  <w:style w:type="paragraph" w:customStyle="1" w:styleId="Default">
    <w:name w:val="Default"/>
    <w:uiPriority w:val="99"/>
    <w:rsid w:val="00864E74"/>
    <w:pPr>
      <w:autoSpaceDE w:val="0"/>
      <w:autoSpaceDN w:val="0"/>
      <w:adjustRightInd w:val="0"/>
    </w:pPr>
    <w:rPr>
      <w:rFonts w:ascii="Times New Roman" w:hAnsi="Times New Roman"/>
      <w:color w:val="000000"/>
      <w:sz w:val="24"/>
      <w:szCs w:val="24"/>
      <w:lang w:val="ru-RU"/>
    </w:rPr>
  </w:style>
  <w:style w:type="character" w:customStyle="1" w:styleId="blk6">
    <w:name w:val="blk6"/>
    <w:rsid w:val="004841D8"/>
    <w:rPr>
      <w:vanish w:val="0"/>
      <w:webHidden w:val="0"/>
      <w:specVanish w:val="0"/>
    </w:rPr>
  </w:style>
  <w:style w:type="paragraph" w:customStyle="1" w:styleId="afff3">
    <w:name w:val="ЖирноЦентр"/>
    <w:basedOn w:val="a7"/>
    <w:next w:val="a7"/>
    <w:rsid w:val="00DA4EC3"/>
    <w:pPr>
      <w:spacing w:after="0" w:line="240" w:lineRule="auto"/>
      <w:jc w:val="center"/>
    </w:pPr>
    <w:rPr>
      <w:rFonts w:eastAsia="Times New Roman"/>
      <w:b/>
      <w:sz w:val="32"/>
      <w:szCs w:val="24"/>
      <w:lang w:eastAsia="ru-RU"/>
    </w:rPr>
  </w:style>
  <w:style w:type="paragraph" w:customStyle="1" w:styleId="18">
    <w:name w:val="Основной текст1"/>
    <w:basedOn w:val="a7"/>
    <w:link w:val="BodytextChar"/>
    <w:rsid w:val="00571B3F"/>
    <w:pPr>
      <w:spacing w:after="0" w:line="360" w:lineRule="auto"/>
      <w:ind w:firstLine="720"/>
      <w:jc w:val="both"/>
    </w:pPr>
    <w:rPr>
      <w:rFonts w:eastAsia="Times New Roman"/>
      <w:sz w:val="28"/>
      <w:szCs w:val="24"/>
      <w:lang w:eastAsia="ru-RU"/>
    </w:rPr>
  </w:style>
  <w:style w:type="character" w:customStyle="1" w:styleId="BodytextChar">
    <w:name w:val="Body text Char"/>
    <w:link w:val="18"/>
    <w:locked/>
    <w:rsid w:val="00571B3F"/>
    <w:rPr>
      <w:rFonts w:ascii="Times New Roman" w:eastAsia="Times New Roman" w:hAnsi="Times New Roman"/>
      <w:sz w:val="28"/>
      <w:szCs w:val="24"/>
      <w:lang w:val="ru-RU" w:eastAsia="ru-RU"/>
    </w:rPr>
  </w:style>
  <w:style w:type="paragraph" w:styleId="afff4">
    <w:name w:val="Normal (Web)"/>
    <w:aliases w:val="Обычный (Web),Обычный (веб)1,Обычный (веб) Знак Знак,Обычный (Web) Знак Знак Знак"/>
    <w:basedOn w:val="a7"/>
    <w:uiPriority w:val="99"/>
    <w:unhideWhenUsed/>
    <w:qFormat/>
    <w:rsid w:val="00571B3F"/>
    <w:pPr>
      <w:spacing w:before="100" w:beforeAutospacing="1" w:after="100" w:afterAutospacing="1" w:line="240" w:lineRule="auto"/>
    </w:pPr>
    <w:rPr>
      <w:rFonts w:eastAsia="Times New Roman"/>
      <w:szCs w:val="24"/>
      <w:lang w:eastAsia="ru-RU"/>
    </w:rPr>
  </w:style>
  <w:style w:type="character" w:customStyle="1" w:styleId="32">
    <w:name w:val="Заголовок 3 Знак"/>
    <w:link w:val="3"/>
    <w:rsid w:val="00B17049"/>
    <w:rPr>
      <w:rFonts w:ascii="Times New Roman" w:eastAsia="Times New Roman" w:hAnsi="Times New Roman"/>
      <w:b/>
      <w:snapToGrid w:val="0"/>
      <w:sz w:val="28"/>
      <w:lang w:val="ru-RU" w:eastAsia="ru-RU"/>
    </w:rPr>
  </w:style>
  <w:style w:type="character" w:customStyle="1" w:styleId="42">
    <w:name w:val="Заголовок 4 Знак"/>
    <w:link w:val="40"/>
    <w:rsid w:val="00B17049"/>
    <w:rPr>
      <w:rFonts w:ascii="Times New Roman" w:eastAsia="Times New Roman" w:hAnsi="Times New Roman"/>
      <w:b/>
      <w:i/>
      <w:snapToGrid w:val="0"/>
      <w:sz w:val="28"/>
      <w:lang w:val="ru-RU" w:eastAsia="ru-RU"/>
    </w:rPr>
  </w:style>
  <w:style w:type="character" w:customStyle="1" w:styleId="afff5">
    <w:name w:val="комментарий"/>
    <w:rsid w:val="00B17049"/>
    <w:rPr>
      <w:b/>
      <w:i/>
      <w:shd w:val="clear" w:color="auto" w:fill="FFFF99"/>
    </w:rPr>
  </w:style>
  <w:style w:type="character" w:customStyle="1" w:styleId="17">
    <w:name w:val="Пункт Знак1"/>
    <w:link w:val="a5"/>
    <w:rsid w:val="00B17049"/>
    <w:rPr>
      <w:rFonts w:ascii="Times New Roman" w:eastAsia="Times New Roman" w:hAnsi="Times New Roman"/>
      <w:sz w:val="24"/>
      <w:szCs w:val="24"/>
      <w:lang w:val="ru-RU" w:eastAsia="ru-RU"/>
    </w:rPr>
  </w:style>
  <w:style w:type="paragraph" w:customStyle="1" w:styleId="20">
    <w:name w:val="Пункт_2"/>
    <w:basedOn w:val="a7"/>
    <w:rsid w:val="00A2028B"/>
    <w:pPr>
      <w:numPr>
        <w:ilvl w:val="1"/>
        <w:numId w:val="41"/>
      </w:numPr>
      <w:spacing w:after="0" w:line="360" w:lineRule="auto"/>
      <w:jc w:val="both"/>
    </w:pPr>
    <w:rPr>
      <w:rFonts w:eastAsia="Times New Roman"/>
      <w:snapToGrid w:val="0"/>
      <w:sz w:val="28"/>
      <w:szCs w:val="20"/>
      <w:lang w:eastAsia="ru-RU"/>
    </w:rPr>
  </w:style>
  <w:style w:type="paragraph" w:customStyle="1" w:styleId="30">
    <w:name w:val="Пункт_3"/>
    <w:basedOn w:val="20"/>
    <w:rsid w:val="00A2028B"/>
    <w:pPr>
      <w:numPr>
        <w:ilvl w:val="2"/>
      </w:numPr>
    </w:pPr>
  </w:style>
  <w:style w:type="paragraph" w:customStyle="1" w:styleId="41">
    <w:name w:val="Пункт_4"/>
    <w:basedOn w:val="30"/>
    <w:rsid w:val="00A2028B"/>
    <w:pPr>
      <w:numPr>
        <w:ilvl w:val="3"/>
      </w:numPr>
    </w:pPr>
    <w:rPr>
      <w:snapToGrid/>
    </w:rPr>
  </w:style>
  <w:style w:type="paragraph" w:customStyle="1" w:styleId="5ABCD">
    <w:name w:val="Пункт_5_ABCD"/>
    <w:basedOn w:val="a7"/>
    <w:rsid w:val="00A2028B"/>
    <w:pPr>
      <w:numPr>
        <w:ilvl w:val="4"/>
        <w:numId w:val="41"/>
      </w:numPr>
      <w:spacing w:after="0" w:line="360" w:lineRule="auto"/>
      <w:jc w:val="both"/>
    </w:pPr>
    <w:rPr>
      <w:rFonts w:eastAsia="Times New Roman"/>
      <w:snapToGrid w:val="0"/>
      <w:sz w:val="28"/>
      <w:szCs w:val="20"/>
      <w:lang w:eastAsia="ru-RU"/>
    </w:rPr>
  </w:style>
  <w:style w:type="paragraph" w:customStyle="1" w:styleId="1">
    <w:name w:val="Пункт_1"/>
    <w:basedOn w:val="a7"/>
    <w:rsid w:val="00A2028B"/>
    <w:pPr>
      <w:keepNext/>
      <w:numPr>
        <w:numId w:val="41"/>
      </w:numPr>
      <w:spacing w:before="480" w:after="240" w:line="240" w:lineRule="auto"/>
      <w:jc w:val="center"/>
      <w:outlineLvl w:val="0"/>
    </w:pPr>
    <w:rPr>
      <w:rFonts w:ascii="Arial" w:eastAsia="Times New Roman" w:hAnsi="Arial"/>
      <w:b/>
      <w:snapToGrid w:val="0"/>
      <w:sz w:val="32"/>
      <w:szCs w:val="28"/>
      <w:lang w:eastAsia="ru-RU"/>
    </w:rPr>
  </w:style>
  <w:style w:type="character" w:customStyle="1" w:styleId="FontStyle47">
    <w:name w:val="Font Style47"/>
    <w:uiPriority w:val="99"/>
    <w:rsid w:val="00A2028B"/>
    <w:rPr>
      <w:rFonts w:ascii="Arial" w:hAnsi="Arial" w:cs="Arial"/>
      <w:sz w:val="18"/>
      <w:szCs w:val="18"/>
    </w:rPr>
  </w:style>
  <w:style w:type="character" w:customStyle="1" w:styleId="blk1">
    <w:name w:val="blk1"/>
    <w:basedOn w:val="a8"/>
    <w:rsid w:val="000D40DD"/>
    <w:rPr>
      <w:vanish w:val="0"/>
      <w:webHidden w:val="0"/>
      <w:specVanish w:val="0"/>
    </w:rPr>
  </w:style>
  <w:style w:type="paragraph" w:customStyle="1" w:styleId="Style13">
    <w:name w:val="Style13"/>
    <w:basedOn w:val="a7"/>
    <w:uiPriority w:val="99"/>
    <w:rsid w:val="00A027F3"/>
    <w:pPr>
      <w:widowControl w:val="0"/>
      <w:autoSpaceDE w:val="0"/>
      <w:autoSpaceDN w:val="0"/>
      <w:adjustRightInd w:val="0"/>
      <w:spacing w:after="0" w:line="235" w:lineRule="exact"/>
      <w:jc w:val="both"/>
    </w:pPr>
    <w:rPr>
      <w:rFonts w:ascii="Arial" w:eastAsia="Times New Roman" w:hAnsi="Arial" w:cs="Arial"/>
      <w:szCs w:val="24"/>
      <w:lang w:eastAsia="ru-RU"/>
    </w:rPr>
  </w:style>
  <w:style w:type="paragraph" w:customStyle="1" w:styleId="Normal1">
    <w:name w:val="Normal1"/>
    <w:rsid w:val="00E742A2"/>
    <w:pPr>
      <w:widowControl w:val="0"/>
      <w:spacing w:before="180" w:after="80"/>
      <w:ind w:firstLine="709"/>
      <w:jc w:val="both"/>
    </w:pPr>
    <w:rPr>
      <w:rFonts w:ascii="Times New Roman" w:eastAsia="Times New Roman" w:hAnsi="Times New Roman"/>
      <w:sz w:val="22"/>
      <w:szCs w:val="22"/>
      <w:lang w:val="ru-RU" w:eastAsia="ru-RU"/>
    </w:rPr>
  </w:style>
  <w:style w:type="paragraph" w:customStyle="1" w:styleId="27">
    <w:name w:val="Абзац списка2"/>
    <w:basedOn w:val="a7"/>
    <w:uiPriority w:val="99"/>
    <w:qFormat/>
    <w:rsid w:val="00E742A2"/>
    <w:pPr>
      <w:spacing w:after="0" w:line="240" w:lineRule="auto"/>
      <w:ind w:left="720"/>
    </w:pPr>
    <w:rPr>
      <w:rFonts w:eastAsia="Times New Roman"/>
      <w:sz w:val="26"/>
      <w:szCs w:val="26"/>
      <w:lang w:eastAsia="ru-RU"/>
    </w:rPr>
  </w:style>
  <w:style w:type="character" w:customStyle="1" w:styleId="Heading1Char">
    <w:name w:val="Heading 1 Char"/>
    <w:aliases w:val="Глава 1 Char,Заголов Char,H1 Char,1 Char,1 Знак Знак Знак Знак Char,1 Знак Char,1 Знак Знак Знак Char"/>
    <w:uiPriority w:val="99"/>
    <w:rsid w:val="000D5AD2"/>
    <w:rPr>
      <w:rFonts w:ascii="Cambria" w:eastAsia="Times New Roman" w:hAnsi="Cambria" w:cs="Times New Roman"/>
      <w:b/>
      <w:bCs/>
      <w:kern w:val="32"/>
      <w:sz w:val="32"/>
      <w:szCs w:val="32"/>
    </w:rPr>
  </w:style>
  <w:style w:type="paragraph" w:customStyle="1" w:styleId="afff6">
    <w:name w:val="Знак Знак Знак Знак"/>
    <w:basedOn w:val="a7"/>
    <w:uiPriority w:val="99"/>
    <w:rsid w:val="000D5AD2"/>
    <w:pPr>
      <w:spacing w:after="160" w:line="240" w:lineRule="exact"/>
    </w:pPr>
    <w:rPr>
      <w:rFonts w:eastAsia="Times New Roman"/>
      <w:szCs w:val="24"/>
      <w:lang w:val="en-US"/>
    </w:rPr>
  </w:style>
  <w:style w:type="character" w:styleId="afff7">
    <w:name w:val="Unresolved Mention"/>
    <w:basedOn w:val="a8"/>
    <w:uiPriority w:val="99"/>
    <w:semiHidden/>
    <w:unhideWhenUsed/>
    <w:rsid w:val="006367AF"/>
    <w:rPr>
      <w:color w:val="605E5C"/>
      <w:shd w:val="clear" w:color="auto" w:fill="E1DFDD"/>
    </w:rPr>
  </w:style>
  <w:style w:type="numbering" w:customStyle="1" w:styleId="1111111111121">
    <w:name w:val="1 / 1.1 / 1.1.11111121"/>
    <w:rsid w:val="00276ACE"/>
    <w:pPr>
      <w:numPr>
        <w:numId w:val="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736613">
      <w:bodyDiv w:val="1"/>
      <w:marLeft w:val="0"/>
      <w:marRight w:val="0"/>
      <w:marTop w:val="0"/>
      <w:marBottom w:val="0"/>
      <w:divBdr>
        <w:top w:val="none" w:sz="0" w:space="0" w:color="auto"/>
        <w:left w:val="none" w:sz="0" w:space="0" w:color="auto"/>
        <w:bottom w:val="none" w:sz="0" w:space="0" w:color="auto"/>
        <w:right w:val="none" w:sz="0" w:space="0" w:color="auto"/>
      </w:divBdr>
    </w:div>
    <w:div w:id="254021492">
      <w:bodyDiv w:val="1"/>
      <w:marLeft w:val="0"/>
      <w:marRight w:val="0"/>
      <w:marTop w:val="0"/>
      <w:marBottom w:val="0"/>
      <w:divBdr>
        <w:top w:val="none" w:sz="0" w:space="0" w:color="auto"/>
        <w:left w:val="none" w:sz="0" w:space="0" w:color="auto"/>
        <w:bottom w:val="none" w:sz="0" w:space="0" w:color="auto"/>
        <w:right w:val="none" w:sz="0" w:space="0" w:color="auto"/>
      </w:divBdr>
    </w:div>
    <w:div w:id="318924488">
      <w:bodyDiv w:val="1"/>
      <w:marLeft w:val="0"/>
      <w:marRight w:val="0"/>
      <w:marTop w:val="0"/>
      <w:marBottom w:val="0"/>
      <w:divBdr>
        <w:top w:val="none" w:sz="0" w:space="0" w:color="auto"/>
        <w:left w:val="none" w:sz="0" w:space="0" w:color="auto"/>
        <w:bottom w:val="none" w:sz="0" w:space="0" w:color="auto"/>
        <w:right w:val="none" w:sz="0" w:space="0" w:color="auto"/>
      </w:divBdr>
    </w:div>
    <w:div w:id="445198100">
      <w:bodyDiv w:val="1"/>
      <w:marLeft w:val="0"/>
      <w:marRight w:val="0"/>
      <w:marTop w:val="0"/>
      <w:marBottom w:val="0"/>
      <w:divBdr>
        <w:top w:val="none" w:sz="0" w:space="0" w:color="auto"/>
        <w:left w:val="none" w:sz="0" w:space="0" w:color="auto"/>
        <w:bottom w:val="none" w:sz="0" w:space="0" w:color="auto"/>
        <w:right w:val="none" w:sz="0" w:space="0" w:color="auto"/>
      </w:divBdr>
      <w:divsChild>
        <w:div w:id="1894344351">
          <w:marLeft w:val="0"/>
          <w:marRight w:val="0"/>
          <w:marTop w:val="0"/>
          <w:marBottom w:val="0"/>
          <w:divBdr>
            <w:top w:val="none" w:sz="0" w:space="0" w:color="auto"/>
            <w:left w:val="none" w:sz="0" w:space="0" w:color="auto"/>
            <w:bottom w:val="none" w:sz="0" w:space="0" w:color="auto"/>
            <w:right w:val="none" w:sz="0" w:space="0" w:color="auto"/>
          </w:divBdr>
          <w:divsChild>
            <w:div w:id="305941269">
              <w:marLeft w:val="0"/>
              <w:marRight w:val="0"/>
              <w:marTop w:val="0"/>
              <w:marBottom w:val="0"/>
              <w:divBdr>
                <w:top w:val="none" w:sz="0" w:space="0" w:color="auto"/>
                <w:left w:val="none" w:sz="0" w:space="0" w:color="auto"/>
                <w:bottom w:val="none" w:sz="0" w:space="0" w:color="auto"/>
                <w:right w:val="none" w:sz="0" w:space="0" w:color="auto"/>
              </w:divBdr>
              <w:divsChild>
                <w:div w:id="628976241">
                  <w:marLeft w:val="0"/>
                  <w:marRight w:val="0"/>
                  <w:marTop w:val="0"/>
                  <w:marBottom w:val="0"/>
                  <w:divBdr>
                    <w:top w:val="none" w:sz="0" w:space="0" w:color="auto"/>
                    <w:left w:val="none" w:sz="0" w:space="0" w:color="auto"/>
                    <w:bottom w:val="none" w:sz="0" w:space="0" w:color="auto"/>
                    <w:right w:val="none" w:sz="0" w:space="0" w:color="auto"/>
                  </w:divBdr>
                  <w:divsChild>
                    <w:div w:id="77485863">
                      <w:marLeft w:val="0"/>
                      <w:marRight w:val="0"/>
                      <w:marTop w:val="0"/>
                      <w:marBottom w:val="0"/>
                      <w:divBdr>
                        <w:top w:val="none" w:sz="0" w:space="0" w:color="auto"/>
                        <w:left w:val="none" w:sz="0" w:space="0" w:color="auto"/>
                        <w:bottom w:val="none" w:sz="0" w:space="0" w:color="auto"/>
                        <w:right w:val="none" w:sz="0" w:space="0" w:color="auto"/>
                      </w:divBdr>
                      <w:divsChild>
                        <w:div w:id="1956935738">
                          <w:marLeft w:val="0"/>
                          <w:marRight w:val="0"/>
                          <w:marTop w:val="0"/>
                          <w:marBottom w:val="0"/>
                          <w:divBdr>
                            <w:top w:val="none" w:sz="0" w:space="0" w:color="auto"/>
                            <w:left w:val="none" w:sz="0" w:space="0" w:color="auto"/>
                            <w:bottom w:val="none" w:sz="0" w:space="0" w:color="auto"/>
                            <w:right w:val="none" w:sz="0" w:space="0" w:color="auto"/>
                          </w:divBdr>
                          <w:divsChild>
                            <w:div w:id="246425082">
                              <w:marLeft w:val="0"/>
                              <w:marRight w:val="0"/>
                              <w:marTop w:val="0"/>
                              <w:marBottom w:val="0"/>
                              <w:divBdr>
                                <w:top w:val="none" w:sz="0" w:space="0" w:color="auto"/>
                                <w:left w:val="none" w:sz="0" w:space="0" w:color="auto"/>
                                <w:bottom w:val="none" w:sz="0" w:space="0" w:color="auto"/>
                                <w:right w:val="none" w:sz="0" w:space="0" w:color="auto"/>
                              </w:divBdr>
                              <w:divsChild>
                                <w:div w:id="1378704497">
                                  <w:marLeft w:val="0"/>
                                  <w:marRight w:val="0"/>
                                  <w:marTop w:val="0"/>
                                  <w:marBottom w:val="0"/>
                                  <w:divBdr>
                                    <w:top w:val="none" w:sz="0" w:space="0" w:color="auto"/>
                                    <w:left w:val="none" w:sz="0" w:space="0" w:color="auto"/>
                                    <w:bottom w:val="none" w:sz="0" w:space="0" w:color="auto"/>
                                    <w:right w:val="none" w:sz="0" w:space="0" w:color="auto"/>
                                  </w:divBdr>
                                  <w:divsChild>
                                    <w:div w:id="1741247950">
                                      <w:marLeft w:val="0"/>
                                      <w:marRight w:val="0"/>
                                      <w:marTop w:val="0"/>
                                      <w:marBottom w:val="0"/>
                                      <w:divBdr>
                                        <w:top w:val="none" w:sz="0" w:space="0" w:color="auto"/>
                                        <w:left w:val="none" w:sz="0" w:space="0" w:color="auto"/>
                                        <w:bottom w:val="none" w:sz="0" w:space="0" w:color="auto"/>
                                        <w:right w:val="none" w:sz="0" w:space="0" w:color="auto"/>
                                      </w:divBdr>
                                      <w:divsChild>
                                        <w:div w:id="1608392435">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sChild>
                </w:div>
              </w:divsChild>
            </w:div>
          </w:divsChild>
        </w:div>
      </w:divsChild>
    </w:div>
    <w:div w:id="562302528">
      <w:bodyDiv w:val="1"/>
      <w:marLeft w:val="0"/>
      <w:marRight w:val="0"/>
      <w:marTop w:val="0"/>
      <w:marBottom w:val="0"/>
      <w:divBdr>
        <w:top w:val="none" w:sz="0" w:space="0" w:color="auto"/>
        <w:left w:val="none" w:sz="0" w:space="0" w:color="auto"/>
        <w:bottom w:val="none" w:sz="0" w:space="0" w:color="auto"/>
        <w:right w:val="none" w:sz="0" w:space="0" w:color="auto"/>
      </w:divBdr>
    </w:div>
    <w:div w:id="604046017">
      <w:bodyDiv w:val="1"/>
      <w:marLeft w:val="0"/>
      <w:marRight w:val="0"/>
      <w:marTop w:val="0"/>
      <w:marBottom w:val="0"/>
      <w:divBdr>
        <w:top w:val="none" w:sz="0" w:space="0" w:color="auto"/>
        <w:left w:val="none" w:sz="0" w:space="0" w:color="auto"/>
        <w:bottom w:val="none" w:sz="0" w:space="0" w:color="auto"/>
        <w:right w:val="none" w:sz="0" w:space="0" w:color="auto"/>
      </w:divBdr>
    </w:div>
    <w:div w:id="606079688">
      <w:bodyDiv w:val="1"/>
      <w:marLeft w:val="0"/>
      <w:marRight w:val="0"/>
      <w:marTop w:val="0"/>
      <w:marBottom w:val="0"/>
      <w:divBdr>
        <w:top w:val="none" w:sz="0" w:space="0" w:color="auto"/>
        <w:left w:val="none" w:sz="0" w:space="0" w:color="auto"/>
        <w:bottom w:val="none" w:sz="0" w:space="0" w:color="auto"/>
        <w:right w:val="none" w:sz="0" w:space="0" w:color="auto"/>
      </w:divBdr>
    </w:div>
    <w:div w:id="692154172">
      <w:bodyDiv w:val="1"/>
      <w:marLeft w:val="0"/>
      <w:marRight w:val="0"/>
      <w:marTop w:val="0"/>
      <w:marBottom w:val="0"/>
      <w:divBdr>
        <w:top w:val="none" w:sz="0" w:space="0" w:color="auto"/>
        <w:left w:val="none" w:sz="0" w:space="0" w:color="auto"/>
        <w:bottom w:val="none" w:sz="0" w:space="0" w:color="auto"/>
        <w:right w:val="none" w:sz="0" w:space="0" w:color="auto"/>
      </w:divBdr>
    </w:div>
    <w:div w:id="781730620">
      <w:bodyDiv w:val="1"/>
      <w:marLeft w:val="0"/>
      <w:marRight w:val="0"/>
      <w:marTop w:val="0"/>
      <w:marBottom w:val="0"/>
      <w:divBdr>
        <w:top w:val="none" w:sz="0" w:space="0" w:color="auto"/>
        <w:left w:val="none" w:sz="0" w:space="0" w:color="auto"/>
        <w:bottom w:val="none" w:sz="0" w:space="0" w:color="auto"/>
        <w:right w:val="none" w:sz="0" w:space="0" w:color="auto"/>
      </w:divBdr>
    </w:div>
    <w:div w:id="870150802">
      <w:bodyDiv w:val="1"/>
      <w:marLeft w:val="0"/>
      <w:marRight w:val="0"/>
      <w:marTop w:val="0"/>
      <w:marBottom w:val="0"/>
      <w:divBdr>
        <w:top w:val="none" w:sz="0" w:space="0" w:color="auto"/>
        <w:left w:val="none" w:sz="0" w:space="0" w:color="auto"/>
        <w:bottom w:val="none" w:sz="0" w:space="0" w:color="auto"/>
        <w:right w:val="none" w:sz="0" w:space="0" w:color="auto"/>
      </w:divBdr>
    </w:div>
    <w:div w:id="1083532927">
      <w:bodyDiv w:val="1"/>
      <w:marLeft w:val="0"/>
      <w:marRight w:val="0"/>
      <w:marTop w:val="0"/>
      <w:marBottom w:val="0"/>
      <w:divBdr>
        <w:top w:val="none" w:sz="0" w:space="0" w:color="auto"/>
        <w:left w:val="none" w:sz="0" w:space="0" w:color="auto"/>
        <w:bottom w:val="none" w:sz="0" w:space="0" w:color="auto"/>
        <w:right w:val="none" w:sz="0" w:space="0" w:color="auto"/>
      </w:divBdr>
    </w:div>
    <w:div w:id="1118454134">
      <w:bodyDiv w:val="1"/>
      <w:marLeft w:val="0"/>
      <w:marRight w:val="0"/>
      <w:marTop w:val="0"/>
      <w:marBottom w:val="0"/>
      <w:divBdr>
        <w:top w:val="none" w:sz="0" w:space="0" w:color="auto"/>
        <w:left w:val="none" w:sz="0" w:space="0" w:color="auto"/>
        <w:bottom w:val="none" w:sz="0" w:space="0" w:color="auto"/>
        <w:right w:val="none" w:sz="0" w:space="0" w:color="auto"/>
      </w:divBdr>
    </w:div>
    <w:div w:id="1220166067">
      <w:bodyDiv w:val="1"/>
      <w:marLeft w:val="0"/>
      <w:marRight w:val="0"/>
      <w:marTop w:val="0"/>
      <w:marBottom w:val="0"/>
      <w:divBdr>
        <w:top w:val="none" w:sz="0" w:space="0" w:color="auto"/>
        <w:left w:val="none" w:sz="0" w:space="0" w:color="auto"/>
        <w:bottom w:val="none" w:sz="0" w:space="0" w:color="auto"/>
        <w:right w:val="none" w:sz="0" w:space="0" w:color="auto"/>
      </w:divBdr>
    </w:div>
    <w:div w:id="1225874198">
      <w:bodyDiv w:val="1"/>
      <w:marLeft w:val="0"/>
      <w:marRight w:val="0"/>
      <w:marTop w:val="0"/>
      <w:marBottom w:val="0"/>
      <w:divBdr>
        <w:top w:val="none" w:sz="0" w:space="0" w:color="auto"/>
        <w:left w:val="none" w:sz="0" w:space="0" w:color="auto"/>
        <w:bottom w:val="none" w:sz="0" w:space="0" w:color="auto"/>
        <w:right w:val="none" w:sz="0" w:space="0" w:color="auto"/>
      </w:divBdr>
    </w:div>
    <w:div w:id="1235706638">
      <w:bodyDiv w:val="1"/>
      <w:marLeft w:val="0"/>
      <w:marRight w:val="0"/>
      <w:marTop w:val="0"/>
      <w:marBottom w:val="0"/>
      <w:divBdr>
        <w:top w:val="none" w:sz="0" w:space="0" w:color="auto"/>
        <w:left w:val="none" w:sz="0" w:space="0" w:color="auto"/>
        <w:bottom w:val="none" w:sz="0" w:space="0" w:color="auto"/>
        <w:right w:val="none" w:sz="0" w:space="0" w:color="auto"/>
      </w:divBdr>
    </w:div>
    <w:div w:id="1555005079">
      <w:bodyDiv w:val="1"/>
      <w:marLeft w:val="0"/>
      <w:marRight w:val="0"/>
      <w:marTop w:val="0"/>
      <w:marBottom w:val="0"/>
      <w:divBdr>
        <w:top w:val="none" w:sz="0" w:space="0" w:color="auto"/>
        <w:left w:val="none" w:sz="0" w:space="0" w:color="auto"/>
        <w:bottom w:val="none" w:sz="0" w:space="0" w:color="auto"/>
        <w:right w:val="none" w:sz="0" w:space="0" w:color="auto"/>
      </w:divBdr>
    </w:div>
    <w:div w:id="1593539414">
      <w:bodyDiv w:val="1"/>
      <w:marLeft w:val="0"/>
      <w:marRight w:val="0"/>
      <w:marTop w:val="0"/>
      <w:marBottom w:val="0"/>
      <w:divBdr>
        <w:top w:val="none" w:sz="0" w:space="0" w:color="auto"/>
        <w:left w:val="none" w:sz="0" w:space="0" w:color="auto"/>
        <w:bottom w:val="none" w:sz="0" w:space="0" w:color="auto"/>
        <w:right w:val="none" w:sz="0" w:space="0" w:color="auto"/>
      </w:divBdr>
    </w:div>
    <w:div w:id="1669862324">
      <w:bodyDiv w:val="1"/>
      <w:marLeft w:val="0"/>
      <w:marRight w:val="0"/>
      <w:marTop w:val="0"/>
      <w:marBottom w:val="0"/>
      <w:divBdr>
        <w:top w:val="none" w:sz="0" w:space="0" w:color="auto"/>
        <w:left w:val="none" w:sz="0" w:space="0" w:color="auto"/>
        <w:bottom w:val="none" w:sz="0" w:space="0" w:color="auto"/>
        <w:right w:val="none" w:sz="0" w:space="0" w:color="auto"/>
      </w:divBdr>
    </w:div>
    <w:div w:id="1760253719">
      <w:bodyDiv w:val="1"/>
      <w:marLeft w:val="0"/>
      <w:marRight w:val="0"/>
      <w:marTop w:val="0"/>
      <w:marBottom w:val="0"/>
      <w:divBdr>
        <w:top w:val="none" w:sz="0" w:space="0" w:color="auto"/>
        <w:left w:val="none" w:sz="0" w:space="0" w:color="auto"/>
        <w:bottom w:val="none" w:sz="0" w:space="0" w:color="auto"/>
        <w:right w:val="none" w:sz="0" w:space="0" w:color="auto"/>
      </w:divBdr>
    </w:div>
    <w:div w:id="1832939738">
      <w:bodyDiv w:val="1"/>
      <w:marLeft w:val="0"/>
      <w:marRight w:val="0"/>
      <w:marTop w:val="0"/>
      <w:marBottom w:val="0"/>
      <w:divBdr>
        <w:top w:val="none" w:sz="0" w:space="0" w:color="auto"/>
        <w:left w:val="none" w:sz="0" w:space="0" w:color="auto"/>
        <w:bottom w:val="none" w:sz="0" w:space="0" w:color="auto"/>
        <w:right w:val="none" w:sz="0" w:space="0" w:color="auto"/>
      </w:divBdr>
    </w:div>
    <w:div w:id="1877422635">
      <w:bodyDiv w:val="1"/>
      <w:marLeft w:val="0"/>
      <w:marRight w:val="0"/>
      <w:marTop w:val="0"/>
      <w:marBottom w:val="0"/>
      <w:divBdr>
        <w:top w:val="none" w:sz="0" w:space="0" w:color="auto"/>
        <w:left w:val="none" w:sz="0" w:space="0" w:color="auto"/>
        <w:bottom w:val="none" w:sz="0" w:space="0" w:color="auto"/>
        <w:right w:val="none" w:sz="0" w:space="0" w:color="auto"/>
      </w:divBdr>
    </w:div>
    <w:div w:id="1893077573">
      <w:bodyDiv w:val="1"/>
      <w:marLeft w:val="0"/>
      <w:marRight w:val="0"/>
      <w:marTop w:val="0"/>
      <w:marBottom w:val="0"/>
      <w:divBdr>
        <w:top w:val="none" w:sz="0" w:space="0" w:color="auto"/>
        <w:left w:val="none" w:sz="0" w:space="0" w:color="auto"/>
        <w:bottom w:val="none" w:sz="0" w:space="0" w:color="auto"/>
        <w:right w:val="none" w:sz="0" w:space="0" w:color="auto"/>
      </w:divBdr>
    </w:div>
    <w:div w:id="1913462393">
      <w:bodyDiv w:val="1"/>
      <w:marLeft w:val="0"/>
      <w:marRight w:val="0"/>
      <w:marTop w:val="0"/>
      <w:marBottom w:val="0"/>
      <w:divBdr>
        <w:top w:val="none" w:sz="0" w:space="0" w:color="auto"/>
        <w:left w:val="none" w:sz="0" w:space="0" w:color="auto"/>
        <w:bottom w:val="none" w:sz="0" w:space="0" w:color="auto"/>
        <w:right w:val="none" w:sz="0" w:space="0" w:color="auto"/>
      </w:divBdr>
    </w:div>
    <w:div w:id="1916552494">
      <w:bodyDiv w:val="1"/>
      <w:marLeft w:val="0"/>
      <w:marRight w:val="0"/>
      <w:marTop w:val="0"/>
      <w:marBottom w:val="0"/>
      <w:divBdr>
        <w:top w:val="none" w:sz="0" w:space="0" w:color="auto"/>
        <w:left w:val="none" w:sz="0" w:space="0" w:color="auto"/>
        <w:bottom w:val="none" w:sz="0" w:space="0" w:color="auto"/>
        <w:right w:val="none" w:sz="0" w:space="0" w:color="auto"/>
      </w:divBdr>
      <w:divsChild>
        <w:div w:id="679233484">
          <w:marLeft w:val="0"/>
          <w:marRight w:val="0"/>
          <w:marTop w:val="0"/>
          <w:marBottom w:val="0"/>
          <w:divBdr>
            <w:top w:val="none" w:sz="0" w:space="0" w:color="auto"/>
            <w:left w:val="none" w:sz="0" w:space="0" w:color="auto"/>
            <w:bottom w:val="none" w:sz="0" w:space="0" w:color="auto"/>
            <w:right w:val="none" w:sz="0" w:space="0" w:color="auto"/>
          </w:divBdr>
          <w:divsChild>
            <w:div w:id="2012104877">
              <w:marLeft w:val="0"/>
              <w:marRight w:val="0"/>
              <w:marTop w:val="0"/>
              <w:marBottom w:val="0"/>
              <w:divBdr>
                <w:top w:val="none" w:sz="0" w:space="0" w:color="auto"/>
                <w:left w:val="none" w:sz="0" w:space="0" w:color="auto"/>
                <w:bottom w:val="none" w:sz="0" w:space="0" w:color="auto"/>
                <w:right w:val="none" w:sz="0" w:space="0" w:color="auto"/>
              </w:divBdr>
              <w:divsChild>
                <w:div w:id="980113894">
                  <w:marLeft w:val="0"/>
                  <w:marRight w:val="0"/>
                  <w:marTop w:val="0"/>
                  <w:marBottom w:val="0"/>
                  <w:divBdr>
                    <w:top w:val="none" w:sz="0" w:space="0" w:color="auto"/>
                    <w:left w:val="none" w:sz="0" w:space="0" w:color="auto"/>
                    <w:bottom w:val="none" w:sz="0" w:space="0" w:color="auto"/>
                    <w:right w:val="none" w:sz="0" w:space="0" w:color="auto"/>
                  </w:divBdr>
                  <w:divsChild>
                    <w:div w:id="1559167248">
                      <w:marLeft w:val="0"/>
                      <w:marRight w:val="0"/>
                      <w:marTop w:val="0"/>
                      <w:marBottom w:val="0"/>
                      <w:divBdr>
                        <w:top w:val="none" w:sz="0" w:space="0" w:color="auto"/>
                        <w:left w:val="none" w:sz="0" w:space="0" w:color="auto"/>
                        <w:bottom w:val="none" w:sz="0" w:space="0" w:color="auto"/>
                        <w:right w:val="none" w:sz="0" w:space="0" w:color="auto"/>
                      </w:divBdr>
                      <w:divsChild>
                        <w:div w:id="2089690928">
                          <w:marLeft w:val="0"/>
                          <w:marRight w:val="0"/>
                          <w:marTop w:val="0"/>
                          <w:marBottom w:val="0"/>
                          <w:divBdr>
                            <w:top w:val="none" w:sz="0" w:space="0" w:color="auto"/>
                            <w:left w:val="none" w:sz="0" w:space="0" w:color="auto"/>
                            <w:bottom w:val="none" w:sz="0" w:space="0" w:color="auto"/>
                            <w:right w:val="none" w:sz="0" w:space="0" w:color="auto"/>
                          </w:divBdr>
                          <w:divsChild>
                            <w:div w:id="1062829718">
                              <w:marLeft w:val="0"/>
                              <w:marRight w:val="0"/>
                              <w:marTop w:val="0"/>
                              <w:marBottom w:val="0"/>
                              <w:divBdr>
                                <w:top w:val="none" w:sz="0" w:space="0" w:color="auto"/>
                                <w:left w:val="none" w:sz="0" w:space="0" w:color="auto"/>
                                <w:bottom w:val="none" w:sz="0" w:space="0" w:color="auto"/>
                                <w:right w:val="none" w:sz="0" w:space="0" w:color="auto"/>
                              </w:divBdr>
                              <w:divsChild>
                                <w:div w:id="200441680">
                                  <w:marLeft w:val="0"/>
                                  <w:marRight w:val="0"/>
                                  <w:marTop w:val="0"/>
                                  <w:marBottom w:val="0"/>
                                  <w:divBdr>
                                    <w:top w:val="none" w:sz="0" w:space="0" w:color="auto"/>
                                    <w:left w:val="none" w:sz="0" w:space="0" w:color="auto"/>
                                    <w:bottom w:val="none" w:sz="0" w:space="0" w:color="auto"/>
                                    <w:right w:val="none" w:sz="0" w:space="0" w:color="auto"/>
                                  </w:divBdr>
                                  <w:divsChild>
                                    <w:div w:id="1096898229">
                                      <w:marLeft w:val="0"/>
                                      <w:marRight w:val="0"/>
                                      <w:marTop w:val="0"/>
                                      <w:marBottom w:val="0"/>
                                      <w:divBdr>
                                        <w:top w:val="none" w:sz="0" w:space="0" w:color="auto"/>
                                        <w:left w:val="none" w:sz="0" w:space="0" w:color="auto"/>
                                        <w:bottom w:val="none" w:sz="0" w:space="0" w:color="auto"/>
                                        <w:right w:val="none" w:sz="0" w:space="0" w:color="auto"/>
                                      </w:divBdr>
                                      <w:divsChild>
                                        <w:div w:id="768041549">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sChild>
                </w:div>
              </w:divsChild>
            </w:div>
          </w:divsChild>
        </w:div>
      </w:divsChild>
    </w:div>
    <w:div w:id="2013945043">
      <w:bodyDiv w:val="1"/>
      <w:marLeft w:val="0"/>
      <w:marRight w:val="0"/>
      <w:marTop w:val="0"/>
      <w:marBottom w:val="0"/>
      <w:divBdr>
        <w:top w:val="none" w:sz="0" w:space="0" w:color="auto"/>
        <w:left w:val="none" w:sz="0" w:space="0" w:color="auto"/>
        <w:bottom w:val="none" w:sz="0" w:space="0" w:color="auto"/>
        <w:right w:val="none" w:sz="0" w:space="0" w:color="auto"/>
      </w:divBdr>
    </w:div>
    <w:div w:id="203079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purchase.fortum.ru/purchase/procurement/trebovani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login.consultant.ru/link/?rnd=DF9F623B9BA580D912C289AF52627F15&amp;req=doc&amp;base=LAW&amp;n=377368&amp;dst=1104&amp;fld=134&amp;REFFIELD=134&amp;REFDST=483&amp;REFDOC=372109&amp;REFBASE=LAW&amp;stat=refcode%3D16610%3Bdstident%3D1104%3Bindex%3D574&amp;date=02.04.20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ortum.com/countries/ru/pages/default.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login.consultant.ru/link/?rnd=DF9F623B9BA580D912C289AF52627F15&amp;req=doc&amp;base=LAW&amp;n=377368&amp;dst=3942&amp;fld=134&amp;REFFIELD=134&amp;REFDST=483&amp;REFDOC=372109&amp;REFBASE=LAW&amp;stat=refcode%3D16610%3Bdstident%3D3942%3Bindex%3D574&amp;date=02.04.202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4.xml"/></Relationships>
</file>

<file path=word/_rels/header4.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4.jpeg"/><Relationship Id="rId5" Type="http://schemas.openxmlformats.org/officeDocument/2006/relationships/image" Target="media/image3.jpeg"/><Relationship Id="rId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0E371A764D3C40880DCDC105382A70" ma:contentTypeVersion="12" ma:contentTypeDescription="Create a new document." ma:contentTypeScope="" ma:versionID="f55f93258c3d58b3e6884305d56cf1e4">
  <xsd:schema xmlns:xsd="http://www.w3.org/2001/XMLSchema" xmlns:xs="http://www.w3.org/2001/XMLSchema" xmlns:p="http://schemas.microsoft.com/office/2006/metadata/properties" xmlns:ns3="0c6d2e28-f5fc-4faa-a6c6-ae225226b000" xmlns:ns4="5f22c942-7260-4c9b-9b85-b1509a91156c" targetNamespace="http://schemas.microsoft.com/office/2006/metadata/properties" ma:root="true" ma:fieldsID="2ca3833a5b506f29d0131fe42a14db1b" ns3:_="" ns4:_="">
    <xsd:import namespace="0c6d2e28-f5fc-4faa-a6c6-ae225226b000"/>
    <xsd:import namespace="5f22c942-7260-4c9b-9b85-b1509a91156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6d2e28-f5fc-4faa-a6c6-ae225226b0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22c942-7260-4c9b-9b85-b1509a91156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B5BD81-3F14-47DD-817C-F96351001E48}">
  <ds:schemaRefs>
    <ds:schemaRef ds:uri="http://schemas.microsoft.com/sharepoint/v3/contenttype/forms"/>
  </ds:schemaRefs>
</ds:datastoreItem>
</file>

<file path=customXml/itemProps2.xml><?xml version="1.0" encoding="utf-8"?>
<ds:datastoreItem xmlns:ds="http://schemas.openxmlformats.org/officeDocument/2006/customXml" ds:itemID="{96AF62FD-5AB7-416F-AE81-73445DA881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6d2e28-f5fc-4faa-a6c6-ae225226b000"/>
    <ds:schemaRef ds:uri="5f22c942-7260-4c9b-9b85-b1509a9115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AC8849-42C9-4F4A-B898-5BDABACEBB68}">
  <ds:schemaRefs>
    <ds:schemaRef ds:uri="http://schemas.openxmlformats.org/officeDocument/2006/bibliography"/>
  </ds:schemaRefs>
</ds:datastoreItem>
</file>

<file path=customXml/itemProps4.xml><?xml version="1.0" encoding="utf-8"?>
<ds:datastoreItem xmlns:ds="http://schemas.openxmlformats.org/officeDocument/2006/customXml" ds:itemID="{D0C9C1FB-C6F6-403E-8BC6-E81141D9B11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c6d2e28-f5fc-4faa-a6c6-ae225226b000"/>
    <ds:schemaRef ds:uri="5f22c942-7260-4c9b-9b85-b1509a91156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17168</Words>
  <Characters>97864</Characters>
  <Application>Microsoft Office Word</Application>
  <DocSecurity>0</DocSecurity>
  <Lines>815</Lines>
  <Paragraphs>229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114803</CharactersWithSpaces>
  <SharedDoc>false</SharedDoc>
  <HLinks>
    <vt:vector size="402" baseType="variant">
      <vt:variant>
        <vt:i4>3932216</vt:i4>
      </vt:variant>
      <vt:variant>
        <vt:i4>390</vt:i4>
      </vt:variant>
      <vt:variant>
        <vt:i4>0</vt:i4>
      </vt:variant>
      <vt:variant>
        <vt:i4>5</vt:i4>
      </vt:variant>
      <vt:variant>
        <vt:lpwstr>https://ruches93sap.fortum.ru/nwbc</vt:lpwstr>
      </vt:variant>
      <vt:variant>
        <vt:lpwstr/>
      </vt:variant>
      <vt:variant>
        <vt:i4>3539003</vt:i4>
      </vt:variant>
      <vt:variant>
        <vt:i4>387</vt:i4>
      </vt:variant>
      <vt:variant>
        <vt:i4>0</vt:i4>
      </vt:variant>
      <vt:variant>
        <vt:i4>5</vt:i4>
      </vt:variant>
      <vt:variant>
        <vt:lpwstr>https://ruches93sap.fortum.ru/registration</vt:lpwstr>
      </vt:variant>
      <vt:variant>
        <vt:lpwstr/>
      </vt:variant>
      <vt:variant>
        <vt:i4>2162707</vt:i4>
      </vt:variant>
      <vt:variant>
        <vt:i4>384</vt:i4>
      </vt:variant>
      <vt:variant>
        <vt:i4>0</vt:i4>
      </vt:variant>
      <vt:variant>
        <vt:i4>5</vt:i4>
      </vt:variant>
      <vt:variant>
        <vt:lpwstr>mailto:%20svetlana.boyko@fortum.com</vt:lpwstr>
      </vt:variant>
      <vt:variant>
        <vt:lpwstr/>
      </vt:variant>
      <vt:variant>
        <vt:i4>3997726</vt:i4>
      </vt:variant>
      <vt:variant>
        <vt:i4>381</vt:i4>
      </vt:variant>
      <vt:variant>
        <vt:i4>0</vt:i4>
      </vt:variant>
      <vt:variant>
        <vt:i4>5</vt:i4>
      </vt:variant>
      <vt:variant>
        <vt:lpwstr>mailto:SLCSupport@fortum.com</vt:lpwstr>
      </vt:variant>
      <vt:variant>
        <vt:lpwstr/>
      </vt:variant>
      <vt:variant>
        <vt:i4>1769528</vt:i4>
      </vt:variant>
      <vt:variant>
        <vt:i4>374</vt:i4>
      </vt:variant>
      <vt:variant>
        <vt:i4>0</vt:i4>
      </vt:variant>
      <vt:variant>
        <vt:i4>5</vt:i4>
      </vt:variant>
      <vt:variant>
        <vt:lpwstr/>
      </vt:variant>
      <vt:variant>
        <vt:lpwstr>_Toc492995798</vt:lpwstr>
      </vt:variant>
      <vt:variant>
        <vt:i4>1769528</vt:i4>
      </vt:variant>
      <vt:variant>
        <vt:i4>368</vt:i4>
      </vt:variant>
      <vt:variant>
        <vt:i4>0</vt:i4>
      </vt:variant>
      <vt:variant>
        <vt:i4>5</vt:i4>
      </vt:variant>
      <vt:variant>
        <vt:lpwstr/>
      </vt:variant>
      <vt:variant>
        <vt:lpwstr>_Toc492995797</vt:lpwstr>
      </vt:variant>
      <vt:variant>
        <vt:i4>1769528</vt:i4>
      </vt:variant>
      <vt:variant>
        <vt:i4>362</vt:i4>
      </vt:variant>
      <vt:variant>
        <vt:i4>0</vt:i4>
      </vt:variant>
      <vt:variant>
        <vt:i4>5</vt:i4>
      </vt:variant>
      <vt:variant>
        <vt:lpwstr/>
      </vt:variant>
      <vt:variant>
        <vt:lpwstr>_Toc492995796</vt:lpwstr>
      </vt:variant>
      <vt:variant>
        <vt:i4>1769528</vt:i4>
      </vt:variant>
      <vt:variant>
        <vt:i4>356</vt:i4>
      </vt:variant>
      <vt:variant>
        <vt:i4>0</vt:i4>
      </vt:variant>
      <vt:variant>
        <vt:i4>5</vt:i4>
      </vt:variant>
      <vt:variant>
        <vt:lpwstr/>
      </vt:variant>
      <vt:variant>
        <vt:lpwstr>_Toc492995795</vt:lpwstr>
      </vt:variant>
      <vt:variant>
        <vt:i4>1769528</vt:i4>
      </vt:variant>
      <vt:variant>
        <vt:i4>350</vt:i4>
      </vt:variant>
      <vt:variant>
        <vt:i4>0</vt:i4>
      </vt:variant>
      <vt:variant>
        <vt:i4>5</vt:i4>
      </vt:variant>
      <vt:variant>
        <vt:lpwstr/>
      </vt:variant>
      <vt:variant>
        <vt:lpwstr>_Toc492995794</vt:lpwstr>
      </vt:variant>
      <vt:variant>
        <vt:i4>1769528</vt:i4>
      </vt:variant>
      <vt:variant>
        <vt:i4>344</vt:i4>
      </vt:variant>
      <vt:variant>
        <vt:i4>0</vt:i4>
      </vt:variant>
      <vt:variant>
        <vt:i4>5</vt:i4>
      </vt:variant>
      <vt:variant>
        <vt:lpwstr/>
      </vt:variant>
      <vt:variant>
        <vt:lpwstr>_Toc492995793</vt:lpwstr>
      </vt:variant>
      <vt:variant>
        <vt:i4>1769528</vt:i4>
      </vt:variant>
      <vt:variant>
        <vt:i4>338</vt:i4>
      </vt:variant>
      <vt:variant>
        <vt:i4>0</vt:i4>
      </vt:variant>
      <vt:variant>
        <vt:i4>5</vt:i4>
      </vt:variant>
      <vt:variant>
        <vt:lpwstr/>
      </vt:variant>
      <vt:variant>
        <vt:lpwstr>_Toc492995792</vt:lpwstr>
      </vt:variant>
      <vt:variant>
        <vt:i4>1769528</vt:i4>
      </vt:variant>
      <vt:variant>
        <vt:i4>332</vt:i4>
      </vt:variant>
      <vt:variant>
        <vt:i4>0</vt:i4>
      </vt:variant>
      <vt:variant>
        <vt:i4>5</vt:i4>
      </vt:variant>
      <vt:variant>
        <vt:lpwstr/>
      </vt:variant>
      <vt:variant>
        <vt:lpwstr>_Toc492995791</vt:lpwstr>
      </vt:variant>
      <vt:variant>
        <vt:i4>1769528</vt:i4>
      </vt:variant>
      <vt:variant>
        <vt:i4>326</vt:i4>
      </vt:variant>
      <vt:variant>
        <vt:i4>0</vt:i4>
      </vt:variant>
      <vt:variant>
        <vt:i4>5</vt:i4>
      </vt:variant>
      <vt:variant>
        <vt:lpwstr/>
      </vt:variant>
      <vt:variant>
        <vt:lpwstr>_Toc492995790</vt:lpwstr>
      </vt:variant>
      <vt:variant>
        <vt:i4>1703992</vt:i4>
      </vt:variant>
      <vt:variant>
        <vt:i4>320</vt:i4>
      </vt:variant>
      <vt:variant>
        <vt:i4>0</vt:i4>
      </vt:variant>
      <vt:variant>
        <vt:i4>5</vt:i4>
      </vt:variant>
      <vt:variant>
        <vt:lpwstr/>
      </vt:variant>
      <vt:variant>
        <vt:lpwstr>_Toc492995789</vt:lpwstr>
      </vt:variant>
      <vt:variant>
        <vt:i4>1703992</vt:i4>
      </vt:variant>
      <vt:variant>
        <vt:i4>314</vt:i4>
      </vt:variant>
      <vt:variant>
        <vt:i4>0</vt:i4>
      </vt:variant>
      <vt:variant>
        <vt:i4>5</vt:i4>
      </vt:variant>
      <vt:variant>
        <vt:lpwstr/>
      </vt:variant>
      <vt:variant>
        <vt:lpwstr>_Toc492995788</vt:lpwstr>
      </vt:variant>
      <vt:variant>
        <vt:i4>1703992</vt:i4>
      </vt:variant>
      <vt:variant>
        <vt:i4>308</vt:i4>
      </vt:variant>
      <vt:variant>
        <vt:i4>0</vt:i4>
      </vt:variant>
      <vt:variant>
        <vt:i4>5</vt:i4>
      </vt:variant>
      <vt:variant>
        <vt:lpwstr/>
      </vt:variant>
      <vt:variant>
        <vt:lpwstr>_Toc492995787</vt:lpwstr>
      </vt:variant>
      <vt:variant>
        <vt:i4>1703992</vt:i4>
      </vt:variant>
      <vt:variant>
        <vt:i4>302</vt:i4>
      </vt:variant>
      <vt:variant>
        <vt:i4>0</vt:i4>
      </vt:variant>
      <vt:variant>
        <vt:i4>5</vt:i4>
      </vt:variant>
      <vt:variant>
        <vt:lpwstr/>
      </vt:variant>
      <vt:variant>
        <vt:lpwstr>_Toc492995786</vt:lpwstr>
      </vt:variant>
      <vt:variant>
        <vt:i4>1703992</vt:i4>
      </vt:variant>
      <vt:variant>
        <vt:i4>296</vt:i4>
      </vt:variant>
      <vt:variant>
        <vt:i4>0</vt:i4>
      </vt:variant>
      <vt:variant>
        <vt:i4>5</vt:i4>
      </vt:variant>
      <vt:variant>
        <vt:lpwstr/>
      </vt:variant>
      <vt:variant>
        <vt:lpwstr>_Toc492995785</vt:lpwstr>
      </vt:variant>
      <vt:variant>
        <vt:i4>1703992</vt:i4>
      </vt:variant>
      <vt:variant>
        <vt:i4>290</vt:i4>
      </vt:variant>
      <vt:variant>
        <vt:i4>0</vt:i4>
      </vt:variant>
      <vt:variant>
        <vt:i4>5</vt:i4>
      </vt:variant>
      <vt:variant>
        <vt:lpwstr/>
      </vt:variant>
      <vt:variant>
        <vt:lpwstr>_Toc492995784</vt:lpwstr>
      </vt:variant>
      <vt:variant>
        <vt:i4>1703992</vt:i4>
      </vt:variant>
      <vt:variant>
        <vt:i4>284</vt:i4>
      </vt:variant>
      <vt:variant>
        <vt:i4>0</vt:i4>
      </vt:variant>
      <vt:variant>
        <vt:i4>5</vt:i4>
      </vt:variant>
      <vt:variant>
        <vt:lpwstr/>
      </vt:variant>
      <vt:variant>
        <vt:lpwstr>_Toc492995783</vt:lpwstr>
      </vt:variant>
      <vt:variant>
        <vt:i4>1703992</vt:i4>
      </vt:variant>
      <vt:variant>
        <vt:i4>278</vt:i4>
      </vt:variant>
      <vt:variant>
        <vt:i4>0</vt:i4>
      </vt:variant>
      <vt:variant>
        <vt:i4>5</vt:i4>
      </vt:variant>
      <vt:variant>
        <vt:lpwstr/>
      </vt:variant>
      <vt:variant>
        <vt:lpwstr>_Toc492995782</vt:lpwstr>
      </vt:variant>
      <vt:variant>
        <vt:i4>1703992</vt:i4>
      </vt:variant>
      <vt:variant>
        <vt:i4>272</vt:i4>
      </vt:variant>
      <vt:variant>
        <vt:i4>0</vt:i4>
      </vt:variant>
      <vt:variant>
        <vt:i4>5</vt:i4>
      </vt:variant>
      <vt:variant>
        <vt:lpwstr/>
      </vt:variant>
      <vt:variant>
        <vt:lpwstr>_Toc492995781</vt:lpwstr>
      </vt:variant>
      <vt:variant>
        <vt:i4>1703992</vt:i4>
      </vt:variant>
      <vt:variant>
        <vt:i4>266</vt:i4>
      </vt:variant>
      <vt:variant>
        <vt:i4>0</vt:i4>
      </vt:variant>
      <vt:variant>
        <vt:i4>5</vt:i4>
      </vt:variant>
      <vt:variant>
        <vt:lpwstr/>
      </vt:variant>
      <vt:variant>
        <vt:lpwstr>_Toc492995780</vt:lpwstr>
      </vt:variant>
      <vt:variant>
        <vt:i4>1376312</vt:i4>
      </vt:variant>
      <vt:variant>
        <vt:i4>260</vt:i4>
      </vt:variant>
      <vt:variant>
        <vt:i4>0</vt:i4>
      </vt:variant>
      <vt:variant>
        <vt:i4>5</vt:i4>
      </vt:variant>
      <vt:variant>
        <vt:lpwstr/>
      </vt:variant>
      <vt:variant>
        <vt:lpwstr>_Toc492995779</vt:lpwstr>
      </vt:variant>
      <vt:variant>
        <vt:i4>1376312</vt:i4>
      </vt:variant>
      <vt:variant>
        <vt:i4>254</vt:i4>
      </vt:variant>
      <vt:variant>
        <vt:i4>0</vt:i4>
      </vt:variant>
      <vt:variant>
        <vt:i4>5</vt:i4>
      </vt:variant>
      <vt:variant>
        <vt:lpwstr/>
      </vt:variant>
      <vt:variant>
        <vt:lpwstr>_Toc492995778</vt:lpwstr>
      </vt:variant>
      <vt:variant>
        <vt:i4>1376312</vt:i4>
      </vt:variant>
      <vt:variant>
        <vt:i4>248</vt:i4>
      </vt:variant>
      <vt:variant>
        <vt:i4>0</vt:i4>
      </vt:variant>
      <vt:variant>
        <vt:i4>5</vt:i4>
      </vt:variant>
      <vt:variant>
        <vt:lpwstr/>
      </vt:variant>
      <vt:variant>
        <vt:lpwstr>_Toc492995777</vt:lpwstr>
      </vt:variant>
      <vt:variant>
        <vt:i4>1376312</vt:i4>
      </vt:variant>
      <vt:variant>
        <vt:i4>242</vt:i4>
      </vt:variant>
      <vt:variant>
        <vt:i4>0</vt:i4>
      </vt:variant>
      <vt:variant>
        <vt:i4>5</vt:i4>
      </vt:variant>
      <vt:variant>
        <vt:lpwstr/>
      </vt:variant>
      <vt:variant>
        <vt:lpwstr>_Toc492995776</vt:lpwstr>
      </vt:variant>
      <vt:variant>
        <vt:i4>1376312</vt:i4>
      </vt:variant>
      <vt:variant>
        <vt:i4>236</vt:i4>
      </vt:variant>
      <vt:variant>
        <vt:i4>0</vt:i4>
      </vt:variant>
      <vt:variant>
        <vt:i4>5</vt:i4>
      </vt:variant>
      <vt:variant>
        <vt:lpwstr/>
      </vt:variant>
      <vt:variant>
        <vt:lpwstr>_Toc492995775</vt:lpwstr>
      </vt:variant>
      <vt:variant>
        <vt:i4>1376312</vt:i4>
      </vt:variant>
      <vt:variant>
        <vt:i4>230</vt:i4>
      </vt:variant>
      <vt:variant>
        <vt:i4>0</vt:i4>
      </vt:variant>
      <vt:variant>
        <vt:i4>5</vt:i4>
      </vt:variant>
      <vt:variant>
        <vt:lpwstr/>
      </vt:variant>
      <vt:variant>
        <vt:lpwstr>_Toc492995774</vt:lpwstr>
      </vt:variant>
      <vt:variant>
        <vt:i4>1376312</vt:i4>
      </vt:variant>
      <vt:variant>
        <vt:i4>224</vt:i4>
      </vt:variant>
      <vt:variant>
        <vt:i4>0</vt:i4>
      </vt:variant>
      <vt:variant>
        <vt:i4>5</vt:i4>
      </vt:variant>
      <vt:variant>
        <vt:lpwstr/>
      </vt:variant>
      <vt:variant>
        <vt:lpwstr>_Toc492995773</vt:lpwstr>
      </vt:variant>
      <vt:variant>
        <vt:i4>1376312</vt:i4>
      </vt:variant>
      <vt:variant>
        <vt:i4>218</vt:i4>
      </vt:variant>
      <vt:variant>
        <vt:i4>0</vt:i4>
      </vt:variant>
      <vt:variant>
        <vt:i4>5</vt:i4>
      </vt:variant>
      <vt:variant>
        <vt:lpwstr/>
      </vt:variant>
      <vt:variant>
        <vt:lpwstr>_Toc492995772</vt:lpwstr>
      </vt:variant>
      <vt:variant>
        <vt:i4>1376312</vt:i4>
      </vt:variant>
      <vt:variant>
        <vt:i4>212</vt:i4>
      </vt:variant>
      <vt:variant>
        <vt:i4>0</vt:i4>
      </vt:variant>
      <vt:variant>
        <vt:i4>5</vt:i4>
      </vt:variant>
      <vt:variant>
        <vt:lpwstr/>
      </vt:variant>
      <vt:variant>
        <vt:lpwstr>_Toc492995771</vt:lpwstr>
      </vt:variant>
      <vt:variant>
        <vt:i4>1376312</vt:i4>
      </vt:variant>
      <vt:variant>
        <vt:i4>206</vt:i4>
      </vt:variant>
      <vt:variant>
        <vt:i4>0</vt:i4>
      </vt:variant>
      <vt:variant>
        <vt:i4>5</vt:i4>
      </vt:variant>
      <vt:variant>
        <vt:lpwstr/>
      </vt:variant>
      <vt:variant>
        <vt:lpwstr>_Toc492995770</vt:lpwstr>
      </vt:variant>
      <vt:variant>
        <vt:i4>1310776</vt:i4>
      </vt:variant>
      <vt:variant>
        <vt:i4>200</vt:i4>
      </vt:variant>
      <vt:variant>
        <vt:i4>0</vt:i4>
      </vt:variant>
      <vt:variant>
        <vt:i4>5</vt:i4>
      </vt:variant>
      <vt:variant>
        <vt:lpwstr/>
      </vt:variant>
      <vt:variant>
        <vt:lpwstr>_Toc492995769</vt:lpwstr>
      </vt:variant>
      <vt:variant>
        <vt:i4>1310776</vt:i4>
      </vt:variant>
      <vt:variant>
        <vt:i4>194</vt:i4>
      </vt:variant>
      <vt:variant>
        <vt:i4>0</vt:i4>
      </vt:variant>
      <vt:variant>
        <vt:i4>5</vt:i4>
      </vt:variant>
      <vt:variant>
        <vt:lpwstr/>
      </vt:variant>
      <vt:variant>
        <vt:lpwstr>_Toc492995768</vt:lpwstr>
      </vt:variant>
      <vt:variant>
        <vt:i4>1310776</vt:i4>
      </vt:variant>
      <vt:variant>
        <vt:i4>188</vt:i4>
      </vt:variant>
      <vt:variant>
        <vt:i4>0</vt:i4>
      </vt:variant>
      <vt:variant>
        <vt:i4>5</vt:i4>
      </vt:variant>
      <vt:variant>
        <vt:lpwstr/>
      </vt:variant>
      <vt:variant>
        <vt:lpwstr>_Toc492995767</vt:lpwstr>
      </vt:variant>
      <vt:variant>
        <vt:i4>1310776</vt:i4>
      </vt:variant>
      <vt:variant>
        <vt:i4>182</vt:i4>
      </vt:variant>
      <vt:variant>
        <vt:i4>0</vt:i4>
      </vt:variant>
      <vt:variant>
        <vt:i4>5</vt:i4>
      </vt:variant>
      <vt:variant>
        <vt:lpwstr/>
      </vt:variant>
      <vt:variant>
        <vt:lpwstr>_Toc492995766</vt:lpwstr>
      </vt:variant>
      <vt:variant>
        <vt:i4>1310776</vt:i4>
      </vt:variant>
      <vt:variant>
        <vt:i4>176</vt:i4>
      </vt:variant>
      <vt:variant>
        <vt:i4>0</vt:i4>
      </vt:variant>
      <vt:variant>
        <vt:i4>5</vt:i4>
      </vt:variant>
      <vt:variant>
        <vt:lpwstr/>
      </vt:variant>
      <vt:variant>
        <vt:lpwstr>_Toc492995765</vt:lpwstr>
      </vt:variant>
      <vt:variant>
        <vt:i4>1310776</vt:i4>
      </vt:variant>
      <vt:variant>
        <vt:i4>170</vt:i4>
      </vt:variant>
      <vt:variant>
        <vt:i4>0</vt:i4>
      </vt:variant>
      <vt:variant>
        <vt:i4>5</vt:i4>
      </vt:variant>
      <vt:variant>
        <vt:lpwstr/>
      </vt:variant>
      <vt:variant>
        <vt:lpwstr>_Toc492995764</vt:lpwstr>
      </vt:variant>
      <vt:variant>
        <vt:i4>1310776</vt:i4>
      </vt:variant>
      <vt:variant>
        <vt:i4>164</vt:i4>
      </vt:variant>
      <vt:variant>
        <vt:i4>0</vt:i4>
      </vt:variant>
      <vt:variant>
        <vt:i4>5</vt:i4>
      </vt:variant>
      <vt:variant>
        <vt:lpwstr/>
      </vt:variant>
      <vt:variant>
        <vt:lpwstr>_Toc492995763</vt:lpwstr>
      </vt:variant>
      <vt:variant>
        <vt:i4>1310776</vt:i4>
      </vt:variant>
      <vt:variant>
        <vt:i4>158</vt:i4>
      </vt:variant>
      <vt:variant>
        <vt:i4>0</vt:i4>
      </vt:variant>
      <vt:variant>
        <vt:i4>5</vt:i4>
      </vt:variant>
      <vt:variant>
        <vt:lpwstr/>
      </vt:variant>
      <vt:variant>
        <vt:lpwstr>_Toc492995762</vt:lpwstr>
      </vt:variant>
      <vt:variant>
        <vt:i4>1310776</vt:i4>
      </vt:variant>
      <vt:variant>
        <vt:i4>152</vt:i4>
      </vt:variant>
      <vt:variant>
        <vt:i4>0</vt:i4>
      </vt:variant>
      <vt:variant>
        <vt:i4>5</vt:i4>
      </vt:variant>
      <vt:variant>
        <vt:lpwstr/>
      </vt:variant>
      <vt:variant>
        <vt:lpwstr>_Toc492995761</vt:lpwstr>
      </vt:variant>
      <vt:variant>
        <vt:i4>1310776</vt:i4>
      </vt:variant>
      <vt:variant>
        <vt:i4>146</vt:i4>
      </vt:variant>
      <vt:variant>
        <vt:i4>0</vt:i4>
      </vt:variant>
      <vt:variant>
        <vt:i4>5</vt:i4>
      </vt:variant>
      <vt:variant>
        <vt:lpwstr/>
      </vt:variant>
      <vt:variant>
        <vt:lpwstr>_Toc492995760</vt:lpwstr>
      </vt:variant>
      <vt:variant>
        <vt:i4>1507384</vt:i4>
      </vt:variant>
      <vt:variant>
        <vt:i4>140</vt:i4>
      </vt:variant>
      <vt:variant>
        <vt:i4>0</vt:i4>
      </vt:variant>
      <vt:variant>
        <vt:i4>5</vt:i4>
      </vt:variant>
      <vt:variant>
        <vt:lpwstr/>
      </vt:variant>
      <vt:variant>
        <vt:lpwstr>_Toc492995759</vt:lpwstr>
      </vt:variant>
      <vt:variant>
        <vt:i4>1507384</vt:i4>
      </vt:variant>
      <vt:variant>
        <vt:i4>134</vt:i4>
      </vt:variant>
      <vt:variant>
        <vt:i4>0</vt:i4>
      </vt:variant>
      <vt:variant>
        <vt:i4>5</vt:i4>
      </vt:variant>
      <vt:variant>
        <vt:lpwstr/>
      </vt:variant>
      <vt:variant>
        <vt:lpwstr>_Toc492995758</vt:lpwstr>
      </vt:variant>
      <vt:variant>
        <vt:i4>1507384</vt:i4>
      </vt:variant>
      <vt:variant>
        <vt:i4>128</vt:i4>
      </vt:variant>
      <vt:variant>
        <vt:i4>0</vt:i4>
      </vt:variant>
      <vt:variant>
        <vt:i4>5</vt:i4>
      </vt:variant>
      <vt:variant>
        <vt:lpwstr/>
      </vt:variant>
      <vt:variant>
        <vt:lpwstr>_Toc492995757</vt:lpwstr>
      </vt:variant>
      <vt:variant>
        <vt:i4>1507384</vt:i4>
      </vt:variant>
      <vt:variant>
        <vt:i4>122</vt:i4>
      </vt:variant>
      <vt:variant>
        <vt:i4>0</vt:i4>
      </vt:variant>
      <vt:variant>
        <vt:i4>5</vt:i4>
      </vt:variant>
      <vt:variant>
        <vt:lpwstr/>
      </vt:variant>
      <vt:variant>
        <vt:lpwstr>_Toc492995756</vt:lpwstr>
      </vt:variant>
      <vt:variant>
        <vt:i4>1507384</vt:i4>
      </vt:variant>
      <vt:variant>
        <vt:i4>116</vt:i4>
      </vt:variant>
      <vt:variant>
        <vt:i4>0</vt:i4>
      </vt:variant>
      <vt:variant>
        <vt:i4>5</vt:i4>
      </vt:variant>
      <vt:variant>
        <vt:lpwstr/>
      </vt:variant>
      <vt:variant>
        <vt:lpwstr>_Toc492995755</vt:lpwstr>
      </vt:variant>
      <vt:variant>
        <vt:i4>1507384</vt:i4>
      </vt:variant>
      <vt:variant>
        <vt:i4>110</vt:i4>
      </vt:variant>
      <vt:variant>
        <vt:i4>0</vt:i4>
      </vt:variant>
      <vt:variant>
        <vt:i4>5</vt:i4>
      </vt:variant>
      <vt:variant>
        <vt:lpwstr/>
      </vt:variant>
      <vt:variant>
        <vt:lpwstr>_Toc492995754</vt:lpwstr>
      </vt:variant>
      <vt:variant>
        <vt:i4>1507384</vt:i4>
      </vt:variant>
      <vt:variant>
        <vt:i4>104</vt:i4>
      </vt:variant>
      <vt:variant>
        <vt:i4>0</vt:i4>
      </vt:variant>
      <vt:variant>
        <vt:i4>5</vt:i4>
      </vt:variant>
      <vt:variant>
        <vt:lpwstr/>
      </vt:variant>
      <vt:variant>
        <vt:lpwstr>_Toc492995753</vt:lpwstr>
      </vt:variant>
      <vt:variant>
        <vt:i4>1507384</vt:i4>
      </vt:variant>
      <vt:variant>
        <vt:i4>98</vt:i4>
      </vt:variant>
      <vt:variant>
        <vt:i4>0</vt:i4>
      </vt:variant>
      <vt:variant>
        <vt:i4>5</vt:i4>
      </vt:variant>
      <vt:variant>
        <vt:lpwstr/>
      </vt:variant>
      <vt:variant>
        <vt:lpwstr>_Toc492995752</vt:lpwstr>
      </vt:variant>
      <vt:variant>
        <vt:i4>1507384</vt:i4>
      </vt:variant>
      <vt:variant>
        <vt:i4>92</vt:i4>
      </vt:variant>
      <vt:variant>
        <vt:i4>0</vt:i4>
      </vt:variant>
      <vt:variant>
        <vt:i4>5</vt:i4>
      </vt:variant>
      <vt:variant>
        <vt:lpwstr/>
      </vt:variant>
      <vt:variant>
        <vt:lpwstr>_Toc492995751</vt:lpwstr>
      </vt:variant>
      <vt:variant>
        <vt:i4>1507384</vt:i4>
      </vt:variant>
      <vt:variant>
        <vt:i4>86</vt:i4>
      </vt:variant>
      <vt:variant>
        <vt:i4>0</vt:i4>
      </vt:variant>
      <vt:variant>
        <vt:i4>5</vt:i4>
      </vt:variant>
      <vt:variant>
        <vt:lpwstr/>
      </vt:variant>
      <vt:variant>
        <vt:lpwstr>_Toc492995750</vt:lpwstr>
      </vt:variant>
      <vt:variant>
        <vt:i4>1441848</vt:i4>
      </vt:variant>
      <vt:variant>
        <vt:i4>80</vt:i4>
      </vt:variant>
      <vt:variant>
        <vt:i4>0</vt:i4>
      </vt:variant>
      <vt:variant>
        <vt:i4>5</vt:i4>
      </vt:variant>
      <vt:variant>
        <vt:lpwstr/>
      </vt:variant>
      <vt:variant>
        <vt:lpwstr>_Toc492995749</vt:lpwstr>
      </vt:variant>
      <vt:variant>
        <vt:i4>1441848</vt:i4>
      </vt:variant>
      <vt:variant>
        <vt:i4>74</vt:i4>
      </vt:variant>
      <vt:variant>
        <vt:i4>0</vt:i4>
      </vt:variant>
      <vt:variant>
        <vt:i4>5</vt:i4>
      </vt:variant>
      <vt:variant>
        <vt:lpwstr/>
      </vt:variant>
      <vt:variant>
        <vt:lpwstr>_Toc492995748</vt:lpwstr>
      </vt:variant>
      <vt:variant>
        <vt:i4>1441848</vt:i4>
      </vt:variant>
      <vt:variant>
        <vt:i4>68</vt:i4>
      </vt:variant>
      <vt:variant>
        <vt:i4>0</vt:i4>
      </vt:variant>
      <vt:variant>
        <vt:i4>5</vt:i4>
      </vt:variant>
      <vt:variant>
        <vt:lpwstr/>
      </vt:variant>
      <vt:variant>
        <vt:lpwstr>_Toc492995747</vt:lpwstr>
      </vt:variant>
      <vt:variant>
        <vt:i4>1441848</vt:i4>
      </vt:variant>
      <vt:variant>
        <vt:i4>62</vt:i4>
      </vt:variant>
      <vt:variant>
        <vt:i4>0</vt:i4>
      </vt:variant>
      <vt:variant>
        <vt:i4>5</vt:i4>
      </vt:variant>
      <vt:variant>
        <vt:lpwstr/>
      </vt:variant>
      <vt:variant>
        <vt:lpwstr>_Toc492995746</vt:lpwstr>
      </vt:variant>
      <vt:variant>
        <vt:i4>1441848</vt:i4>
      </vt:variant>
      <vt:variant>
        <vt:i4>56</vt:i4>
      </vt:variant>
      <vt:variant>
        <vt:i4>0</vt:i4>
      </vt:variant>
      <vt:variant>
        <vt:i4>5</vt:i4>
      </vt:variant>
      <vt:variant>
        <vt:lpwstr/>
      </vt:variant>
      <vt:variant>
        <vt:lpwstr>_Toc492995745</vt:lpwstr>
      </vt:variant>
      <vt:variant>
        <vt:i4>1441848</vt:i4>
      </vt:variant>
      <vt:variant>
        <vt:i4>50</vt:i4>
      </vt:variant>
      <vt:variant>
        <vt:i4>0</vt:i4>
      </vt:variant>
      <vt:variant>
        <vt:i4>5</vt:i4>
      </vt:variant>
      <vt:variant>
        <vt:lpwstr/>
      </vt:variant>
      <vt:variant>
        <vt:lpwstr>_Toc492995744</vt:lpwstr>
      </vt:variant>
      <vt:variant>
        <vt:i4>1441848</vt:i4>
      </vt:variant>
      <vt:variant>
        <vt:i4>44</vt:i4>
      </vt:variant>
      <vt:variant>
        <vt:i4>0</vt:i4>
      </vt:variant>
      <vt:variant>
        <vt:i4>5</vt:i4>
      </vt:variant>
      <vt:variant>
        <vt:lpwstr/>
      </vt:variant>
      <vt:variant>
        <vt:lpwstr>_Toc492995743</vt:lpwstr>
      </vt:variant>
      <vt:variant>
        <vt:i4>1441848</vt:i4>
      </vt:variant>
      <vt:variant>
        <vt:i4>38</vt:i4>
      </vt:variant>
      <vt:variant>
        <vt:i4>0</vt:i4>
      </vt:variant>
      <vt:variant>
        <vt:i4>5</vt:i4>
      </vt:variant>
      <vt:variant>
        <vt:lpwstr/>
      </vt:variant>
      <vt:variant>
        <vt:lpwstr>_Toc492995742</vt:lpwstr>
      </vt:variant>
      <vt:variant>
        <vt:i4>1441848</vt:i4>
      </vt:variant>
      <vt:variant>
        <vt:i4>32</vt:i4>
      </vt:variant>
      <vt:variant>
        <vt:i4>0</vt:i4>
      </vt:variant>
      <vt:variant>
        <vt:i4>5</vt:i4>
      </vt:variant>
      <vt:variant>
        <vt:lpwstr/>
      </vt:variant>
      <vt:variant>
        <vt:lpwstr>_Toc492995741</vt:lpwstr>
      </vt:variant>
      <vt:variant>
        <vt:i4>1441848</vt:i4>
      </vt:variant>
      <vt:variant>
        <vt:i4>26</vt:i4>
      </vt:variant>
      <vt:variant>
        <vt:i4>0</vt:i4>
      </vt:variant>
      <vt:variant>
        <vt:i4>5</vt:i4>
      </vt:variant>
      <vt:variant>
        <vt:lpwstr/>
      </vt:variant>
      <vt:variant>
        <vt:lpwstr>_Toc492995740</vt:lpwstr>
      </vt:variant>
      <vt:variant>
        <vt:i4>1114168</vt:i4>
      </vt:variant>
      <vt:variant>
        <vt:i4>20</vt:i4>
      </vt:variant>
      <vt:variant>
        <vt:i4>0</vt:i4>
      </vt:variant>
      <vt:variant>
        <vt:i4>5</vt:i4>
      </vt:variant>
      <vt:variant>
        <vt:lpwstr/>
      </vt:variant>
      <vt:variant>
        <vt:lpwstr>_Toc492995739</vt:lpwstr>
      </vt:variant>
      <vt:variant>
        <vt:i4>1114168</vt:i4>
      </vt:variant>
      <vt:variant>
        <vt:i4>14</vt:i4>
      </vt:variant>
      <vt:variant>
        <vt:i4>0</vt:i4>
      </vt:variant>
      <vt:variant>
        <vt:i4>5</vt:i4>
      </vt:variant>
      <vt:variant>
        <vt:lpwstr/>
      </vt:variant>
      <vt:variant>
        <vt:lpwstr>_Toc492995738</vt:lpwstr>
      </vt:variant>
      <vt:variant>
        <vt:i4>1114168</vt:i4>
      </vt:variant>
      <vt:variant>
        <vt:i4>8</vt:i4>
      </vt:variant>
      <vt:variant>
        <vt:i4>0</vt:i4>
      </vt:variant>
      <vt:variant>
        <vt:i4>5</vt:i4>
      </vt:variant>
      <vt:variant>
        <vt:lpwstr/>
      </vt:variant>
      <vt:variant>
        <vt:lpwstr>_Toc492995737</vt:lpwstr>
      </vt:variant>
      <vt:variant>
        <vt:i4>1114168</vt:i4>
      </vt:variant>
      <vt:variant>
        <vt:i4>2</vt:i4>
      </vt:variant>
      <vt:variant>
        <vt:i4>0</vt:i4>
      </vt:variant>
      <vt:variant>
        <vt:i4>5</vt:i4>
      </vt:variant>
      <vt:variant>
        <vt:lpwstr/>
      </vt:variant>
      <vt:variant>
        <vt:lpwstr>_Toc492995736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Doycheva Olga</cp:lastModifiedBy>
  <cp:revision>4</cp:revision>
  <cp:lastPrinted>2016-12-25T10:06:00Z</cp:lastPrinted>
  <dcterms:created xsi:type="dcterms:W3CDTF">2021-10-04T09:05:00Z</dcterms:created>
  <dcterms:modified xsi:type="dcterms:W3CDTF">2021-10-04T10:07:00Z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0x010100390E371A764D3C40880DCDC105382A70</vt:lpwstr>
  </property>
  <property fmtid="{D5CDD505-2E9C-101B-9397-08002B2CF9AE}" pid="3" name="Статус">
    <vt:lpwstr>Проект</vt:lpwstr>
  </property>
  <property fmtid="{D5CDD505-2E9C-101B-9397-08002B2CF9AE}" pid="4" name="Owner">
    <vt:lpwstr/>
  </property>
  <property fmtid="{D5CDD505-2E9C-101B-9397-08002B2CF9AE}" pid="5" name="FileAuthor">
    <vt:lpwstr/>
  </property>
  <property fmtid="{D5CDD505-2E9C-101B-9397-08002B2CF9AE}" pid="6" name="MSIP_Label_65c3b1a5-3e25-4525-b923-a0572e679d8b_Enabled">
    <vt:lpwstr>True</vt:lpwstr>
  </property>
  <property fmtid="{D5CDD505-2E9C-101B-9397-08002B2CF9AE}" pid="7" name="MSIP_Label_65c3b1a5-3e25-4525-b923-a0572e679d8b_SiteId">
    <vt:lpwstr>62a9c2c8-8b09-43be-a7fb-9a87875714a9</vt:lpwstr>
  </property>
  <property fmtid="{D5CDD505-2E9C-101B-9397-08002B2CF9AE}" pid="8" name="MSIP_Label_65c3b1a5-3e25-4525-b923-a0572e679d8b_Ref">
    <vt:lpwstr>https://api.informationprotection.azure.com/api/62a9c2c8-8b09-43be-a7fb-9a87875714a9</vt:lpwstr>
  </property>
  <property fmtid="{D5CDD505-2E9C-101B-9397-08002B2CF9AE}" pid="9" name="MSIP_Label_65c3b1a5-3e25-4525-b923-a0572e679d8b_Owner">
    <vt:lpwstr>Olga.Zabegaeva@fortum.com</vt:lpwstr>
  </property>
  <property fmtid="{D5CDD505-2E9C-101B-9397-08002B2CF9AE}" pid="10" name="MSIP_Label_65c3b1a5-3e25-4525-b923-a0572e679d8b_SetDate">
    <vt:lpwstr>2018-03-19T11:19:28.0465417+05:00</vt:lpwstr>
  </property>
  <property fmtid="{D5CDD505-2E9C-101B-9397-08002B2CF9AE}" pid="11" name="MSIP_Label_65c3b1a5-3e25-4525-b923-a0572e679d8b_Name">
    <vt:lpwstr>Internal</vt:lpwstr>
  </property>
  <property fmtid="{D5CDD505-2E9C-101B-9397-08002B2CF9AE}" pid="12" name="MSIP_Label_65c3b1a5-3e25-4525-b923-a0572e679d8b_Application">
    <vt:lpwstr>Microsoft Azure Information Protection</vt:lpwstr>
  </property>
  <property fmtid="{D5CDD505-2E9C-101B-9397-08002B2CF9AE}" pid="13" name="MSIP_Label_65c3b1a5-3e25-4525-b923-a0572e679d8b_Extended_MSFT_Method">
    <vt:lpwstr>Automatic</vt:lpwstr>
  </property>
  <property fmtid="{D5CDD505-2E9C-101B-9397-08002B2CF9AE}" pid="14" name="MSIP_Label_f45044c0-b6aa-4b2b-834d-65c9ef8bb134_Enabled">
    <vt:lpwstr>True</vt:lpwstr>
  </property>
  <property fmtid="{D5CDD505-2E9C-101B-9397-08002B2CF9AE}" pid="15" name="MSIP_Label_f45044c0-b6aa-4b2b-834d-65c9ef8bb134_SiteId">
    <vt:lpwstr>62a9c2c8-8b09-43be-a7fb-9a87875714a9</vt:lpwstr>
  </property>
  <property fmtid="{D5CDD505-2E9C-101B-9397-08002B2CF9AE}" pid="16" name="MSIP_Label_f45044c0-b6aa-4b2b-834d-65c9ef8bb134_Ref">
    <vt:lpwstr>https://api.informationprotection.azure.com/api/62a9c2c8-8b09-43be-a7fb-9a87875714a9</vt:lpwstr>
  </property>
  <property fmtid="{D5CDD505-2E9C-101B-9397-08002B2CF9AE}" pid="17" name="MSIP_Label_f45044c0-b6aa-4b2b-834d-65c9ef8bb134_Owner">
    <vt:lpwstr>Olga.Zabegaeva@fortum.com</vt:lpwstr>
  </property>
  <property fmtid="{D5CDD505-2E9C-101B-9397-08002B2CF9AE}" pid="18" name="MSIP_Label_f45044c0-b6aa-4b2b-834d-65c9ef8bb134_SetDate">
    <vt:lpwstr>2018-03-19T11:19:28.0465417+05:00</vt:lpwstr>
  </property>
  <property fmtid="{D5CDD505-2E9C-101B-9397-08002B2CF9AE}" pid="19" name="MSIP_Label_f45044c0-b6aa-4b2b-834d-65c9ef8bb134_Name">
    <vt:lpwstr>Hide Visual Label</vt:lpwstr>
  </property>
  <property fmtid="{D5CDD505-2E9C-101B-9397-08002B2CF9AE}" pid="20" name="MSIP_Label_f45044c0-b6aa-4b2b-834d-65c9ef8bb134_Application">
    <vt:lpwstr>Microsoft Azure Information Protection</vt:lpwstr>
  </property>
  <property fmtid="{D5CDD505-2E9C-101B-9397-08002B2CF9AE}" pid="21" name="MSIP_Label_f45044c0-b6aa-4b2b-834d-65c9ef8bb134_Extended_MSFT_Method">
    <vt:lpwstr>Automatic</vt:lpwstr>
  </property>
  <property fmtid="{D5CDD505-2E9C-101B-9397-08002B2CF9AE}" pid="22" name="MSIP_Label_f45044c0-b6aa-4b2b-834d-65c9ef8bb134_Parent">
    <vt:lpwstr>65c3b1a5-3e25-4525-b923-a0572e679d8b</vt:lpwstr>
  </property>
  <property fmtid="{D5CDD505-2E9C-101B-9397-08002B2CF9AE}" pid="23" name="Sensitivity">
    <vt:lpwstr>Internal Hide Visual Label</vt:lpwstr>
  </property>
</Properties>
</file>